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5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spacing w:val="-19"/>
          <w:sz w:val="28"/>
          <w:szCs w:val="28"/>
        </w:rPr>
        <w:t>С</w:t>
      </w:r>
      <w:proofErr w:type="spellEnd"/>
      <w:proofErr w:type="gramEnd"/>
      <w:r>
        <w:rPr>
          <w:spacing w:val="-19"/>
          <w:sz w:val="28"/>
          <w:szCs w:val="28"/>
        </w:rPr>
        <w:t xml:space="preserve"> И Й С К А Я      Ф Е Д Е Р А Ц И Я</w:t>
      </w:r>
    </w:p>
    <w:p w:rsidR="00367815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>СОВЕТ</w:t>
      </w:r>
      <w:r>
        <w:rPr>
          <w:spacing w:val="-19"/>
          <w:sz w:val="28"/>
          <w:szCs w:val="28"/>
        </w:rPr>
        <w:t xml:space="preserve"> </w:t>
      </w:r>
      <w:r w:rsidRPr="006F4426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ГОРОДСКОГО ПОСЕЛЕНИЯ</w:t>
      </w:r>
    </w:p>
    <w:p w:rsidR="00367815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«НОВОКРУЧИНИНСКОЕ»</w:t>
      </w:r>
    </w:p>
    <w:p w:rsidR="00367815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</w:p>
    <w:p w:rsidR="00367815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РЕШЕНИЕ</w:t>
      </w:r>
    </w:p>
    <w:p w:rsidR="00367815" w:rsidRPr="006F4426" w:rsidRDefault="00367815" w:rsidP="00367815">
      <w:pPr>
        <w:shd w:val="clear" w:color="auto" w:fill="FFFFFF"/>
        <w:spacing w:before="206" w:after="0" w:line="240" w:lineRule="auto"/>
        <w:ind w:right="45"/>
        <w:jc w:val="center"/>
        <w:rPr>
          <w:spacing w:val="-19"/>
          <w:sz w:val="28"/>
          <w:szCs w:val="28"/>
        </w:rPr>
      </w:pPr>
    </w:p>
    <w:p w:rsidR="00367815" w:rsidRPr="00E77007" w:rsidRDefault="00367815" w:rsidP="00367815">
      <w:pPr>
        <w:shd w:val="clear" w:color="auto" w:fill="FFFFFF"/>
        <w:spacing w:before="206" w:after="0" w:line="240" w:lineRule="auto"/>
        <w:ind w:right="45"/>
        <w:rPr>
          <w:spacing w:val="-19"/>
          <w:sz w:val="28"/>
          <w:szCs w:val="28"/>
        </w:rPr>
      </w:pPr>
      <w:r w:rsidRPr="006F4426">
        <w:rPr>
          <w:spacing w:val="-19"/>
          <w:sz w:val="28"/>
          <w:szCs w:val="28"/>
        </w:rPr>
        <w:t xml:space="preserve">от  « </w:t>
      </w:r>
      <w:r>
        <w:rPr>
          <w:spacing w:val="-19"/>
          <w:sz w:val="28"/>
          <w:szCs w:val="28"/>
        </w:rPr>
        <w:t xml:space="preserve"> </w:t>
      </w:r>
      <w:r w:rsidR="00AC71DF">
        <w:rPr>
          <w:spacing w:val="-19"/>
          <w:sz w:val="28"/>
          <w:szCs w:val="28"/>
        </w:rPr>
        <w:t>31</w:t>
      </w:r>
      <w:r>
        <w:rPr>
          <w:spacing w:val="-19"/>
          <w:sz w:val="28"/>
          <w:szCs w:val="28"/>
        </w:rPr>
        <w:t xml:space="preserve">    </w:t>
      </w:r>
      <w:r w:rsidRPr="006F4426">
        <w:rPr>
          <w:spacing w:val="-19"/>
          <w:sz w:val="28"/>
          <w:szCs w:val="28"/>
        </w:rPr>
        <w:t xml:space="preserve">» </w:t>
      </w:r>
      <w:r>
        <w:rPr>
          <w:spacing w:val="-19"/>
          <w:sz w:val="28"/>
          <w:szCs w:val="28"/>
        </w:rPr>
        <w:t xml:space="preserve">       марта        2014</w:t>
      </w:r>
      <w:r w:rsidRPr="006F4426">
        <w:rPr>
          <w:spacing w:val="-19"/>
          <w:sz w:val="28"/>
          <w:szCs w:val="28"/>
        </w:rPr>
        <w:t>г.</w:t>
      </w:r>
      <w:r w:rsidRPr="00E77007">
        <w:rPr>
          <w:spacing w:val="-19"/>
          <w:sz w:val="28"/>
          <w:szCs w:val="28"/>
        </w:rPr>
        <w:t xml:space="preserve">  </w:t>
      </w:r>
      <w:r w:rsidRPr="0080463A">
        <w:rPr>
          <w:spacing w:val="-19"/>
          <w:sz w:val="28"/>
          <w:szCs w:val="28"/>
        </w:rPr>
        <w:t xml:space="preserve">                                                               </w:t>
      </w:r>
      <w:r>
        <w:rPr>
          <w:spacing w:val="-19"/>
          <w:sz w:val="28"/>
          <w:szCs w:val="28"/>
        </w:rPr>
        <w:t xml:space="preserve">                              </w:t>
      </w:r>
      <w:r w:rsidRPr="0080463A">
        <w:rPr>
          <w:spacing w:val="-19"/>
          <w:sz w:val="28"/>
          <w:szCs w:val="28"/>
        </w:rPr>
        <w:t xml:space="preserve">    </w:t>
      </w:r>
      <w:r>
        <w:rPr>
          <w:spacing w:val="-19"/>
          <w:sz w:val="28"/>
          <w:szCs w:val="28"/>
        </w:rPr>
        <w:t xml:space="preserve">     </w:t>
      </w:r>
      <w:r w:rsidRPr="0080463A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№ </w:t>
      </w:r>
      <w:r w:rsidR="00AC71DF">
        <w:rPr>
          <w:spacing w:val="-19"/>
          <w:sz w:val="28"/>
          <w:szCs w:val="28"/>
        </w:rPr>
        <w:t xml:space="preserve"> 6</w:t>
      </w:r>
    </w:p>
    <w:p w:rsidR="00367815" w:rsidRDefault="00367815" w:rsidP="00367815">
      <w:pPr>
        <w:shd w:val="clear" w:color="auto" w:fill="FFFFFF"/>
        <w:spacing w:after="0" w:line="240" w:lineRule="auto"/>
        <w:ind w:right="48"/>
        <w:jc w:val="both"/>
        <w:rPr>
          <w:spacing w:val="-2"/>
        </w:rPr>
      </w:pPr>
    </w:p>
    <w:p w:rsidR="00367815" w:rsidRDefault="00367815" w:rsidP="00367815">
      <w:pPr>
        <w:spacing w:after="0" w:line="240" w:lineRule="auto"/>
        <w:rPr>
          <w:sz w:val="28"/>
          <w:szCs w:val="28"/>
        </w:rPr>
      </w:pPr>
      <w:r w:rsidRPr="00CB17FF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внешней проверки</w:t>
      </w:r>
    </w:p>
    <w:p w:rsidR="00367815" w:rsidRDefault="00367815" w:rsidP="003678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годового отчета об исполнении местного </w:t>
      </w:r>
    </w:p>
    <w:p w:rsidR="00367815" w:rsidRPr="00CB17FF" w:rsidRDefault="00367815" w:rsidP="003678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за 2013г»</w:t>
      </w:r>
    </w:p>
    <w:p w:rsidR="00367815" w:rsidRPr="00CB17FF" w:rsidRDefault="00367815" w:rsidP="00367815">
      <w:pPr>
        <w:spacing w:after="0" w:line="240" w:lineRule="auto"/>
        <w:rPr>
          <w:sz w:val="28"/>
          <w:szCs w:val="28"/>
        </w:rPr>
      </w:pPr>
    </w:p>
    <w:p w:rsidR="00367815" w:rsidRPr="00120602" w:rsidRDefault="00367815" w:rsidP="00367815">
      <w:pPr>
        <w:shd w:val="clear" w:color="auto" w:fill="FFFFFF"/>
        <w:spacing w:before="247" w:after="0" w:line="240" w:lineRule="auto"/>
        <w:ind w:right="6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</w:t>
      </w:r>
      <w:r w:rsidRPr="00120602">
        <w:rPr>
          <w:bCs/>
          <w:spacing w:val="-12"/>
          <w:sz w:val="28"/>
          <w:szCs w:val="28"/>
        </w:rPr>
        <w:t xml:space="preserve">В связи с расформированием Контрольно-ревизионной комиссии Совета Муниципального района «Читинский район», созданной при Администрации МР «Читинский район», при отсутствии возможности создания комиссии,  для проведения </w:t>
      </w:r>
    </w:p>
    <w:p w:rsidR="00367815" w:rsidRPr="00120602" w:rsidRDefault="00367815" w:rsidP="00367815">
      <w:pPr>
        <w:spacing w:after="0" w:line="240" w:lineRule="auto"/>
        <w:jc w:val="both"/>
        <w:rPr>
          <w:sz w:val="28"/>
          <w:szCs w:val="28"/>
        </w:rPr>
      </w:pPr>
      <w:r w:rsidRPr="00120602">
        <w:rPr>
          <w:sz w:val="28"/>
          <w:szCs w:val="28"/>
        </w:rPr>
        <w:t>внешней проверки годового отчета об исполнении местного бюджет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за 2013</w:t>
      </w:r>
      <w:r w:rsidRPr="00120602">
        <w:rPr>
          <w:sz w:val="28"/>
          <w:szCs w:val="28"/>
        </w:rPr>
        <w:t xml:space="preserve">г, при Администрации </w:t>
      </w:r>
      <w:proofErr w:type="spellStart"/>
      <w:r w:rsidRPr="00120602">
        <w:rPr>
          <w:sz w:val="28"/>
          <w:szCs w:val="28"/>
        </w:rPr>
        <w:t>гп</w:t>
      </w:r>
      <w:proofErr w:type="spellEnd"/>
      <w:r w:rsidRPr="00120602">
        <w:rPr>
          <w:sz w:val="28"/>
          <w:szCs w:val="28"/>
        </w:rPr>
        <w:t xml:space="preserve"> «Новокручининское» (отсутствие квалифицированных специалистов), руководствуясь </w:t>
      </w:r>
      <w:r>
        <w:rPr>
          <w:sz w:val="28"/>
          <w:szCs w:val="28"/>
        </w:rPr>
        <w:t xml:space="preserve">статьей 264.4        Бюджетного кодекса РФ, Уставом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</w:t>
      </w:r>
    </w:p>
    <w:p w:rsidR="00367815" w:rsidRDefault="00367815" w:rsidP="00367815">
      <w:pPr>
        <w:spacing w:after="0" w:line="240" w:lineRule="auto"/>
        <w:jc w:val="both"/>
        <w:rPr>
          <w:b/>
          <w:sz w:val="28"/>
          <w:szCs w:val="28"/>
        </w:rPr>
      </w:pPr>
    </w:p>
    <w:p w:rsidR="00367815" w:rsidRDefault="00367815" w:rsidP="00367815">
      <w:pPr>
        <w:spacing w:after="0" w:line="240" w:lineRule="auto"/>
        <w:jc w:val="both"/>
        <w:rPr>
          <w:b/>
          <w:sz w:val="28"/>
          <w:szCs w:val="28"/>
        </w:rPr>
      </w:pPr>
    </w:p>
    <w:p w:rsidR="00367815" w:rsidRPr="00CF5A89" w:rsidRDefault="00367815" w:rsidP="00367815">
      <w:pPr>
        <w:spacing w:after="0" w:line="240" w:lineRule="auto"/>
        <w:jc w:val="both"/>
        <w:rPr>
          <w:b/>
          <w:sz w:val="28"/>
          <w:szCs w:val="28"/>
        </w:rPr>
      </w:pPr>
      <w:r w:rsidRPr="00CF5A89">
        <w:rPr>
          <w:b/>
          <w:sz w:val="28"/>
          <w:szCs w:val="28"/>
        </w:rPr>
        <w:t>Совет городского поселения «Новокручининское»</w:t>
      </w:r>
    </w:p>
    <w:p w:rsidR="00367815" w:rsidRPr="00CF5A89" w:rsidRDefault="00367815" w:rsidP="00367815">
      <w:pPr>
        <w:spacing w:after="0" w:line="240" w:lineRule="auto"/>
        <w:rPr>
          <w:b/>
          <w:sz w:val="28"/>
          <w:szCs w:val="28"/>
        </w:rPr>
      </w:pPr>
    </w:p>
    <w:p w:rsidR="00367815" w:rsidRPr="00CF5A89" w:rsidRDefault="00367815" w:rsidP="00367815">
      <w:pPr>
        <w:spacing w:after="0" w:line="240" w:lineRule="auto"/>
        <w:rPr>
          <w:b/>
          <w:sz w:val="28"/>
          <w:szCs w:val="28"/>
        </w:rPr>
      </w:pPr>
      <w:r w:rsidRPr="00CF5A89">
        <w:rPr>
          <w:b/>
          <w:sz w:val="28"/>
          <w:szCs w:val="28"/>
        </w:rPr>
        <w:t>РЕШИЛ:</w:t>
      </w:r>
    </w:p>
    <w:p w:rsidR="00367815" w:rsidRDefault="00367815" w:rsidP="00367815">
      <w:pPr>
        <w:shd w:val="clear" w:color="auto" w:fill="FFFFFF"/>
        <w:tabs>
          <w:tab w:val="left" w:pos="3703"/>
        </w:tabs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Возложить обязанности по проведению внешней проверки годового отчета об исполнении местного бюджета 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за 2013г. на 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права».</w:t>
      </w:r>
    </w:p>
    <w:p w:rsidR="00367815" w:rsidRDefault="00367815" w:rsidP="00367815">
      <w:pPr>
        <w:spacing w:after="0" w:line="240" w:lineRule="auto"/>
        <w:ind w:hanging="360"/>
        <w:jc w:val="both"/>
        <w:rPr>
          <w:bCs/>
          <w:iCs/>
          <w:spacing w:val="-4"/>
          <w:sz w:val="28"/>
          <w:szCs w:val="28"/>
        </w:rPr>
      </w:pPr>
      <w:r w:rsidRPr="005256D7">
        <w:rPr>
          <w:bCs/>
          <w:iCs/>
          <w:spacing w:val="-4"/>
          <w:sz w:val="28"/>
          <w:szCs w:val="28"/>
        </w:rPr>
        <w:t xml:space="preserve">      </w:t>
      </w:r>
    </w:p>
    <w:p w:rsidR="00367815" w:rsidRPr="005256D7" w:rsidRDefault="00367815" w:rsidP="00367815">
      <w:pPr>
        <w:spacing w:after="0" w:line="240" w:lineRule="auto"/>
        <w:ind w:hanging="360"/>
        <w:jc w:val="both"/>
        <w:rPr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      2. </w:t>
      </w:r>
      <w:r w:rsidRPr="005256D7">
        <w:rPr>
          <w:bCs/>
          <w:iCs/>
          <w:spacing w:val="-4"/>
          <w:sz w:val="28"/>
          <w:szCs w:val="28"/>
        </w:rPr>
        <w:t xml:space="preserve">Настоящее Решение </w:t>
      </w:r>
      <w:r w:rsidRPr="005256D7">
        <w:rPr>
          <w:sz w:val="28"/>
          <w:szCs w:val="28"/>
        </w:rPr>
        <w:t xml:space="preserve">разместить на сайте администрации городского </w:t>
      </w:r>
      <w:r>
        <w:rPr>
          <w:sz w:val="28"/>
          <w:szCs w:val="28"/>
        </w:rPr>
        <w:t xml:space="preserve">       </w:t>
      </w:r>
      <w:r w:rsidRPr="005256D7">
        <w:rPr>
          <w:sz w:val="28"/>
          <w:szCs w:val="28"/>
        </w:rPr>
        <w:t>поселения  «Новокручининское».</w:t>
      </w:r>
    </w:p>
    <w:p w:rsidR="00367815" w:rsidRPr="005256D7" w:rsidRDefault="00367815" w:rsidP="00367815">
      <w:pPr>
        <w:shd w:val="clear" w:color="auto" w:fill="FFFFFF"/>
        <w:tabs>
          <w:tab w:val="left" w:pos="3703"/>
        </w:tabs>
        <w:spacing w:before="120" w:after="0" w:line="240" w:lineRule="auto"/>
        <w:ind w:left="459"/>
        <w:jc w:val="both"/>
        <w:rPr>
          <w:sz w:val="28"/>
          <w:szCs w:val="28"/>
        </w:rPr>
      </w:pPr>
    </w:p>
    <w:p w:rsidR="00367815" w:rsidRDefault="00367815" w:rsidP="00367815">
      <w:pPr>
        <w:shd w:val="clear" w:color="auto" w:fill="FFFFFF"/>
        <w:tabs>
          <w:tab w:val="left" w:pos="3703"/>
        </w:tabs>
        <w:spacing w:before="120" w:after="0" w:line="240" w:lineRule="auto"/>
        <w:ind w:left="459"/>
        <w:jc w:val="both"/>
        <w:rPr>
          <w:sz w:val="28"/>
          <w:szCs w:val="28"/>
        </w:rPr>
      </w:pPr>
    </w:p>
    <w:p w:rsidR="00367815" w:rsidRDefault="00367815" w:rsidP="00367815">
      <w:pPr>
        <w:shd w:val="clear" w:color="auto" w:fill="FFFFFF"/>
        <w:tabs>
          <w:tab w:val="left" w:pos="3703"/>
        </w:tabs>
        <w:spacing w:before="120" w:after="0" w:line="240" w:lineRule="auto"/>
        <w:ind w:left="45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поселения</w:t>
      </w:r>
    </w:p>
    <w:p w:rsidR="00367815" w:rsidRPr="000E37B7" w:rsidRDefault="00367815" w:rsidP="00367815">
      <w:pPr>
        <w:shd w:val="clear" w:color="auto" w:fill="FFFFFF"/>
        <w:tabs>
          <w:tab w:val="left" w:pos="3703"/>
        </w:tabs>
        <w:spacing w:before="120" w:after="0" w:line="240" w:lineRule="auto"/>
        <w:ind w:left="45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ГП «Новокручининское»                                                </w:t>
      </w:r>
      <w:proofErr w:type="spellStart"/>
      <w:r>
        <w:rPr>
          <w:spacing w:val="-4"/>
          <w:sz w:val="28"/>
          <w:szCs w:val="28"/>
        </w:rPr>
        <w:t>М.П.Леднев</w:t>
      </w:r>
      <w:proofErr w:type="spellEnd"/>
      <w:r>
        <w:rPr>
          <w:spacing w:val="-4"/>
          <w:sz w:val="28"/>
          <w:szCs w:val="28"/>
        </w:rPr>
        <w:t xml:space="preserve">                                </w:t>
      </w:r>
    </w:p>
    <w:p w:rsidR="00367815" w:rsidRDefault="00367815" w:rsidP="00367815">
      <w:pPr>
        <w:spacing w:after="0" w:line="240" w:lineRule="auto"/>
      </w:pPr>
    </w:p>
    <w:p w:rsidR="00C61CA4" w:rsidRDefault="00C61CA4" w:rsidP="00367815">
      <w:pPr>
        <w:spacing w:after="0" w:line="240" w:lineRule="auto"/>
      </w:pPr>
    </w:p>
    <w:sectPr w:rsidR="00C61CA4" w:rsidSect="00D67D9D">
      <w:pgSz w:w="11906" w:h="16838"/>
      <w:pgMar w:top="180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815"/>
    <w:rsid w:val="00367815"/>
    <w:rsid w:val="00AC71DF"/>
    <w:rsid w:val="00C61CA4"/>
    <w:rsid w:val="00D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2014-03-31T07:04:00Z</cp:lastPrinted>
  <dcterms:created xsi:type="dcterms:W3CDTF">2014-03-19T07:29:00Z</dcterms:created>
  <dcterms:modified xsi:type="dcterms:W3CDTF">2014-03-31T07:04:00Z</dcterms:modified>
</cp:coreProperties>
</file>