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B" w:rsidRPr="008854B8" w:rsidRDefault="00A24B4B" w:rsidP="00A24B4B">
      <w:pPr>
        <w:jc w:val="center"/>
        <w:rPr>
          <w:b/>
          <w:sz w:val="28"/>
          <w:szCs w:val="28"/>
        </w:rPr>
      </w:pPr>
      <w:r w:rsidRPr="008854B8">
        <w:rPr>
          <w:b/>
          <w:sz w:val="28"/>
          <w:szCs w:val="28"/>
        </w:rPr>
        <w:t>РОССИЙСКАЯ ФЕДЕРАЦИЯ</w:t>
      </w:r>
    </w:p>
    <w:p w:rsidR="00A24B4B" w:rsidRPr="008854B8" w:rsidRDefault="00A24B4B" w:rsidP="00A24B4B">
      <w:pPr>
        <w:jc w:val="center"/>
        <w:rPr>
          <w:b/>
          <w:sz w:val="28"/>
          <w:szCs w:val="28"/>
        </w:rPr>
      </w:pPr>
      <w:r w:rsidRPr="008854B8">
        <w:rPr>
          <w:b/>
          <w:sz w:val="28"/>
          <w:szCs w:val="28"/>
        </w:rPr>
        <w:t>СОВЕТ ГОРОДСКОГО ПОСЕЛЕНИЯ «НОВОКРУЧИНИНСКОЕ»</w:t>
      </w:r>
    </w:p>
    <w:p w:rsidR="00A24B4B" w:rsidRPr="008854B8" w:rsidRDefault="00A24B4B" w:rsidP="00A24B4B">
      <w:pPr>
        <w:jc w:val="center"/>
        <w:rPr>
          <w:b/>
          <w:sz w:val="28"/>
          <w:szCs w:val="28"/>
        </w:rPr>
      </w:pPr>
    </w:p>
    <w:p w:rsidR="00A24B4B" w:rsidRPr="008854B8" w:rsidRDefault="00A24B4B" w:rsidP="00A24B4B">
      <w:pPr>
        <w:jc w:val="center"/>
        <w:rPr>
          <w:b/>
          <w:sz w:val="28"/>
          <w:szCs w:val="28"/>
        </w:rPr>
      </w:pPr>
    </w:p>
    <w:p w:rsidR="00A24B4B" w:rsidRPr="008854B8" w:rsidRDefault="00301D93" w:rsidP="00A24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E2211" w:rsidRDefault="00A24B4B" w:rsidP="00A24B4B">
      <w:pPr>
        <w:rPr>
          <w:sz w:val="28"/>
          <w:szCs w:val="28"/>
        </w:rPr>
      </w:pPr>
      <w:r>
        <w:rPr>
          <w:sz w:val="28"/>
          <w:szCs w:val="28"/>
        </w:rPr>
        <w:t>«  27  » февраля 2014</w:t>
      </w:r>
      <w:r w:rsidRPr="008854B8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</w:t>
      </w:r>
      <w:r w:rsidR="00301D93">
        <w:rPr>
          <w:sz w:val="28"/>
          <w:szCs w:val="28"/>
        </w:rPr>
        <w:t xml:space="preserve">           №  4</w:t>
      </w:r>
      <w:r>
        <w:rPr>
          <w:sz w:val="28"/>
          <w:szCs w:val="28"/>
        </w:rPr>
        <w:t xml:space="preserve">                      </w:t>
      </w:r>
    </w:p>
    <w:p w:rsidR="003E2211" w:rsidRDefault="00A24B4B" w:rsidP="00A24B4B">
      <w:pPr>
        <w:rPr>
          <w:sz w:val="28"/>
          <w:szCs w:val="28"/>
        </w:rPr>
      </w:pPr>
      <w:r w:rsidRPr="008854B8">
        <w:rPr>
          <w:sz w:val="28"/>
          <w:szCs w:val="28"/>
        </w:rPr>
        <w:t xml:space="preserve"> </w:t>
      </w:r>
      <w:r w:rsidRPr="008854B8">
        <w:rPr>
          <w:b/>
          <w:sz w:val="28"/>
          <w:szCs w:val="28"/>
        </w:rPr>
        <w:t>«Об утверждении плана социально-экономического развития городского посе</w:t>
      </w:r>
      <w:r>
        <w:rPr>
          <w:b/>
          <w:sz w:val="28"/>
          <w:szCs w:val="28"/>
        </w:rPr>
        <w:t xml:space="preserve">ления «Новокручининское» на 2014 год и мероприятий к плану </w:t>
      </w:r>
      <w:r w:rsidRPr="008854B8">
        <w:rPr>
          <w:b/>
          <w:sz w:val="28"/>
          <w:szCs w:val="28"/>
        </w:rPr>
        <w:t>социально-экономического развития городского поселения «Новокручининское»</w:t>
      </w:r>
      <w:r>
        <w:rPr>
          <w:b/>
          <w:sz w:val="28"/>
          <w:szCs w:val="28"/>
        </w:rPr>
        <w:t xml:space="preserve"> на 2014 год</w:t>
      </w:r>
      <w:r w:rsidRPr="008854B8">
        <w:rPr>
          <w:b/>
          <w:sz w:val="28"/>
          <w:szCs w:val="28"/>
        </w:rPr>
        <w:t>»</w:t>
      </w:r>
    </w:p>
    <w:p w:rsidR="00A24B4B" w:rsidRPr="003E2211" w:rsidRDefault="00A24B4B" w:rsidP="003E2211">
      <w:pPr>
        <w:rPr>
          <w:sz w:val="28"/>
          <w:szCs w:val="28"/>
        </w:rPr>
      </w:pPr>
      <w:r w:rsidRPr="008854B8">
        <w:rPr>
          <w:sz w:val="28"/>
          <w:szCs w:val="28"/>
        </w:rPr>
        <w:t xml:space="preserve"> Заслушав представленные проект плана социально-экономического развития городского посе</w:t>
      </w:r>
      <w:r>
        <w:rPr>
          <w:sz w:val="28"/>
          <w:szCs w:val="28"/>
        </w:rPr>
        <w:t>ления «Новокручининское» на 2014 год и мероприятия к плану</w:t>
      </w:r>
      <w:r w:rsidRPr="008854B8">
        <w:rPr>
          <w:sz w:val="28"/>
          <w:szCs w:val="28"/>
        </w:rPr>
        <w:t xml:space="preserve"> социально-экономического развития городского поселения «Новокручининское»</w:t>
      </w:r>
      <w:r>
        <w:rPr>
          <w:sz w:val="28"/>
          <w:szCs w:val="28"/>
        </w:rPr>
        <w:t xml:space="preserve"> на 2014 год, и в соответствии с п. 2.2 Решения</w:t>
      </w:r>
      <w:r w:rsidRPr="008854B8">
        <w:rPr>
          <w:sz w:val="28"/>
          <w:szCs w:val="28"/>
        </w:rPr>
        <w:t xml:space="preserve"> Совета городского по</w:t>
      </w:r>
      <w:r>
        <w:rPr>
          <w:sz w:val="28"/>
          <w:szCs w:val="28"/>
        </w:rPr>
        <w:t xml:space="preserve">селения «Новокручининское»  № </w:t>
      </w:r>
      <w:r w:rsidRPr="00C7504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от 21.06.2011 г. «Об утверждении </w:t>
      </w:r>
      <w:r w:rsidRPr="00891E3C">
        <w:rPr>
          <w:sz w:val="28"/>
          <w:szCs w:val="28"/>
        </w:rPr>
        <w:t>Комплексной программы социально-экономического развития городского поселения «Новокручининское» Читинского района Забайкальского края на 2011-2020 годы в новой редакции</w:t>
      </w:r>
      <w:r>
        <w:rPr>
          <w:sz w:val="28"/>
          <w:szCs w:val="28"/>
        </w:rPr>
        <w:t xml:space="preserve">», Решением </w:t>
      </w:r>
      <w:r w:rsidRPr="00891E3C">
        <w:rPr>
          <w:sz w:val="28"/>
          <w:szCs w:val="28"/>
        </w:rPr>
        <w:t xml:space="preserve">Совета городского поселения «Новокручининское»   </w:t>
      </w:r>
      <w:r>
        <w:rPr>
          <w:sz w:val="28"/>
          <w:szCs w:val="28"/>
        </w:rPr>
        <w:t>№64 от 25.12.2013</w:t>
      </w:r>
      <w:r w:rsidRPr="008854B8">
        <w:rPr>
          <w:sz w:val="28"/>
          <w:szCs w:val="28"/>
        </w:rPr>
        <w:t xml:space="preserve"> г. «О бюджете городского посе</w:t>
      </w:r>
      <w:r>
        <w:rPr>
          <w:sz w:val="28"/>
          <w:szCs w:val="28"/>
        </w:rPr>
        <w:t>ления «Новокручининское» на 2014</w:t>
      </w:r>
      <w:r w:rsidRPr="008854B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854B8">
        <w:rPr>
          <w:sz w:val="28"/>
          <w:szCs w:val="28"/>
        </w:rPr>
        <w:t>, Совет городского поселения «Новокручининское»</w:t>
      </w:r>
      <w:r w:rsidR="003E2211">
        <w:rPr>
          <w:sz w:val="28"/>
          <w:szCs w:val="28"/>
        </w:rPr>
        <w:t xml:space="preserve">                         </w:t>
      </w:r>
      <w:r w:rsidRPr="008854B8">
        <w:rPr>
          <w:b/>
          <w:sz w:val="28"/>
          <w:szCs w:val="28"/>
        </w:rPr>
        <w:t>РЕШИЛ:</w:t>
      </w:r>
      <w:r w:rsidRPr="008854B8">
        <w:rPr>
          <w:sz w:val="28"/>
          <w:szCs w:val="28"/>
        </w:rPr>
        <w:t xml:space="preserve">  </w:t>
      </w:r>
    </w:p>
    <w:p w:rsidR="00A24B4B" w:rsidRPr="008854B8" w:rsidRDefault="00A24B4B" w:rsidP="00A24B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854B8">
        <w:rPr>
          <w:sz w:val="28"/>
          <w:szCs w:val="28"/>
        </w:rPr>
        <w:t>Утвердить План социально-экономического развития городского поселения «</w:t>
      </w:r>
      <w:r>
        <w:rPr>
          <w:sz w:val="28"/>
          <w:szCs w:val="28"/>
        </w:rPr>
        <w:t>Новокручининское» на 2014 год</w:t>
      </w:r>
      <w:r w:rsidRPr="008854B8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A24B4B" w:rsidRPr="008854B8" w:rsidRDefault="00A24B4B" w:rsidP="00A24B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мероприятия к плану</w:t>
      </w:r>
      <w:r w:rsidRPr="008854B8">
        <w:rPr>
          <w:sz w:val="28"/>
          <w:szCs w:val="28"/>
        </w:rPr>
        <w:t xml:space="preserve"> социально-экономического развития городского поселения «Новокручининское»</w:t>
      </w:r>
      <w:r>
        <w:rPr>
          <w:sz w:val="28"/>
          <w:szCs w:val="28"/>
        </w:rPr>
        <w:t xml:space="preserve"> на 2014 год</w:t>
      </w:r>
      <w:r w:rsidRPr="008854B8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A24B4B" w:rsidRPr="008854B8" w:rsidRDefault="00A24B4B" w:rsidP="00A24B4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854B8">
        <w:rPr>
          <w:sz w:val="28"/>
          <w:szCs w:val="28"/>
        </w:rPr>
        <w:t>Настоящее Решение разм</w:t>
      </w:r>
      <w:r>
        <w:rPr>
          <w:sz w:val="28"/>
          <w:szCs w:val="28"/>
        </w:rPr>
        <w:t>естить на официальном сайте Администрации</w:t>
      </w:r>
      <w:r w:rsidRPr="008854B8">
        <w:rPr>
          <w:sz w:val="28"/>
          <w:szCs w:val="28"/>
        </w:rPr>
        <w:t xml:space="preserve"> городского поселения «Новокручининское».</w:t>
      </w:r>
    </w:p>
    <w:p w:rsidR="00A24B4B" w:rsidRPr="008854B8" w:rsidRDefault="00A24B4B" w:rsidP="00A24B4B">
      <w:pPr>
        <w:ind w:left="360"/>
        <w:rPr>
          <w:sz w:val="28"/>
          <w:szCs w:val="28"/>
        </w:rPr>
      </w:pPr>
    </w:p>
    <w:p w:rsidR="00A24B4B" w:rsidRDefault="003E2211" w:rsidP="003E2211">
      <w:pPr>
        <w:ind w:left="720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</w:t>
      </w:r>
    </w:p>
    <w:p w:rsidR="003E2211" w:rsidRDefault="003E2211" w:rsidP="003E2211">
      <w:pPr>
        <w:ind w:left="720"/>
        <w:rPr>
          <w:sz w:val="28"/>
          <w:szCs w:val="28"/>
        </w:rPr>
      </w:pPr>
      <w:r>
        <w:rPr>
          <w:sz w:val="28"/>
          <w:szCs w:val="28"/>
        </w:rPr>
        <w:t>«Новокручининское»                                                         Е.П.Семенова</w:t>
      </w:r>
    </w:p>
    <w:p w:rsidR="003E2211" w:rsidRPr="008854B8" w:rsidRDefault="003E2211" w:rsidP="003E2211">
      <w:pPr>
        <w:ind w:left="720"/>
        <w:rPr>
          <w:sz w:val="28"/>
          <w:szCs w:val="28"/>
        </w:rPr>
      </w:pPr>
    </w:p>
    <w:p w:rsidR="00A24B4B" w:rsidRPr="003C7F92" w:rsidRDefault="003E2211" w:rsidP="003E2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A24B4B" w:rsidRPr="003C7F92">
        <w:rPr>
          <w:sz w:val="28"/>
          <w:szCs w:val="28"/>
        </w:rPr>
        <w:t xml:space="preserve">Утвержден </w:t>
      </w:r>
    </w:p>
    <w:p w:rsidR="00A24B4B" w:rsidRPr="003C7F92" w:rsidRDefault="00A24B4B" w:rsidP="00A24B4B">
      <w:pPr>
        <w:jc w:val="right"/>
        <w:rPr>
          <w:sz w:val="28"/>
          <w:szCs w:val="28"/>
        </w:rPr>
      </w:pPr>
      <w:r w:rsidRPr="003C7F92">
        <w:rPr>
          <w:sz w:val="28"/>
          <w:szCs w:val="28"/>
        </w:rPr>
        <w:t xml:space="preserve">Решением Совета городского </w:t>
      </w:r>
    </w:p>
    <w:p w:rsidR="00A24B4B" w:rsidRPr="003C7F92" w:rsidRDefault="00A24B4B" w:rsidP="00A24B4B">
      <w:pPr>
        <w:jc w:val="right"/>
        <w:rPr>
          <w:sz w:val="28"/>
          <w:szCs w:val="28"/>
        </w:rPr>
      </w:pPr>
      <w:r w:rsidRPr="003C7F92">
        <w:rPr>
          <w:sz w:val="28"/>
          <w:szCs w:val="28"/>
        </w:rPr>
        <w:t>поселения «Новокручининское»</w:t>
      </w:r>
    </w:p>
    <w:p w:rsidR="00A24B4B" w:rsidRPr="003C7F92" w:rsidRDefault="00A24B4B" w:rsidP="00A24B4B">
      <w:pPr>
        <w:jc w:val="right"/>
        <w:rPr>
          <w:sz w:val="28"/>
          <w:szCs w:val="28"/>
        </w:rPr>
      </w:pPr>
      <w:r>
        <w:rPr>
          <w:sz w:val="28"/>
          <w:szCs w:val="28"/>
        </w:rPr>
        <w:t>«  27 » февраля  2014</w:t>
      </w:r>
      <w:r w:rsidRPr="003C7F92">
        <w:rPr>
          <w:sz w:val="28"/>
          <w:szCs w:val="28"/>
        </w:rPr>
        <w:t>г. №_</w:t>
      </w:r>
      <w:r w:rsidR="000E2617">
        <w:rPr>
          <w:sz w:val="28"/>
          <w:szCs w:val="28"/>
        </w:rPr>
        <w:t>4</w:t>
      </w:r>
      <w:r w:rsidRPr="003C7F92">
        <w:rPr>
          <w:sz w:val="28"/>
          <w:szCs w:val="28"/>
        </w:rPr>
        <w:t xml:space="preserve">__ </w:t>
      </w:r>
    </w:p>
    <w:p w:rsidR="00A24B4B" w:rsidRPr="003C7F92" w:rsidRDefault="00A24B4B" w:rsidP="00A24B4B">
      <w:pPr>
        <w:pStyle w:val="1"/>
        <w:ind w:firstLine="0"/>
        <w:jc w:val="right"/>
        <w:rPr>
          <w:b w:val="0"/>
          <w:caps w:val="0"/>
          <w:szCs w:val="28"/>
        </w:rPr>
      </w:pPr>
      <w:r w:rsidRPr="003C7F92">
        <w:rPr>
          <w:b w:val="0"/>
          <w:caps w:val="0"/>
          <w:szCs w:val="28"/>
        </w:rPr>
        <w:t>(Приложение № 1)</w:t>
      </w:r>
    </w:p>
    <w:p w:rsidR="00A24B4B" w:rsidRDefault="00A24B4B" w:rsidP="00A24B4B">
      <w:pPr>
        <w:ind w:firstLine="708"/>
        <w:jc w:val="right"/>
        <w:rPr>
          <w:sz w:val="28"/>
          <w:szCs w:val="28"/>
        </w:rPr>
      </w:pPr>
    </w:p>
    <w:p w:rsidR="00A24B4B" w:rsidRPr="003C7F92" w:rsidRDefault="00A24B4B" w:rsidP="00A24B4B">
      <w:pPr>
        <w:ind w:firstLine="708"/>
        <w:jc w:val="center"/>
        <w:rPr>
          <w:b/>
          <w:sz w:val="28"/>
          <w:szCs w:val="34"/>
        </w:rPr>
      </w:pPr>
      <w:r w:rsidRPr="00634EF5">
        <w:rPr>
          <w:b/>
          <w:sz w:val="28"/>
          <w:szCs w:val="34"/>
        </w:rPr>
        <w:t>План социально-экономического разв</w:t>
      </w:r>
      <w:r>
        <w:rPr>
          <w:b/>
          <w:sz w:val="28"/>
          <w:szCs w:val="34"/>
        </w:rPr>
        <w:t>ития городского поселения «Новокручининское» на 2014</w:t>
      </w:r>
      <w:r w:rsidRPr="00634EF5">
        <w:rPr>
          <w:b/>
          <w:sz w:val="28"/>
          <w:szCs w:val="34"/>
        </w:rPr>
        <w:t xml:space="preserve"> год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81"/>
        <w:gridCol w:w="1110"/>
        <w:gridCol w:w="1157"/>
        <w:gridCol w:w="1197"/>
      </w:tblGrid>
      <w:tr w:rsidR="00A24B4B" w:rsidTr="00955991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Наименование индикаторов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Ед. изм.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2013    </w:t>
            </w: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2014 </w:t>
            </w: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I. Основные показатели социально-экономического развития поселения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B4B" w:rsidRDefault="00A24B4B" w:rsidP="0095599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1.Производство промышленной продукции </w:t>
            </w:r>
          </w:p>
        </w:tc>
      </w:tr>
      <w:tr w:rsidR="00A24B4B" w:rsidTr="00955991">
        <w:trPr>
          <w:trHeight w:hRule="exact" w:val="364"/>
        </w:trPr>
        <w:tc>
          <w:tcPr>
            <w:tcW w:w="61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spacing w:line="100" w:lineRule="atLeast"/>
            </w:pPr>
            <w:r>
              <w:rPr>
                <w:sz w:val="22"/>
                <w:szCs w:val="22"/>
              </w:rPr>
              <w:t>1.1.Объем отгруженных товаров собственного произ</w:t>
            </w:r>
            <w:r>
              <w:rPr>
                <w:sz w:val="22"/>
                <w:szCs w:val="22"/>
              </w:rPr>
              <w:softHyphen/>
              <w:t>водства, выполненных работ и услуг собственными сила</w:t>
            </w:r>
            <w:r>
              <w:rPr>
                <w:sz w:val="22"/>
                <w:szCs w:val="22"/>
              </w:rPr>
              <w:softHyphen/>
              <w:t>ми (по факт видам дея</w:t>
            </w:r>
            <w:r>
              <w:rPr>
                <w:sz w:val="22"/>
                <w:szCs w:val="22"/>
              </w:rPr>
              <w:softHyphen/>
              <w:t>тельности в разрезе классификато</w:t>
            </w:r>
            <w:r>
              <w:rPr>
                <w:sz w:val="22"/>
                <w:szCs w:val="22"/>
              </w:rPr>
              <w:softHyphen/>
              <w:t>ра ОКВЭД)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тыс. руб. 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17 600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18000,0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spacing w:line="100" w:lineRule="atLeast"/>
            </w:pPr>
            <w:r>
              <w:rPr>
                <w:sz w:val="22"/>
                <w:szCs w:val="22"/>
              </w:rPr>
              <w:t>1.2.Индекс промышленного производства (по видам деятель</w:t>
            </w:r>
            <w:r>
              <w:rPr>
                <w:sz w:val="22"/>
                <w:szCs w:val="22"/>
              </w:rPr>
              <w:softHyphen/>
              <w:t>ности в разрезе классификатора ОКВЭД) в сопоставим це</w:t>
            </w:r>
            <w:r>
              <w:rPr>
                <w:sz w:val="22"/>
                <w:szCs w:val="22"/>
              </w:rPr>
              <w:softHyphen/>
              <w:t>нах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% 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2.Сельское хозяйство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2.1.Продукция сельского хозяйства во всех категориях хозяйств - всего, в том числе:                                     из общего объема:                                                                                      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1 750,0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650,0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продукция крестьянско- (фермерских) хозяйств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8F5444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88</w:t>
            </w:r>
            <w:r w:rsidRPr="008F544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8F5444" w:rsidRDefault="00A24B4B" w:rsidP="00955991">
            <w:pPr>
              <w:pStyle w:val="a3"/>
              <w:jc w:val="center"/>
            </w:pPr>
            <w:r w:rsidRPr="008F54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1</w:t>
            </w:r>
            <w:r w:rsidRPr="008F5444">
              <w:rPr>
                <w:sz w:val="22"/>
                <w:szCs w:val="22"/>
              </w:rPr>
              <w:t>00,0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2.2.Индекс производства продукции сель</w:t>
            </w:r>
            <w:r>
              <w:rPr>
                <w:sz w:val="22"/>
                <w:szCs w:val="22"/>
              </w:rPr>
              <w:softHyphen/>
              <w:t xml:space="preserve">ского хозяйства (хозяйства всех категорий) в сопоставимых ценах                      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114,3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AA0420">
              <w:rPr>
                <w:b/>
                <w:bCs/>
                <w:sz w:val="22"/>
                <w:szCs w:val="22"/>
              </w:rPr>
              <w:t>Инвестиционная и строительная деятельность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3.1.Инвестиции в основной капитал: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тыс.руб.     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1645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9091,84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3C7F92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5821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3.2.к предыдущему году в сопоставимых ценах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31399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44,11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3C7F92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64,02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3.1.1.за счет средств федерального бюджета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824378" w:rsidRDefault="00A24B4B" w:rsidP="00955991">
            <w:pPr>
              <w:pStyle w:val="a3"/>
              <w:jc w:val="center"/>
            </w:pPr>
            <w:r w:rsidRPr="00824378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824378" w:rsidRDefault="00A24B4B" w:rsidP="00955991">
            <w:pPr>
              <w:pStyle w:val="a3"/>
              <w:jc w:val="center"/>
            </w:pPr>
            <w:r w:rsidRPr="00824378">
              <w:rPr>
                <w:sz w:val="22"/>
                <w:szCs w:val="22"/>
              </w:rPr>
              <w:t>-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3.1.2. за счет средств субъекта РФ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874E17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10974,01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874E17" w:rsidRDefault="00A24B4B" w:rsidP="00955991">
            <w:pPr>
              <w:pStyle w:val="a3"/>
              <w:jc w:val="center"/>
            </w:pPr>
            <w:r w:rsidRPr="00874E17">
              <w:rPr>
                <w:sz w:val="22"/>
                <w:szCs w:val="22"/>
              </w:rPr>
              <w:t>-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3.1.3. за счет средств  Фонда содействия реформированию ЖКХ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484597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2596,1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84597" w:rsidRDefault="00A24B4B" w:rsidP="00955991">
            <w:pPr>
              <w:pStyle w:val="a3"/>
              <w:jc w:val="center"/>
            </w:pP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4.Потребительский рынок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4.1.Оборот розничной торговли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12 380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13 000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4.2.к предыдущему периоду в сопоставимых ценах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%   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jc w:val="center"/>
            </w:pPr>
            <w:r>
              <w:t>119,2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105,01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4.3.Оборот общественного питания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7 920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8000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4.4.к предыдущему периоду в сопоставимых ценах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93,2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4.5.Объем платных услуг населению, в т.ч. бытовых услуг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2280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2300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lastRenderedPageBreak/>
              <w:t>4.6.к предыдущему периоду в сопоставимых ценах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790244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109,09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109,5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C77A31" w:rsidRDefault="00A24B4B" w:rsidP="00955991">
            <w:pPr>
              <w:pStyle w:val="a3"/>
              <w:rPr>
                <w:b/>
                <w:bCs/>
              </w:rPr>
            </w:pPr>
            <w:r w:rsidRPr="00C77A31">
              <w:rPr>
                <w:b/>
                <w:bCs/>
                <w:sz w:val="22"/>
                <w:szCs w:val="22"/>
              </w:rPr>
              <w:t>5.Рынок труда и заработной платы</w:t>
            </w:r>
          </w:p>
        </w:tc>
      </w:tr>
      <w:tr w:rsidR="00A24B4B" w:rsidTr="00955991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5.1.Среднесписочная численность работников (без совместителей)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чел.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4484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4866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5.2.Численность незанятых трудовой деятельностью граждан, ищущих работу и не зарегистрированных в службе занятости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 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5.3.Численность официально зарегистрированных безработных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 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5.4.Уровень зарегистрированной безрабо</w:t>
            </w:r>
            <w:r>
              <w:rPr>
                <w:sz w:val="22"/>
                <w:szCs w:val="22"/>
              </w:rPr>
              <w:softHyphen/>
              <w:t>тицы к трудоспособному населению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  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FD1F10" w:rsidRDefault="00A24B4B" w:rsidP="00955991">
            <w:pPr>
              <w:pStyle w:val="a3"/>
              <w:jc w:val="center"/>
            </w:pPr>
          </w:p>
          <w:p w:rsidR="00A24B4B" w:rsidRPr="00FD1F1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FD1F10" w:rsidRDefault="00A24B4B" w:rsidP="00955991">
            <w:pPr>
              <w:pStyle w:val="a3"/>
              <w:jc w:val="center"/>
            </w:pPr>
          </w:p>
          <w:p w:rsidR="00A24B4B" w:rsidRPr="00FD1F1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5.5.Среднемесячная номинальная начисленная заработная плата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135B7" w:rsidRDefault="00A24B4B" w:rsidP="00955991">
            <w:pPr>
              <w:pStyle w:val="a3"/>
              <w:jc w:val="center"/>
            </w:pPr>
            <w:r w:rsidRPr="001135B7">
              <w:rPr>
                <w:sz w:val="22"/>
                <w:szCs w:val="22"/>
              </w:rPr>
              <w:t>8 109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5A0C3E" w:rsidRDefault="00A24B4B" w:rsidP="00955991">
            <w:pPr>
              <w:pStyle w:val="a3"/>
              <w:jc w:val="center"/>
            </w:pPr>
            <w:r w:rsidRPr="005A0C3E">
              <w:rPr>
                <w:sz w:val="22"/>
                <w:szCs w:val="22"/>
              </w:rPr>
              <w:t>8 900</w:t>
            </w:r>
          </w:p>
        </w:tc>
      </w:tr>
      <w:tr w:rsidR="00A24B4B" w:rsidTr="00955991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5.6.Темп роста к предыдущему периоду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Pr="005A0C3E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100</w:t>
            </w:r>
            <w:r w:rsidRPr="005A0C3E">
              <w:rPr>
                <w:sz w:val="22"/>
                <w:szCs w:val="22"/>
              </w:rPr>
              <w:t>,0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5A0C3E" w:rsidRDefault="00A24B4B" w:rsidP="00955991">
            <w:pPr>
              <w:pStyle w:val="a3"/>
              <w:jc w:val="center"/>
            </w:pPr>
            <w:r w:rsidRPr="005A0C3E">
              <w:rPr>
                <w:sz w:val="22"/>
                <w:szCs w:val="22"/>
              </w:rPr>
              <w:t>109,8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5.7.Годовой фонд оплаты труда работников, включая совмеще</w:t>
            </w:r>
            <w:r>
              <w:rPr>
                <w:sz w:val="22"/>
                <w:szCs w:val="22"/>
              </w:rPr>
              <w:softHyphen/>
              <w:t>н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790244" w:rsidRDefault="00A24B4B" w:rsidP="00955991">
            <w:pPr>
              <w:pStyle w:val="a3"/>
              <w:jc w:val="center"/>
            </w:pPr>
            <w:r w:rsidRPr="00790244">
              <w:rPr>
                <w:sz w:val="22"/>
                <w:szCs w:val="22"/>
              </w:rPr>
              <w:t xml:space="preserve">млн.руб.  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5A0C3E" w:rsidRDefault="00A24B4B" w:rsidP="00955991">
            <w:pPr>
              <w:pStyle w:val="a3"/>
              <w:jc w:val="center"/>
            </w:pPr>
            <w:r w:rsidRPr="005A0C3E">
              <w:rPr>
                <w:sz w:val="22"/>
                <w:szCs w:val="22"/>
              </w:rPr>
              <w:t>436,329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5A0C3E" w:rsidRDefault="00A24B4B" w:rsidP="00955991">
            <w:pPr>
              <w:pStyle w:val="a3"/>
              <w:jc w:val="center"/>
            </w:pPr>
            <w:r w:rsidRPr="005A0C3E">
              <w:rPr>
                <w:sz w:val="22"/>
                <w:szCs w:val="22"/>
              </w:rPr>
              <w:t>519,689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5.8.Денежные доходы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790244" w:rsidRDefault="00A24B4B" w:rsidP="00955991">
            <w:pPr>
              <w:pStyle w:val="a3"/>
              <w:jc w:val="center"/>
            </w:pPr>
            <w:r w:rsidRPr="00790244">
              <w:rPr>
                <w:sz w:val="22"/>
                <w:szCs w:val="22"/>
              </w:rPr>
              <w:t>млн.руб.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 w:rsidRPr="001E7AE1">
              <w:rPr>
                <w:sz w:val="22"/>
                <w:szCs w:val="22"/>
              </w:rPr>
              <w:t>802,144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 w:rsidRPr="001E7AE1">
              <w:rPr>
                <w:sz w:val="22"/>
                <w:szCs w:val="22"/>
              </w:rPr>
              <w:t>900,0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5.9.Темп роста к предыдущему периоду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790244" w:rsidRDefault="00A24B4B" w:rsidP="00955991">
            <w:pPr>
              <w:pStyle w:val="a3"/>
              <w:jc w:val="center"/>
            </w:pPr>
            <w:r w:rsidRPr="00790244"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 w:rsidRPr="001E7AE1">
              <w:rPr>
                <w:sz w:val="22"/>
                <w:szCs w:val="22"/>
              </w:rPr>
              <w:t>112,2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5.12.Реальные доходы на душу населе</w:t>
            </w:r>
            <w:r>
              <w:rPr>
                <w:sz w:val="22"/>
                <w:szCs w:val="22"/>
              </w:rPr>
              <w:softHyphen/>
              <w:t>ния в месяц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790244" w:rsidRDefault="00A24B4B" w:rsidP="00955991">
            <w:pPr>
              <w:pStyle w:val="a3"/>
              <w:jc w:val="center"/>
            </w:pPr>
            <w:r w:rsidRPr="00790244">
              <w:rPr>
                <w:sz w:val="22"/>
                <w:szCs w:val="22"/>
              </w:rPr>
              <w:t>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 w:rsidRPr="001E7AE1">
              <w:rPr>
                <w:sz w:val="22"/>
                <w:szCs w:val="22"/>
              </w:rPr>
              <w:t>6 586,40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1E7AE1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8000,0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AD6ABE" w:rsidRDefault="00A24B4B" w:rsidP="00955991">
            <w:pPr>
              <w:pStyle w:val="a3"/>
              <w:rPr>
                <w:b/>
                <w:bCs/>
              </w:rPr>
            </w:pPr>
            <w:r w:rsidRPr="00AD6ABE">
              <w:rPr>
                <w:b/>
                <w:bCs/>
                <w:sz w:val="22"/>
                <w:szCs w:val="22"/>
              </w:rPr>
              <w:t>6.Развитие малого предпринимательства</w:t>
            </w:r>
          </w:p>
        </w:tc>
      </w:tr>
      <w:tr w:rsidR="00A24B4B" w:rsidTr="00955991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6.1.Количество малых предприятий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ед.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6.2.Численность занятых на малых предприятиях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6.3.Инвестиции в основной капитал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8F2CE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30</w:t>
            </w:r>
            <w:r w:rsidRPr="008F2CE0">
              <w:rPr>
                <w:sz w:val="22"/>
                <w:szCs w:val="22"/>
              </w:rPr>
              <w:t>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3 2</w:t>
            </w:r>
            <w:r w:rsidRPr="004B763D">
              <w:rPr>
                <w:sz w:val="22"/>
                <w:szCs w:val="22"/>
              </w:rPr>
              <w:t>00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D949F3" w:rsidRDefault="00A24B4B" w:rsidP="00955991">
            <w:pPr>
              <w:pStyle w:val="a3"/>
              <w:rPr>
                <w:b/>
                <w:bCs/>
              </w:rPr>
            </w:pPr>
            <w:r w:rsidRPr="00D949F3">
              <w:rPr>
                <w:b/>
                <w:bCs/>
                <w:sz w:val="22"/>
                <w:szCs w:val="22"/>
              </w:rPr>
              <w:t xml:space="preserve">7.Социальная сфера  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7.1.Обеспеченность детей в возрасте 1-6 лет местами в до</w:t>
            </w:r>
            <w:r>
              <w:rPr>
                <w:sz w:val="22"/>
                <w:szCs w:val="22"/>
              </w:rPr>
              <w:softHyphen/>
              <w:t>школьных образовательных учреждениях (на 100 мест  де</w:t>
            </w:r>
            <w:r>
              <w:rPr>
                <w:sz w:val="22"/>
                <w:szCs w:val="22"/>
              </w:rPr>
              <w:softHyphen/>
              <w:t>тей)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7.2. Число больничных коек на 1000 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4,44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4,44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7.3.Число мест в зрительных залах на 1000 населе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410B8E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10B8E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D949F3" w:rsidRDefault="00A24B4B" w:rsidP="00955991">
            <w:pPr>
              <w:pStyle w:val="a3"/>
            </w:pPr>
            <w:r w:rsidRPr="00D949F3">
              <w:rPr>
                <w:sz w:val="22"/>
                <w:szCs w:val="22"/>
              </w:rPr>
              <w:t>7.4.Число книг и журналов в библиотеках на  1000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D949F3" w:rsidRDefault="00A24B4B" w:rsidP="00955991">
            <w:pPr>
              <w:pStyle w:val="a3"/>
              <w:jc w:val="center"/>
            </w:pPr>
            <w:r w:rsidRPr="00D949F3">
              <w:rPr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D949F3" w:rsidRDefault="00A24B4B" w:rsidP="00955991">
            <w:pPr>
              <w:pStyle w:val="a3"/>
              <w:jc w:val="center"/>
            </w:pPr>
            <w:r w:rsidRPr="00D949F3">
              <w:rPr>
                <w:sz w:val="22"/>
                <w:szCs w:val="22"/>
              </w:rPr>
              <w:t>2180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D949F3" w:rsidRDefault="00A24B4B" w:rsidP="00955991">
            <w:pPr>
              <w:pStyle w:val="a3"/>
              <w:jc w:val="center"/>
            </w:pPr>
            <w:r w:rsidRPr="00D949F3">
              <w:rPr>
                <w:sz w:val="22"/>
                <w:szCs w:val="22"/>
              </w:rPr>
              <w:t>2 300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7.5.Число летних оздоровительных лагерей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7.6.Численность детей, отдохнувших в лагере за лето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7.7.Число спортивных сооружений и спортивных школ (ДЮСШ, СДЮШОР)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 Жилищно-коммунальное хозяйство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8.1.Жилищный фонд на конец года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182896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190000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8.2.Средняя обеспеченность населения жильем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16</w:t>
            </w:r>
            <w:r w:rsidRPr="004B763D">
              <w:rPr>
                <w:sz w:val="22"/>
                <w:szCs w:val="22"/>
              </w:rPr>
              <w:t>,7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 w:rsidRPr="004B763D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2</w:t>
            </w:r>
          </w:p>
        </w:tc>
      </w:tr>
      <w:tr w:rsidR="00A24B4B" w:rsidTr="00955991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в т. ч. благоустроенным и частично благоустроенным (41,2 тыс. кв. м) 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 w:rsidRPr="004B763D">
              <w:rPr>
                <w:sz w:val="22"/>
                <w:szCs w:val="22"/>
              </w:rPr>
              <w:t>5,6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B763D" w:rsidRDefault="00A24B4B" w:rsidP="00955991">
            <w:pPr>
              <w:pStyle w:val="a3"/>
              <w:jc w:val="center"/>
            </w:pPr>
            <w:r w:rsidRPr="004B763D">
              <w:rPr>
                <w:sz w:val="22"/>
                <w:szCs w:val="22"/>
              </w:rPr>
              <w:t>5,6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AD1B8E" w:rsidRDefault="00A24B4B" w:rsidP="00955991">
            <w:pPr>
              <w:pStyle w:val="a3"/>
            </w:pPr>
            <w:r w:rsidRPr="00AD1B8E">
              <w:rPr>
                <w:sz w:val="22"/>
                <w:szCs w:val="22"/>
              </w:rPr>
              <w:t>8.4.Число семей получающих субсидии на оплату ЖКУ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ед.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2A799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824378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1300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9.Демография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9.1.Численность постоянного населения на начало года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8F2CE0" w:rsidRDefault="00A24B4B" w:rsidP="00955991">
            <w:pPr>
              <w:pStyle w:val="a3"/>
              <w:jc w:val="center"/>
            </w:pPr>
            <w:r w:rsidRPr="008F2CE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955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4413D6" w:rsidRDefault="00A24B4B" w:rsidP="00955991">
            <w:pPr>
              <w:pStyle w:val="a3"/>
              <w:jc w:val="center"/>
            </w:pPr>
            <w:r w:rsidRPr="004413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1042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9.2.Общий коэффициент рождаемости на 1000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"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50581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12,23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0A2029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9.3.Общий коэффициент смертности на 1000 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 "  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50581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11,32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0A2029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11,23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9.4.Коэффициент естественного прироста  (убыли)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  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150581" w:rsidRDefault="00A24B4B" w:rsidP="00955991">
            <w:pPr>
              <w:pStyle w:val="a3"/>
              <w:jc w:val="center"/>
            </w:pPr>
            <w:r w:rsidRPr="00150581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0,91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0A2029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+ 1,67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10.Органы местного самоуправления (ОМС)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lastRenderedPageBreak/>
              <w:t>10.1.Численность работающих в  ОМС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10.2.Расходы бюджета на ОМС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4E3B3C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7571,58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8F2CE0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7325,05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 xml:space="preserve">10.3.Собственные доходы бюджета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58723E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10325,75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C75046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12964,60</w:t>
            </w:r>
          </w:p>
        </w:tc>
      </w:tr>
      <w:tr w:rsidR="00A24B4B" w:rsidTr="00955991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II. Основные показатели по решению вопросов местного значения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1.Бюджет городского поселения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- доходы всего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30597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36824,27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062C6C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19516,8</w:t>
            </w:r>
          </w:p>
        </w:tc>
      </w:tr>
      <w:tr w:rsidR="00A24B4B" w:rsidTr="00955991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</w:pPr>
            <w:r>
              <w:rPr>
                <w:sz w:val="22"/>
                <w:szCs w:val="22"/>
              </w:rPr>
              <w:t>- расходы всего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A24B4B" w:rsidRPr="0030597B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36852,94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B4B" w:rsidRPr="00062C6C" w:rsidRDefault="00A24B4B" w:rsidP="00955991">
            <w:pPr>
              <w:pStyle w:val="a3"/>
              <w:jc w:val="center"/>
            </w:pPr>
            <w:r>
              <w:rPr>
                <w:sz w:val="22"/>
                <w:szCs w:val="22"/>
              </w:rPr>
              <w:t>19516,8</w:t>
            </w:r>
          </w:p>
        </w:tc>
      </w:tr>
    </w:tbl>
    <w:p w:rsidR="00A24B4B" w:rsidRDefault="00A24B4B" w:rsidP="00A24B4B">
      <w:pPr>
        <w:rPr>
          <w:b/>
          <w:bCs/>
          <w:sz w:val="28"/>
          <w:szCs w:val="34"/>
        </w:rPr>
      </w:pPr>
    </w:p>
    <w:p w:rsidR="006833C5" w:rsidRDefault="006833C5"/>
    <w:p w:rsidR="003E2211" w:rsidRDefault="003E2211"/>
    <w:p w:rsidR="003E2211" w:rsidRDefault="003E2211"/>
    <w:p w:rsidR="003E2211" w:rsidRDefault="003E2211"/>
    <w:p w:rsidR="003E2211" w:rsidRDefault="003E2211"/>
    <w:p w:rsidR="003E2211" w:rsidRDefault="003E2211"/>
    <w:p w:rsidR="003E2211" w:rsidRDefault="003E2211"/>
    <w:p w:rsidR="003E2211" w:rsidRDefault="003E2211"/>
    <w:p w:rsidR="003E2211" w:rsidRDefault="003E2211" w:rsidP="003E2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3E2211" w:rsidRDefault="003E2211" w:rsidP="003E2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городского </w:t>
      </w:r>
    </w:p>
    <w:p w:rsidR="003E2211" w:rsidRDefault="003E2211" w:rsidP="003E221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«Новокручининское»</w:t>
      </w:r>
    </w:p>
    <w:p w:rsidR="003E2211" w:rsidRDefault="003E2211" w:rsidP="003E2211">
      <w:pPr>
        <w:jc w:val="right"/>
        <w:rPr>
          <w:sz w:val="28"/>
          <w:szCs w:val="28"/>
        </w:rPr>
      </w:pPr>
      <w:r>
        <w:rPr>
          <w:sz w:val="28"/>
          <w:szCs w:val="28"/>
        </w:rPr>
        <w:t>« 27 » февраля  2014 г. № __</w:t>
      </w:r>
    </w:p>
    <w:p w:rsidR="003E2211" w:rsidRPr="00C12115" w:rsidRDefault="003E2211" w:rsidP="003E221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3E2211" w:rsidRDefault="003E2211" w:rsidP="003E2211">
      <w:pPr>
        <w:rPr>
          <w:b/>
          <w:bCs/>
          <w:sz w:val="28"/>
          <w:szCs w:val="34"/>
        </w:rPr>
      </w:pPr>
    </w:p>
    <w:p w:rsidR="003E2211" w:rsidRDefault="003E2211" w:rsidP="003E221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Мероприятия к плану социально-экономического развития  городского поселения "Новокручининское" на 2014 год</w:t>
      </w:r>
      <w:r>
        <w:rPr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34"/>
        </w:rPr>
        <w:t xml:space="preserve">                                                                                                                                                </w:t>
      </w:r>
      <w:r>
        <w:rPr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34"/>
        </w:rPr>
        <w:t xml:space="preserve">                               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1276"/>
        <w:gridCol w:w="1407"/>
        <w:gridCol w:w="10"/>
        <w:gridCol w:w="1418"/>
        <w:gridCol w:w="1134"/>
      </w:tblGrid>
      <w:tr w:rsidR="003E2211" w:rsidTr="00571EB4">
        <w:trPr>
          <w:trHeight w:hRule="exact" w:val="709"/>
        </w:trPr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Показатели и индикаторы социально-экономического развития 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план на 2014 год, тыс.руб.</w:t>
            </w:r>
          </w:p>
        </w:tc>
        <w:tc>
          <w:tcPr>
            <w:tcW w:w="3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 Ресурсное обеспечение, источники финанси</w:t>
            </w:r>
            <w:r w:rsidRPr="004C7F21">
              <w:rPr>
                <w:sz w:val="28"/>
                <w:szCs w:val="28"/>
              </w:rPr>
              <w:softHyphen/>
              <w:t xml:space="preserve">рования  </w:t>
            </w:r>
          </w:p>
        </w:tc>
      </w:tr>
      <w:tr w:rsidR="003E2211" w:rsidTr="00571EB4">
        <w:tc>
          <w:tcPr>
            <w:tcW w:w="4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Фонд кор</w:t>
            </w:r>
            <w:r w:rsidRPr="004C7F21">
              <w:rPr>
                <w:sz w:val="28"/>
                <w:szCs w:val="28"/>
              </w:rPr>
              <w:softHyphen/>
              <w:t>порации</w:t>
            </w: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Средства собственников жилья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Бюджет посе</w:t>
            </w:r>
            <w:r w:rsidRPr="004C7F21">
              <w:rPr>
                <w:sz w:val="28"/>
                <w:szCs w:val="28"/>
              </w:rPr>
              <w:softHyphen/>
              <w:t>ле</w:t>
            </w:r>
            <w:r w:rsidRPr="004C7F21">
              <w:rPr>
                <w:sz w:val="28"/>
                <w:szCs w:val="28"/>
              </w:rPr>
              <w:softHyphen/>
              <w:t>ния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5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lastRenderedPageBreak/>
              <w:t>Дорожный фонд поселения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both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1.Проведение работ по ремонту внутри поселковых дорог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 xml:space="preserve"> </w:t>
            </w:r>
            <w:r w:rsidRPr="004C7F21">
              <w:rPr>
                <w:bCs/>
                <w:sz w:val="28"/>
                <w:szCs w:val="28"/>
              </w:rPr>
              <w:t>2 020,6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2 020,6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2 020,6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2 020,6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Реформирование и поддержка жилищно-коммунального хозяйства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ЖИЛИЩНОЕ ХОЗЯЙСТВО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1.Капит ремонт скважин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50,0</w:t>
            </w:r>
          </w:p>
        </w:tc>
      </w:tr>
      <w:tr w:rsidR="003E2211" w:rsidRPr="004C7F2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50,0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КОММУНАЛЬНОЕ ХОЗЯЙСТВО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Реализация программы «Социально-экономического развития поселения </w:t>
            </w: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на 2011-2015 годы», в том числе:  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 Капитальный ремонт объектов ЖКХ (капитальный ремонт канализационных сетей)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250,0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250,0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2. </w:t>
            </w:r>
            <w:r w:rsidRPr="004C7F21">
              <w:rPr>
                <w:color w:val="000000"/>
                <w:sz w:val="28"/>
                <w:szCs w:val="28"/>
              </w:rPr>
              <w:t>Разработка схем теплоснабжения, водоснабжения, водоотведения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1000,0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1000,0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rPr>
                <w:color w:val="000000"/>
                <w:sz w:val="28"/>
                <w:szCs w:val="28"/>
              </w:rPr>
            </w:pPr>
            <w:r w:rsidRPr="004C7F21">
              <w:rPr>
                <w:color w:val="000000"/>
                <w:sz w:val="28"/>
                <w:szCs w:val="28"/>
              </w:rPr>
              <w:t xml:space="preserve">3. Проведение энергоаудита объектов. </w:t>
            </w:r>
          </w:p>
          <w:p w:rsidR="003E2211" w:rsidRPr="004C7F21" w:rsidRDefault="003E2211" w:rsidP="00571EB4">
            <w:pPr>
              <w:rPr>
                <w:color w:val="000000"/>
                <w:sz w:val="28"/>
                <w:szCs w:val="28"/>
              </w:rPr>
            </w:pPr>
            <w:r w:rsidRPr="004C7F21">
              <w:rPr>
                <w:color w:val="000000"/>
                <w:sz w:val="28"/>
                <w:szCs w:val="28"/>
              </w:rPr>
              <w:t>Реализация программы «энергосбережение и повышение энергетической эффективности на 2014-2016гг»</w:t>
            </w:r>
          </w:p>
          <w:p w:rsidR="003E2211" w:rsidRPr="004C7F21" w:rsidRDefault="003E2211" w:rsidP="00571EB4">
            <w:pPr>
              <w:rPr>
                <w:sz w:val="28"/>
                <w:szCs w:val="28"/>
              </w:rPr>
            </w:pPr>
            <w:r w:rsidRPr="004C7F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150,0</w:t>
            </w:r>
          </w:p>
        </w:tc>
      </w:tr>
      <w:tr w:rsidR="003E2211" w:rsidTr="00571EB4">
        <w:trPr>
          <w:trHeight w:val="55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1 400,0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БЛАГОУСТРОЙСТВО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 Уборка несанкционированных свалок в границах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300,0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300,0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2. </w:t>
            </w:r>
            <w:r w:rsidRPr="004C7F21">
              <w:rPr>
                <w:color w:val="000000"/>
                <w:sz w:val="28"/>
                <w:szCs w:val="28"/>
              </w:rPr>
              <w:t>Изготовление и установка дорожных знаков в поселении.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60,0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60,0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3. </w:t>
            </w:r>
            <w:r w:rsidRPr="004C7F21">
              <w:rPr>
                <w:color w:val="000000"/>
                <w:sz w:val="28"/>
                <w:szCs w:val="28"/>
              </w:rPr>
              <w:t>Аккарицидная противоклещевая обработка  местности.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15,0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lastRenderedPageBreak/>
              <w:t xml:space="preserve">4. </w:t>
            </w:r>
            <w:r w:rsidRPr="004C7F21">
              <w:rPr>
                <w:color w:val="000000"/>
                <w:sz w:val="28"/>
                <w:szCs w:val="28"/>
              </w:rPr>
              <w:t>Устройство горок, катков.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20,0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5. </w:t>
            </w:r>
            <w:r w:rsidRPr="004C7F21">
              <w:rPr>
                <w:color w:val="000000"/>
                <w:sz w:val="28"/>
                <w:szCs w:val="28"/>
              </w:rPr>
              <w:t>Проведение благоустройства сквера у памятника, проведение ремонтных работ памятника героев ВОВ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20,0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415,0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415,0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НАЦИОНАЛЬНАЯ ЭКОНОМИКА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 Проведение инвентаризации и техпаспортизации зданий, сооружений, технические, кадастровые паспорта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945,00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945,00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2. Разработка генерального плана поселения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1556,13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Бюджет Заб.края</w:t>
            </w: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1089,29</w:t>
            </w: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Бюджет района</w:t>
            </w: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77,81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389,03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2501,13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1089,29</w:t>
            </w: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77,81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1334,03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РАЗВИТИЕ КУЛЬТУРЫ И ИСКУССТВА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 Капитальный ремонт здания Дома культуры, расположенного по адресу: пгт. Новокручининский, ул. Заводская 10а.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388,9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 388,9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2. </w:t>
            </w:r>
            <w:r w:rsidRPr="004C7F21">
              <w:rPr>
                <w:color w:val="000000"/>
                <w:sz w:val="28"/>
                <w:szCs w:val="28"/>
              </w:rPr>
              <w:t>Ремонт электропроводки, замеры сопротивления.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     94,9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94,9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3.Пополнение библиотечного фонда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30,0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 30,0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4.Приобретение и установка прибора учета по теплоснабжению в помещение здания клуба п. Новая</w:t>
            </w:r>
          </w:p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150,0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4.Создание условий для ор</w:t>
            </w:r>
            <w:r w:rsidRPr="004C7F21">
              <w:rPr>
                <w:sz w:val="28"/>
                <w:szCs w:val="28"/>
              </w:rPr>
              <w:softHyphen/>
              <w:t xml:space="preserve">ганизации досуга: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2211" w:rsidTr="00571EB4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- проведение праздников Масленица, 23 февраля,  8 Марта, День Победы, День поселка, Новый год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88,7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88,7</w:t>
            </w:r>
          </w:p>
        </w:tc>
      </w:tr>
      <w:tr w:rsidR="003E2211" w:rsidTr="00571EB4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752,5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752,5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t>МУНИЦИПАЛЬНОЕ ИМУЩЕСТВО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1. межевание земельных участков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100,0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100,0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100,0</w:t>
            </w:r>
          </w:p>
        </w:tc>
      </w:tr>
      <w:tr w:rsidR="003E2211" w:rsidTr="00571EB4">
        <w:tc>
          <w:tcPr>
            <w:tcW w:w="99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C7F21">
              <w:rPr>
                <w:bCs/>
                <w:sz w:val="28"/>
                <w:szCs w:val="28"/>
              </w:rPr>
              <w:lastRenderedPageBreak/>
              <w:t>РАЗВИТИЕ ФИЗИЧЕСКОЙ КУЛЬТУРЫ И СПОРТА,  МОЛОДЕЖНАЯ ПОЛИТИКА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 xml:space="preserve">1. Проведение спортивных мероприятий (сувениры, подарки)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45,0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45,0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45,0</w:t>
            </w:r>
          </w:p>
        </w:tc>
      </w:tr>
      <w:tr w:rsidR="003E2211" w:rsidTr="00571EB4">
        <w:trPr>
          <w:trHeight w:val="282"/>
        </w:trPr>
        <w:tc>
          <w:tcPr>
            <w:tcW w:w="9923" w:type="dxa"/>
            <w:gridSpan w:val="6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E2211" w:rsidRPr="004C7F21" w:rsidRDefault="003E2211" w:rsidP="00571EB4">
            <w:pPr>
              <w:jc w:val="center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Проведение референдума об изменении статуса поселка</w:t>
            </w:r>
          </w:p>
        </w:tc>
      </w:tr>
      <w:tr w:rsidR="003E2211" w:rsidTr="00571EB4">
        <w:tc>
          <w:tcPr>
            <w:tcW w:w="4678" w:type="dxa"/>
            <w:tcBorders>
              <w:left w:val="single" w:sz="1" w:space="0" w:color="000000"/>
              <w:bottom w:val="single" w:sz="2" w:space="0" w:color="000000"/>
            </w:tcBorders>
          </w:tcPr>
          <w:p w:rsidR="003E2211" w:rsidRPr="004C7F21" w:rsidRDefault="003E2211" w:rsidP="00571EB4">
            <w:pPr>
              <w:pStyle w:val="a3"/>
              <w:rPr>
                <w:sz w:val="28"/>
                <w:szCs w:val="28"/>
              </w:rPr>
            </w:pPr>
            <w:r w:rsidRPr="004C7F21">
              <w:rPr>
                <w:sz w:val="28"/>
                <w:szCs w:val="28"/>
              </w:rPr>
              <w:t>Экономическое обоснование по изменению статуса поселка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75,00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7F21">
              <w:rPr>
                <w:b/>
                <w:sz w:val="28"/>
                <w:szCs w:val="28"/>
              </w:rPr>
              <w:t>75,00</w:t>
            </w:r>
          </w:p>
        </w:tc>
      </w:tr>
      <w:tr w:rsidR="003E2211" w:rsidTr="00571EB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Итого по разделам: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7359,23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Бюджет заб.края</w:t>
            </w: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1089,29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Бюджет района</w:t>
            </w: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77,81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Местный бюджет</w:t>
            </w:r>
          </w:p>
          <w:p w:rsidR="003E2211" w:rsidRPr="004C7F21" w:rsidRDefault="003E2211" w:rsidP="00571EB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C7F21">
              <w:rPr>
                <w:b/>
                <w:bCs/>
                <w:sz w:val="28"/>
                <w:szCs w:val="28"/>
              </w:rPr>
              <w:t>6192,13</w:t>
            </w:r>
          </w:p>
        </w:tc>
      </w:tr>
    </w:tbl>
    <w:p w:rsidR="003E2211" w:rsidRDefault="003E2211" w:rsidP="003E2211"/>
    <w:p w:rsidR="003E2211" w:rsidRDefault="003E2211" w:rsidP="003E2211"/>
    <w:p w:rsidR="003E2211" w:rsidRDefault="003E2211" w:rsidP="003E2211"/>
    <w:p w:rsidR="003E2211" w:rsidRDefault="003E2211"/>
    <w:sectPr w:rsidR="003E2211" w:rsidSect="009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FF" w:rsidRDefault="00E459FF" w:rsidP="003E2211">
      <w:pPr>
        <w:spacing w:after="0" w:line="240" w:lineRule="auto"/>
      </w:pPr>
      <w:r>
        <w:separator/>
      </w:r>
    </w:p>
  </w:endnote>
  <w:endnote w:type="continuationSeparator" w:id="1">
    <w:p w:rsidR="00E459FF" w:rsidRDefault="00E459FF" w:rsidP="003E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FF" w:rsidRDefault="00E459FF" w:rsidP="003E2211">
      <w:pPr>
        <w:spacing w:after="0" w:line="240" w:lineRule="auto"/>
      </w:pPr>
      <w:r>
        <w:separator/>
      </w:r>
    </w:p>
  </w:footnote>
  <w:footnote w:type="continuationSeparator" w:id="1">
    <w:p w:rsidR="00E459FF" w:rsidRDefault="00E459FF" w:rsidP="003E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8282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B4B"/>
    <w:rsid w:val="000E2617"/>
    <w:rsid w:val="00213426"/>
    <w:rsid w:val="00301D93"/>
    <w:rsid w:val="003E2211"/>
    <w:rsid w:val="006833C5"/>
    <w:rsid w:val="007A0102"/>
    <w:rsid w:val="00811412"/>
    <w:rsid w:val="00A24B4B"/>
    <w:rsid w:val="00A4708B"/>
    <w:rsid w:val="00E459FF"/>
    <w:rsid w:val="00FE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2"/>
  </w:style>
  <w:style w:type="paragraph" w:styleId="1">
    <w:name w:val="heading 1"/>
    <w:basedOn w:val="a"/>
    <w:next w:val="a"/>
    <w:link w:val="10"/>
    <w:qFormat/>
    <w:rsid w:val="00A24B4B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4B"/>
    <w:rPr>
      <w:rFonts w:ascii="Arial" w:eastAsia="Times New Roman" w:hAnsi="Arial" w:cs="Times New Roman"/>
      <w:b/>
      <w:bCs/>
      <w:caps/>
      <w:sz w:val="28"/>
      <w:szCs w:val="20"/>
    </w:rPr>
  </w:style>
  <w:style w:type="paragraph" w:customStyle="1" w:styleId="a3">
    <w:name w:val="Содержимое таблицы"/>
    <w:basedOn w:val="a"/>
    <w:rsid w:val="00A24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E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211"/>
  </w:style>
  <w:style w:type="paragraph" w:styleId="a6">
    <w:name w:val="footer"/>
    <w:basedOn w:val="a"/>
    <w:link w:val="a7"/>
    <w:uiPriority w:val="99"/>
    <w:semiHidden/>
    <w:unhideWhenUsed/>
    <w:rsid w:val="003E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1506</Words>
  <Characters>8585</Characters>
  <Application>Microsoft Office Word</Application>
  <DocSecurity>0</DocSecurity>
  <Lines>71</Lines>
  <Paragraphs>20</Paragraphs>
  <ScaleCrop>false</ScaleCrop>
  <Company>Grizli777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2014-02-26T07:23:00Z</cp:lastPrinted>
  <dcterms:created xsi:type="dcterms:W3CDTF">2014-02-18T07:03:00Z</dcterms:created>
  <dcterms:modified xsi:type="dcterms:W3CDTF">2014-02-27T07:34:00Z</dcterms:modified>
</cp:coreProperties>
</file>