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01" w:rsidRPr="007F78A3" w:rsidRDefault="007F78A3" w:rsidP="007F78A3">
      <w:r>
        <w:rPr>
          <w:rFonts w:ascii="Arial" w:hAnsi="Arial" w:cs="Arial"/>
          <w:color w:val="000000"/>
          <w:sz w:val="19"/>
          <w:szCs w:val="19"/>
          <w:shd w:val="clear" w:color="auto" w:fill="EDEBE6"/>
        </w:rPr>
        <w:t>РОССИЙСКАЯ ФЕДЕРАЦИЯ</w:t>
      </w:r>
      <w:r>
        <w:rPr>
          <w:rFonts w:ascii="Arial" w:hAnsi="Arial" w:cs="Arial"/>
          <w:color w:val="000000"/>
          <w:sz w:val="19"/>
          <w:szCs w:val="19"/>
        </w:rPr>
        <w:br/>
      </w:r>
      <w:r>
        <w:rPr>
          <w:rFonts w:ascii="Arial" w:hAnsi="Arial" w:cs="Arial"/>
          <w:color w:val="000000"/>
          <w:sz w:val="19"/>
          <w:szCs w:val="19"/>
          <w:shd w:val="clear" w:color="auto" w:fill="EDEBE6"/>
        </w:rPr>
        <w:t>Совет городского поселения «Новокручининское»</w:t>
      </w:r>
      <w:r>
        <w:rPr>
          <w:rFonts w:ascii="Arial" w:hAnsi="Arial" w:cs="Arial"/>
          <w:color w:val="000000"/>
          <w:sz w:val="19"/>
          <w:szCs w:val="19"/>
        </w:rPr>
        <w:br/>
      </w:r>
      <w:r>
        <w:rPr>
          <w:rFonts w:ascii="Arial" w:hAnsi="Arial" w:cs="Arial"/>
          <w:color w:val="000000"/>
          <w:sz w:val="19"/>
          <w:szCs w:val="19"/>
          <w:shd w:val="clear" w:color="auto" w:fill="EDEBE6"/>
        </w:rPr>
        <w:t>РЕШЕНИЕ</w:t>
      </w:r>
      <w:r>
        <w:rPr>
          <w:rFonts w:ascii="Arial" w:hAnsi="Arial" w:cs="Arial"/>
          <w:color w:val="000000"/>
          <w:sz w:val="19"/>
          <w:szCs w:val="19"/>
        </w:rPr>
        <w:br/>
      </w:r>
      <w:r>
        <w:rPr>
          <w:rFonts w:ascii="Arial" w:hAnsi="Arial" w:cs="Arial"/>
          <w:color w:val="000000"/>
          <w:sz w:val="19"/>
          <w:szCs w:val="19"/>
          <w:shd w:val="clear" w:color="auto" w:fill="EDEBE6"/>
        </w:rPr>
        <w:t>«29» марта 2013 года. № 10</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Об утверждении Положения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«Об организации пассажирских</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маршрутных перевозок на территории</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городского поселения «Новокручининское»</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Читинского района Забайкальского края«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В соответствии с Федеральным Законом от 06.10.2003г.№131-ФЗ «Об общих принципах организации местного самоуправления в РФ», Федеральным законом от 21.07.05г. № 94-ФЗ «О размещении заказов на поставки товаров, выполнение работ, оказание услуг для государственных и муниципальных нужд», Федеральным законом от 10.12.95г. № 196-ФЗ «О безопасности дорожного движения», Законом Забайкальского края от 16.12.2009г.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руководствуясь Уставом городского поселения «Новокручининское», Совет городского поселения «Новокручининское» решил:</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 Утвердить Положение «Об организации пассажирских маршрутных перевозок в городском поселении Новокручининское».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 Решение вступает в силу с момента опубликования на сайте администрации.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Глава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t>«Новокручининское» М.П. Леднев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Приложение</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к Решению Совета</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городского поселения «Новокручининское»</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от «29» марта 2013 г. № 10</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ПОЛОЖЕНИЕ</w:t>
      </w:r>
      <w:r>
        <w:rPr>
          <w:rFonts w:ascii="Arial" w:hAnsi="Arial" w:cs="Arial"/>
          <w:color w:val="000000"/>
          <w:sz w:val="19"/>
          <w:szCs w:val="19"/>
        </w:rPr>
        <w:br/>
      </w:r>
      <w:r>
        <w:rPr>
          <w:rFonts w:ascii="Arial" w:hAnsi="Arial" w:cs="Arial"/>
          <w:color w:val="000000"/>
          <w:sz w:val="19"/>
          <w:szCs w:val="19"/>
          <w:shd w:val="clear" w:color="auto" w:fill="EDEBE6"/>
        </w:rPr>
        <w:t>«Об организации пассажирских маршрутных перевозок</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на территории городского поселения «Новокручининское» в муниципальном районе «Читинский район»»</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 ОБЩИЕ ПОЛОЖЕНИЯ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1.1. Настоящее Положение разработано в соответствии со ст. 14 Федерального закона Российской Федерации от 06.10.2003 г. № 131 – ФЗ «Об общих принципах организации местного самоуправления в Российской Федерации», ч. 4 ст. 6, ст. 21 Закона Российской Федерации от 10.12.1995 г. № 196 — ФЗ «О безопасности дорожного движения», Закона Забайкальского края от 16 декабря 2009 г. N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Уставом городского поселения «Новокручининское» и действующим законодательством Российской Федерации.</w:t>
      </w:r>
      <w:r>
        <w:rPr>
          <w:rFonts w:ascii="Arial" w:hAnsi="Arial" w:cs="Arial"/>
          <w:color w:val="000000"/>
          <w:sz w:val="19"/>
          <w:szCs w:val="19"/>
        </w:rPr>
        <w:br/>
      </w:r>
      <w:r>
        <w:rPr>
          <w:rFonts w:ascii="Arial" w:hAnsi="Arial" w:cs="Arial"/>
          <w:color w:val="000000"/>
          <w:sz w:val="19"/>
          <w:szCs w:val="19"/>
          <w:shd w:val="clear" w:color="auto" w:fill="EDEBE6"/>
        </w:rPr>
        <w:lastRenderedPageBreak/>
        <w:t>1.2. Положение определяет единый поток допуска к пассажирским маршрутным перевозкам на территории городского поселения «Новокручининское» Читинского района Забайкальского края.</w:t>
      </w:r>
      <w:r>
        <w:rPr>
          <w:rFonts w:ascii="Arial" w:hAnsi="Arial" w:cs="Arial"/>
          <w:color w:val="000000"/>
          <w:sz w:val="19"/>
          <w:szCs w:val="19"/>
        </w:rPr>
        <w:br/>
      </w:r>
      <w:r>
        <w:rPr>
          <w:rFonts w:ascii="Arial" w:hAnsi="Arial" w:cs="Arial"/>
          <w:color w:val="000000"/>
          <w:sz w:val="19"/>
          <w:szCs w:val="19"/>
          <w:shd w:val="clear" w:color="auto" w:fill="EDEBE6"/>
        </w:rPr>
        <w:t>1.3. Целью настоящего Положения является установление прав, обязанностей и ответственности всех участников перевозки пассажиров по маршрутам, удовлетворение потребностей населения в перевозках на основе государственного регулирования этого вида деятельности, повышения культуры обслуживания пассажиров, обеспечение условий безопасности движения, экологической безопасности и эффективного функционирования пассажирского транспорта.</w:t>
      </w:r>
      <w:r>
        <w:rPr>
          <w:rFonts w:ascii="Arial" w:hAnsi="Arial" w:cs="Arial"/>
          <w:color w:val="000000"/>
          <w:sz w:val="19"/>
          <w:szCs w:val="19"/>
        </w:rPr>
        <w:br/>
      </w:r>
      <w:r>
        <w:rPr>
          <w:rFonts w:ascii="Arial" w:hAnsi="Arial" w:cs="Arial"/>
          <w:color w:val="000000"/>
          <w:sz w:val="19"/>
          <w:szCs w:val="19"/>
          <w:shd w:val="clear" w:color="auto" w:fill="EDEBE6"/>
        </w:rPr>
        <w:t>1.4. Данное Положение распространяется на территории городского поселения «Новокручининское» Читинского района Забайкальского края, распространяется на юридических лиц различных форм собственности и индивидуальных предпринимателей без образования юридического лица.</w:t>
      </w:r>
      <w:r>
        <w:rPr>
          <w:rFonts w:ascii="Arial" w:hAnsi="Arial" w:cs="Arial"/>
          <w:color w:val="000000"/>
          <w:sz w:val="19"/>
          <w:szCs w:val="19"/>
        </w:rPr>
        <w:br/>
      </w:r>
      <w:r>
        <w:rPr>
          <w:rFonts w:ascii="Arial" w:hAnsi="Arial" w:cs="Arial"/>
          <w:color w:val="000000"/>
          <w:sz w:val="19"/>
          <w:szCs w:val="19"/>
          <w:shd w:val="clear" w:color="auto" w:fill="EDEBE6"/>
        </w:rPr>
        <w:t>1.5. Термины, содержащиеся в Положении:</w:t>
      </w:r>
      <w:r>
        <w:rPr>
          <w:rFonts w:ascii="Arial" w:hAnsi="Arial" w:cs="Arial"/>
          <w:color w:val="000000"/>
          <w:sz w:val="19"/>
          <w:szCs w:val="19"/>
        </w:rPr>
        <w:br/>
      </w:r>
      <w:r>
        <w:rPr>
          <w:rFonts w:ascii="Arial" w:hAnsi="Arial" w:cs="Arial"/>
          <w:color w:val="000000"/>
          <w:sz w:val="19"/>
          <w:szCs w:val="19"/>
          <w:shd w:val="clear" w:color="auto" w:fill="EDEBE6"/>
        </w:rPr>
        <w:t>автомобильный пассажирский транспорт – совокупность транспортных средств с двигателем внутреннего сгорания, предназначенных для перевозки пассажиров с числом мест для сидения более 8 (помимо сидения водителя);</w:t>
      </w:r>
      <w:r>
        <w:rPr>
          <w:rFonts w:ascii="Arial" w:hAnsi="Arial" w:cs="Arial"/>
          <w:color w:val="000000"/>
          <w:sz w:val="19"/>
          <w:szCs w:val="19"/>
        </w:rPr>
        <w:br/>
      </w:r>
      <w:r>
        <w:rPr>
          <w:rFonts w:ascii="Arial" w:hAnsi="Arial" w:cs="Arial"/>
          <w:color w:val="000000"/>
          <w:sz w:val="19"/>
          <w:szCs w:val="19"/>
          <w:shd w:val="clear" w:color="auto" w:fill="EDEBE6"/>
        </w:rPr>
        <w:t>пассажирские маршрутные перевозки – перевозки, для которых в соответствии с федеральным законодательством разработаны маршруты, графики и расписания движения пассажирских транспортных средств, пункты посадки и высадки пассажиров, иные условия перевозок;</w:t>
      </w:r>
      <w:r>
        <w:rPr>
          <w:rFonts w:ascii="Arial" w:hAnsi="Arial" w:cs="Arial"/>
          <w:color w:val="000000"/>
          <w:sz w:val="19"/>
          <w:szCs w:val="19"/>
        </w:rPr>
        <w:br/>
      </w:r>
      <w:r>
        <w:rPr>
          <w:rFonts w:ascii="Arial" w:hAnsi="Arial" w:cs="Arial"/>
          <w:color w:val="000000"/>
          <w:sz w:val="19"/>
          <w:szCs w:val="19"/>
          <w:shd w:val="clear" w:color="auto" w:fill="EDEBE6"/>
        </w:rPr>
        <w:t>заказчик перевозок – Администрация городского поселения «Новокручининское» муниципального района «Читинский район».</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перевозчик – юридическое лицо или индивидуальный предприниматель без образования юридического лица, осуществляющий деятельность автомобильного (автобусного) пассажирского транспорта, подчиняющегося расписанию на основании контракта на право осуществления пассажирских маршрутных перевозок, использующий принадлежащее ему на праве собственности или привлеченное на договорной основе автотранспортное средство;</w:t>
      </w:r>
      <w:r>
        <w:rPr>
          <w:rFonts w:ascii="Arial" w:hAnsi="Arial" w:cs="Arial"/>
          <w:color w:val="000000"/>
          <w:sz w:val="19"/>
          <w:szCs w:val="19"/>
        </w:rPr>
        <w:br/>
      </w:r>
      <w:r>
        <w:rPr>
          <w:rFonts w:ascii="Arial" w:hAnsi="Arial" w:cs="Arial"/>
          <w:color w:val="000000"/>
          <w:sz w:val="19"/>
          <w:szCs w:val="19"/>
          <w:shd w:val="clear" w:color="auto" w:fill="EDEBE6"/>
        </w:rPr>
        <w:t>пассажир – физическое лицо, которое во исполнение договора перевозки, заключенного от его имени или им самим путем приобретения проездного документа, перевозится к месту назначения;</w:t>
      </w:r>
      <w:r>
        <w:rPr>
          <w:rFonts w:ascii="Arial" w:hAnsi="Arial" w:cs="Arial"/>
          <w:color w:val="000000"/>
          <w:sz w:val="19"/>
          <w:szCs w:val="19"/>
        </w:rPr>
        <w:br/>
      </w:r>
      <w:r>
        <w:rPr>
          <w:rFonts w:ascii="Arial" w:hAnsi="Arial" w:cs="Arial"/>
          <w:color w:val="000000"/>
          <w:sz w:val="19"/>
          <w:szCs w:val="19"/>
          <w:shd w:val="clear" w:color="auto" w:fill="EDEBE6"/>
        </w:rPr>
        <w:t>проездной документ – документ установленной формы, удостоверяющий право пассажира на пользование автотранспортным средством за плату и подтверждающий заключение публичного договора перевозки между пассажиром и перевозчиком;</w:t>
      </w:r>
      <w:r>
        <w:rPr>
          <w:rFonts w:ascii="Arial" w:hAnsi="Arial" w:cs="Arial"/>
          <w:color w:val="000000"/>
          <w:sz w:val="19"/>
          <w:szCs w:val="19"/>
        </w:rPr>
        <w:br/>
      </w:r>
      <w:r>
        <w:rPr>
          <w:rFonts w:ascii="Arial" w:hAnsi="Arial" w:cs="Arial"/>
          <w:color w:val="000000"/>
          <w:sz w:val="19"/>
          <w:szCs w:val="19"/>
          <w:shd w:val="clear" w:color="auto" w:fill="EDEBE6"/>
        </w:rPr>
        <w:t>внутрипоселковые маршруты – пассажирские маршрутные перевозки внутри населенного пункта, расположенного в пределах границ городского поселения «Новокручининское» Читинского района Забайкальского края;</w:t>
      </w:r>
      <w:r>
        <w:rPr>
          <w:rFonts w:ascii="Arial" w:hAnsi="Arial" w:cs="Arial"/>
          <w:color w:val="000000"/>
          <w:sz w:val="19"/>
          <w:szCs w:val="19"/>
        </w:rPr>
        <w:br/>
      </w:r>
      <w:r>
        <w:rPr>
          <w:rFonts w:ascii="Arial" w:hAnsi="Arial" w:cs="Arial"/>
          <w:color w:val="000000"/>
          <w:sz w:val="19"/>
          <w:szCs w:val="19"/>
          <w:shd w:val="clear" w:color="auto" w:fill="EDEBE6"/>
        </w:rPr>
        <w:t>тариф – свод ставок оплаты перевозок пассажиров;</w:t>
      </w:r>
      <w:r>
        <w:rPr>
          <w:rFonts w:ascii="Arial" w:hAnsi="Arial" w:cs="Arial"/>
          <w:color w:val="000000"/>
          <w:sz w:val="19"/>
          <w:szCs w:val="19"/>
        </w:rPr>
        <w:br/>
      </w:r>
      <w:r>
        <w:rPr>
          <w:rFonts w:ascii="Arial" w:hAnsi="Arial" w:cs="Arial"/>
          <w:color w:val="000000"/>
          <w:sz w:val="19"/>
          <w:szCs w:val="19"/>
          <w:shd w:val="clear" w:color="auto" w:fill="EDEBE6"/>
        </w:rPr>
        <w:t>маршрут – установленный и оборудованный путь следования автомобильного пассажирского транспорта между начальным и конечным пунктами в соответствии с паспортом маршрута;</w:t>
      </w:r>
      <w:r>
        <w:rPr>
          <w:rFonts w:ascii="Arial" w:hAnsi="Arial" w:cs="Arial"/>
          <w:color w:val="000000"/>
          <w:sz w:val="19"/>
          <w:szCs w:val="19"/>
        </w:rPr>
        <w:br/>
      </w:r>
      <w:r>
        <w:rPr>
          <w:rFonts w:ascii="Arial" w:hAnsi="Arial" w:cs="Arial"/>
          <w:color w:val="000000"/>
          <w:sz w:val="19"/>
          <w:szCs w:val="19"/>
          <w:shd w:val="clear" w:color="auto" w:fill="EDEBE6"/>
        </w:rPr>
        <w:t>маршрутная сеть – совокупность маршрутов муниципального и немуниципального пассажирского транспорта, которые находятся в ведении органов местного самоуправления;</w:t>
      </w:r>
      <w:r>
        <w:rPr>
          <w:rFonts w:ascii="Arial" w:hAnsi="Arial" w:cs="Arial"/>
          <w:color w:val="000000"/>
          <w:sz w:val="19"/>
          <w:szCs w:val="19"/>
        </w:rPr>
        <w:br/>
      </w:r>
      <w:r>
        <w:rPr>
          <w:rFonts w:ascii="Arial" w:hAnsi="Arial" w:cs="Arial"/>
          <w:color w:val="000000"/>
          <w:sz w:val="19"/>
          <w:szCs w:val="19"/>
          <w:shd w:val="clear" w:color="auto" w:fill="EDEBE6"/>
        </w:rPr>
        <w:t>паспорт маршрута – документ установленной формы, утвержденный Администрацией городского поселения «Новокручининское», содержащий в соответствии с федеральным законодательством сведения о маршруте движения пассажирских транспортных средств (о наличии остановочных пунктов, расстоянии между ними, стоимости проезда, расписание движения, состояния дорог);</w:t>
      </w:r>
      <w:r>
        <w:rPr>
          <w:rFonts w:ascii="Arial" w:hAnsi="Arial" w:cs="Arial"/>
          <w:color w:val="000000"/>
          <w:sz w:val="19"/>
          <w:szCs w:val="19"/>
        </w:rPr>
        <w:br/>
      </w:r>
      <w:r>
        <w:rPr>
          <w:rFonts w:ascii="Arial" w:hAnsi="Arial" w:cs="Arial"/>
          <w:color w:val="000000"/>
          <w:sz w:val="19"/>
          <w:szCs w:val="19"/>
          <w:shd w:val="clear" w:color="auto" w:fill="EDEBE6"/>
        </w:rPr>
        <w:t>трафарет – указатель для информации пассажиров о работе автомобильного транспорта на остановочных пунктах.</w:t>
      </w:r>
      <w:r>
        <w:rPr>
          <w:rFonts w:ascii="Arial" w:hAnsi="Arial" w:cs="Arial"/>
          <w:color w:val="000000"/>
          <w:sz w:val="19"/>
          <w:szCs w:val="19"/>
        </w:rPr>
        <w:br/>
      </w:r>
      <w:r>
        <w:rPr>
          <w:rFonts w:ascii="Arial" w:hAnsi="Arial" w:cs="Arial"/>
          <w:color w:val="000000"/>
          <w:sz w:val="19"/>
          <w:szCs w:val="19"/>
          <w:shd w:val="clear" w:color="auto" w:fill="EDEBE6"/>
        </w:rPr>
        <w:t>расписание – график, устанавливающий время или интервалы прибытия автомобильного пассажирского транспорта в остановочный пункт либо его отправления от остановочного пункта.</w:t>
      </w:r>
      <w:r>
        <w:rPr>
          <w:rFonts w:ascii="Arial" w:hAnsi="Arial" w:cs="Arial"/>
          <w:color w:val="000000"/>
          <w:sz w:val="19"/>
          <w:szCs w:val="19"/>
        </w:rPr>
        <w:br/>
      </w:r>
      <w:r>
        <w:rPr>
          <w:rFonts w:ascii="Arial" w:hAnsi="Arial" w:cs="Arial"/>
          <w:color w:val="000000"/>
          <w:sz w:val="19"/>
          <w:szCs w:val="19"/>
          <w:shd w:val="clear" w:color="auto" w:fill="EDEBE6"/>
        </w:rPr>
        <w:t>1.6. Пассажирские маршрутные перевозки осуществляются перевозчиками независимо от их организационно-правовых форм и форм собственности, при наличии действующих лицензии, паспорта маршрута и контракта с «Заказчиком», которые являются основными разрешительными документами для осуществления данного вида деятельности.</w:t>
      </w:r>
      <w:r>
        <w:rPr>
          <w:rFonts w:ascii="Arial" w:hAnsi="Arial" w:cs="Arial"/>
          <w:color w:val="000000"/>
          <w:sz w:val="19"/>
          <w:szCs w:val="19"/>
        </w:rPr>
        <w:br/>
      </w:r>
      <w:r>
        <w:rPr>
          <w:rFonts w:ascii="Arial" w:hAnsi="Arial" w:cs="Arial"/>
          <w:color w:val="000000"/>
          <w:sz w:val="19"/>
          <w:szCs w:val="19"/>
          <w:shd w:val="clear" w:color="auto" w:fill="EDEBE6"/>
        </w:rPr>
        <w:t>1.7. «Заказчиком» пассажирских маршрутных перевозок на внутрипоселковые маршруты выступает Администрация городского поселения «Новокручининское» муниципального района «Читинский район».</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1.8. «Заказчик» разрабатывает и утверждает маршрутную сеть, осуществляет регистрацию и ведет реестр маршрутов муниципальной маршрутной сети.</w:t>
      </w:r>
      <w:r>
        <w:rPr>
          <w:rFonts w:ascii="Arial" w:hAnsi="Arial" w:cs="Arial"/>
          <w:color w:val="000000"/>
          <w:sz w:val="19"/>
          <w:szCs w:val="19"/>
        </w:rPr>
        <w:br/>
      </w:r>
      <w:r>
        <w:rPr>
          <w:rFonts w:ascii="Arial" w:hAnsi="Arial" w:cs="Arial"/>
          <w:color w:val="000000"/>
          <w:sz w:val="19"/>
          <w:szCs w:val="19"/>
          <w:shd w:val="clear" w:color="auto" w:fill="EDEBE6"/>
        </w:rPr>
        <w:t>1.9. Решения об открытии новых, закрытии и изменении существующих маршрутов принимаются Администрацией городского поселения «Новокручининское» муниципального района «Читинский район» и публикуются в средствах массовой информации.</w:t>
      </w:r>
      <w:r>
        <w:rPr>
          <w:rFonts w:ascii="Arial" w:hAnsi="Arial" w:cs="Arial"/>
          <w:color w:val="000000"/>
          <w:sz w:val="19"/>
          <w:szCs w:val="19"/>
        </w:rPr>
        <w:br/>
      </w:r>
      <w:r>
        <w:rPr>
          <w:rFonts w:ascii="Arial" w:hAnsi="Arial" w:cs="Arial"/>
          <w:color w:val="000000"/>
          <w:sz w:val="19"/>
          <w:szCs w:val="19"/>
          <w:shd w:val="clear" w:color="auto" w:fill="EDEBE6"/>
        </w:rPr>
        <w:t xml:space="preserve">1.10. Допуск перевозчика к пассажирским маршрутным перевозкам по утвержденным маршрутам </w:t>
      </w:r>
      <w:r>
        <w:rPr>
          <w:rFonts w:ascii="Arial" w:hAnsi="Arial" w:cs="Arial"/>
          <w:color w:val="000000"/>
          <w:sz w:val="19"/>
          <w:szCs w:val="19"/>
          <w:shd w:val="clear" w:color="auto" w:fill="EDEBE6"/>
        </w:rPr>
        <w:lastRenderedPageBreak/>
        <w:t>осуществляется на условиях настоящего Положения.</w:t>
      </w:r>
      <w:r>
        <w:rPr>
          <w:rFonts w:ascii="Arial" w:hAnsi="Arial" w:cs="Arial"/>
          <w:color w:val="000000"/>
          <w:sz w:val="19"/>
          <w:szCs w:val="19"/>
        </w:rPr>
        <w:br/>
      </w:r>
      <w:r>
        <w:rPr>
          <w:rFonts w:ascii="Arial" w:hAnsi="Arial" w:cs="Arial"/>
          <w:color w:val="000000"/>
          <w:sz w:val="19"/>
          <w:szCs w:val="19"/>
          <w:shd w:val="clear" w:color="auto" w:fill="EDEBE6"/>
        </w:rPr>
        <w:t>1.11. Перевозчик определяется по результатам конкурса на право заключения муниципального контракта по осуществлению пассажирских перевозок. Для проведения конкурсов на право заключения муниципального контракта по осуществлению пассажирских перевозок Заказчик принимает решения о создании комиссии, определяются ее состав, порядок работы и назначает председателя комиссии. В состав комиссии входят представители Администрации городского поселения «Новокручининское» муниципального района «Читинский район», члены Совета городского поселения «Новокручининское».</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1.12. Конкурс на право заключения муниципального контракта назначается Администрацией городского поселения «Новокручининское» муниципального района «Читинский район» и проводится в соответствии с Федеральным законом от 21.07.05г. № 94-ФЗ «О размещении заказов на поставки товаров, выполнение работ, оказание услуг для государственных и муниципальных нужд».</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 ОРГАНИЗАЦИЯ ПАССАЖИРСКИХ  МАРШРУТНЫХ  ПЕРЕВОЗОК</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2.1. Организация по выполнению всех услуг, связанных с перевозкой пассажиров автомобильным транспортом и организация по контролю за выполнением владельцами автобусов, (в том числе особо малой и малой вместимости, работающих в режиме маршрутного такси), расписаний движения во внутрипорселковом сообщении согласованных с Администрацией городского поселения «Новокручининское» муниципального района «Читинский район» осуществляется по контракту.</w:t>
      </w:r>
      <w:r>
        <w:rPr>
          <w:rFonts w:ascii="Arial" w:hAnsi="Arial" w:cs="Arial"/>
          <w:color w:val="000000"/>
          <w:sz w:val="19"/>
          <w:szCs w:val="19"/>
        </w:rPr>
        <w:br/>
      </w:r>
      <w:r>
        <w:rPr>
          <w:rFonts w:ascii="Arial" w:hAnsi="Arial" w:cs="Arial"/>
          <w:color w:val="000000"/>
          <w:sz w:val="19"/>
          <w:szCs w:val="19"/>
          <w:shd w:val="clear" w:color="auto" w:fill="EDEBE6"/>
        </w:rPr>
        <w:t>2.2. Открытие, изменение, закрытие маршрутов движения производится с учетом предложений граждан, юридических лиц, органов местного самоуправления, перевозчиков, Комиссии по обследованию автобусных маршрутов.</w:t>
      </w:r>
      <w:r>
        <w:rPr>
          <w:rFonts w:ascii="Arial" w:hAnsi="Arial" w:cs="Arial"/>
          <w:color w:val="000000"/>
          <w:sz w:val="19"/>
          <w:szCs w:val="19"/>
        </w:rPr>
        <w:br/>
      </w:r>
      <w:r>
        <w:rPr>
          <w:rFonts w:ascii="Arial" w:hAnsi="Arial" w:cs="Arial"/>
          <w:color w:val="000000"/>
          <w:sz w:val="19"/>
          <w:szCs w:val="19"/>
          <w:shd w:val="clear" w:color="auto" w:fill="EDEBE6"/>
        </w:rPr>
        <w:t>2.3. Открытие маршрутов движения пассажирского транспорта после их регистрации в реестре маршрутной сети с официальным опубликованием в средствах массовой информации осуществляет Администрация городского поселения «Новокручининское» муниципального района «Читинский район».</w:t>
      </w:r>
      <w:r>
        <w:rPr>
          <w:rFonts w:ascii="Arial" w:hAnsi="Arial" w:cs="Arial"/>
          <w:color w:val="000000"/>
          <w:sz w:val="19"/>
          <w:szCs w:val="19"/>
        </w:rPr>
        <w:br/>
      </w:r>
      <w:r>
        <w:rPr>
          <w:rFonts w:ascii="Arial" w:hAnsi="Arial" w:cs="Arial"/>
          <w:color w:val="000000"/>
          <w:sz w:val="19"/>
          <w:szCs w:val="19"/>
          <w:shd w:val="clear" w:color="auto" w:fill="EDEBE6"/>
        </w:rPr>
        <w:t>2.4. Расписания на внутрипоселковых маршрутах утверждаются Администрацией городского поселения «Новокручининское» муниципального района «Читинский район».</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2.5. «Заказчик» может временно предоставлять «Перевозчику» право на осуществление пассажирских маршрутных перевозок на территории городского поселения «Новокручининское» в Читинском районе Забайкальского края без проведения, предусмотренного настоящим Положением конкурса, если проведение конкурса владельцев автотранспортных средств на получение права осуществления пассажирских маршрутных перевозок нецелесообразно, при условии, что срочную потребность невозможно было предусмотреть заранее, в следующих случаях:</w:t>
      </w:r>
      <w:r>
        <w:rPr>
          <w:rFonts w:ascii="Arial" w:hAnsi="Arial" w:cs="Arial"/>
          <w:color w:val="000000"/>
          <w:sz w:val="19"/>
          <w:szCs w:val="19"/>
        </w:rPr>
        <w:br/>
      </w:r>
      <w:r>
        <w:rPr>
          <w:rFonts w:ascii="Arial" w:hAnsi="Arial" w:cs="Arial"/>
          <w:color w:val="000000"/>
          <w:sz w:val="19"/>
          <w:szCs w:val="19"/>
          <w:shd w:val="clear" w:color="auto" w:fill="EDEBE6"/>
        </w:rPr>
        <w:t>2.5.1. если потребность в пассажирских перевозках по маршруту (маршрутам) обусловлена обстоятельствами, носящими чрезвычайный характер;</w:t>
      </w:r>
      <w:r>
        <w:rPr>
          <w:rFonts w:ascii="Arial" w:hAnsi="Arial" w:cs="Arial"/>
          <w:color w:val="000000"/>
          <w:sz w:val="19"/>
          <w:szCs w:val="19"/>
        </w:rPr>
        <w:br/>
      </w:r>
      <w:r>
        <w:rPr>
          <w:rFonts w:ascii="Arial" w:hAnsi="Arial" w:cs="Arial"/>
          <w:color w:val="000000"/>
          <w:sz w:val="19"/>
          <w:szCs w:val="19"/>
          <w:shd w:val="clear" w:color="auto" w:fill="EDEBE6"/>
        </w:rPr>
        <w:t>2.5.2. неисполнение перевозчиком, с которым был ранее заключен договор, услуг по перевозке пассажиров и багажа, включая отказ от исполнения договора и (или) его досрочное расторжение;</w:t>
      </w:r>
      <w:r>
        <w:rPr>
          <w:rFonts w:ascii="Arial" w:hAnsi="Arial" w:cs="Arial"/>
          <w:color w:val="000000"/>
          <w:sz w:val="19"/>
          <w:szCs w:val="19"/>
        </w:rPr>
        <w:br/>
      </w:r>
      <w:r>
        <w:rPr>
          <w:rFonts w:ascii="Arial" w:hAnsi="Arial" w:cs="Arial"/>
          <w:color w:val="000000"/>
          <w:sz w:val="19"/>
          <w:szCs w:val="19"/>
          <w:shd w:val="clear" w:color="auto" w:fill="EDEBE6"/>
        </w:rPr>
        <w:t>2.5.3. прекращение договора в связи с приостановлением либо аннулированием действия лицензии.</w:t>
      </w:r>
      <w:r>
        <w:rPr>
          <w:rFonts w:ascii="Arial" w:hAnsi="Arial" w:cs="Arial"/>
          <w:color w:val="000000"/>
          <w:sz w:val="19"/>
          <w:szCs w:val="19"/>
        </w:rPr>
        <w:br/>
      </w:r>
      <w:r>
        <w:rPr>
          <w:rFonts w:ascii="Arial" w:hAnsi="Arial" w:cs="Arial"/>
          <w:color w:val="000000"/>
          <w:sz w:val="19"/>
          <w:szCs w:val="19"/>
          <w:shd w:val="clear" w:color="auto" w:fill="EDEBE6"/>
        </w:rPr>
        <w:t>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орган местного самоуправления (Администрацию городского поселения «Новокручининское» муниципального района «Читинский район»).</w:t>
      </w:r>
      <w:r>
        <w:rPr>
          <w:rFonts w:ascii="Arial" w:hAnsi="Arial" w:cs="Arial"/>
          <w:color w:val="000000"/>
          <w:sz w:val="19"/>
          <w:szCs w:val="19"/>
        </w:rPr>
        <w:br/>
      </w:r>
      <w:r>
        <w:rPr>
          <w:rFonts w:ascii="Arial" w:hAnsi="Arial" w:cs="Arial"/>
          <w:color w:val="000000"/>
          <w:sz w:val="19"/>
          <w:szCs w:val="19"/>
          <w:shd w:val="clear" w:color="auto" w:fill="EDEBE6"/>
        </w:rPr>
        <w:t>При возникновении обстоятельств указанных в п.2.5.1. договор на право осуществление пассажирских маршрутных перевозок заключается на срок до устранения (ликвидации) обстоятельств чрезвычайного характера.</w:t>
      </w:r>
      <w:r>
        <w:rPr>
          <w:rFonts w:ascii="Arial" w:hAnsi="Arial" w:cs="Arial"/>
          <w:color w:val="000000"/>
          <w:sz w:val="19"/>
          <w:szCs w:val="19"/>
        </w:rPr>
        <w:br/>
      </w:r>
      <w:r>
        <w:rPr>
          <w:rFonts w:ascii="Arial" w:hAnsi="Arial" w:cs="Arial"/>
          <w:color w:val="000000"/>
          <w:sz w:val="19"/>
          <w:szCs w:val="19"/>
          <w:shd w:val="clear" w:color="auto" w:fill="EDEBE6"/>
        </w:rPr>
        <w:t>При возникновении обстоятельств, указанных в п.2.5.2 и 2.5.3. Заказчик обязан провести конкурс на право осуществление пассажирских маршрутных перевозок в установленном порядке в течение трех месяцев с даты возникновения данных обстоятельств. Срок действия заключенного временного договора оканчивается сроком вступления в силу договора, заключенного по результатам проведенного конкурса.</w:t>
      </w:r>
      <w:r>
        <w:rPr>
          <w:rFonts w:ascii="Arial" w:hAnsi="Arial" w:cs="Arial"/>
          <w:color w:val="000000"/>
          <w:sz w:val="19"/>
          <w:szCs w:val="19"/>
        </w:rPr>
        <w:br/>
      </w:r>
      <w:r>
        <w:rPr>
          <w:rFonts w:ascii="Arial" w:hAnsi="Arial" w:cs="Arial"/>
          <w:color w:val="000000"/>
          <w:sz w:val="19"/>
          <w:szCs w:val="19"/>
          <w:shd w:val="clear" w:color="auto" w:fill="EDEBE6"/>
        </w:rPr>
        <w:t>2.6. В качестве автотранспортных средств могут использоваться автобусы отечественного и зарубежного производства, зарегистрированные в органах ГИБДД, технически исправные и прошедшие в установленном порядке технический осмотр.</w:t>
      </w:r>
      <w:r>
        <w:rPr>
          <w:rFonts w:ascii="Arial" w:hAnsi="Arial" w:cs="Arial"/>
          <w:color w:val="000000"/>
          <w:sz w:val="19"/>
          <w:szCs w:val="19"/>
        </w:rPr>
        <w:br/>
      </w:r>
      <w:r>
        <w:rPr>
          <w:rFonts w:ascii="Arial" w:hAnsi="Arial" w:cs="Arial"/>
          <w:color w:val="000000"/>
          <w:sz w:val="19"/>
          <w:szCs w:val="19"/>
          <w:shd w:val="clear" w:color="auto" w:fill="EDEBE6"/>
        </w:rPr>
        <w:t>2.7. Пассажирские маршрутные перевозки осуществляются по тарифам, установленным «Перевозчиком», рекомендованные решением РСТ по Забайкальскому краю и утвержденные Советом городского поселения «Новокручининское».</w:t>
      </w:r>
      <w:r>
        <w:rPr>
          <w:rFonts w:ascii="Arial" w:hAnsi="Arial" w:cs="Arial"/>
          <w:color w:val="000000"/>
          <w:sz w:val="19"/>
          <w:szCs w:val="19"/>
        </w:rPr>
        <w:br/>
      </w:r>
      <w:r>
        <w:rPr>
          <w:rFonts w:ascii="Arial" w:hAnsi="Arial" w:cs="Arial"/>
          <w:color w:val="000000"/>
          <w:sz w:val="19"/>
          <w:szCs w:val="19"/>
          <w:shd w:val="clear" w:color="auto" w:fill="EDEBE6"/>
        </w:rPr>
        <w:t>2.8. Муниципальный контракт на осуществление пассажирских маршрутных перевозок заключается между «Заказчиком» и «Перевозчиком» на основании решения конкурсной комиссии.</w:t>
      </w:r>
      <w:r>
        <w:rPr>
          <w:rFonts w:ascii="Arial" w:hAnsi="Arial" w:cs="Arial"/>
          <w:color w:val="000000"/>
          <w:sz w:val="19"/>
          <w:szCs w:val="19"/>
        </w:rPr>
        <w:br/>
      </w:r>
      <w:r>
        <w:rPr>
          <w:rFonts w:ascii="Arial" w:hAnsi="Arial" w:cs="Arial"/>
          <w:color w:val="000000"/>
          <w:sz w:val="19"/>
          <w:szCs w:val="19"/>
        </w:rPr>
        <w:lastRenderedPageBreak/>
        <w:br/>
      </w:r>
      <w:r>
        <w:rPr>
          <w:rFonts w:ascii="Arial" w:hAnsi="Arial" w:cs="Arial"/>
          <w:color w:val="000000"/>
          <w:sz w:val="19"/>
          <w:szCs w:val="19"/>
          <w:shd w:val="clear" w:color="auto" w:fill="EDEBE6"/>
        </w:rPr>
        <w:t>3. ПРАВА И ОБЯЗАННОСТИ УЧАСТНИКОВ ПАССАЖИРСКИХ</w:t>
      </w:r>
      <w:r>
        <w:rPr>
          <w:rFonts w:ascii="Arial" w:hAnsi="Arial" w:cs="Arial"/>
          <w:color w:val="000000"/>
          <w:sz w:val="19"/>
          <w:szCs w:val="19"/>
        </w:rPr>
        <w:br/>
      </w:r>
      <w:r>
        <w:rPr>
          <w:rFonts w:ascii="Arial" w:hAnsi="Arial" w:cs="Arial"/>
          <w:color w:val="000000"/>
          <w:sz w:val="19"/>
          <w:szCs w:val="19"/>
          <w:shd w:val="clear" w:color="auto" w:fill="EDEBE6"/>
        </w:rPr>
        <w:t>МАРШРУТНЫХ ПЕРЕВОЗОК</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3.1. «Заказчик» обязан:</w:t>
      </w:r>
      <w:r>
        <w:rPr>
          <w:rFonts w:ascii="Arial" w:hAnsi="Arial" w:cs="Arial"/>
          <w:color w:val="000000"/>
          <w:sz w:val="19"/>
          <w:szCs w:val="19"/>
        </w:rPr>
        <w:br/>
      </w:r>
      <w:r>
        <w:rPr>
          <w:rFonts w:ascii="Arial" w:hAnsi="Arial" w:cs="Arial"/>
          <w:color w:val="000000"/>
          <w:sz w:val="19"/>
          <w:szCs w:val="19"/>
          <w:shd w:val="clear" w:color="auto" w:fill="EDEBE6"/>
        </w:rPr>
        <w:t>— в соответствии с решением конкурсной комиссии заключить муниципальный контракт на осуществление пассажирских маршрутных перевозок; утвердить паспорт маршрута «Перевозчика»;</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 информировать население об открытии новых, закрытии и изменении существующих маршрутов, о работе перевозчиков по установленным маршрутам;</w:t>
      </w:r>
      <w:r>
        <w:rPr>
          <w:rFonts w:ascii="Arial" w:hAnsi="Arial" w:cs="Arial"/>
          <w:color w:val="000000"/>
          <w:sz w:val="19"/>
          <w:szCs w:val="19"/>
        </w:rPr>
        <w:br/>
      </w:r>
      <w:r>
        <w:rPr>
          <w:rFonts w:ascii="Arial" w:hAnsi="Arial" w:cs="Arial"/>
          <w:color w:val="000000"/>
          <w:sz w:val="19"/>
          <w:szCs w:val="19"/>
          <w:shd w:val="clear" w:color="auto" w:fill="EDEBE6"/>
        </w:rPr>
        <w:t>— проводить анализ существующего пассажиропотока и степени обеспечения населения автотранспортными средствами, осуществляющими пассажирские перевозки;</w:t>
      </w:r>
      <w:r>
        <w:rPr>
          <w:rFonts w:ascii="Arial" w:hAnsi="Arial" w:cs="Arial"/>
          <w:color w:val="000000"/>
          <w:sz w:val="19"/>
          <w:szCs w:val="19"/>
        </w:rPr>
        <w:br/>
      </w:r>
      <w:r>
        <w:rPr>
          <w:rFonts w:ascii="Arial" w:hAnsi="Arial" w:cs="Arial"/>
          <w:color w:val="000000"/>
          <w:sz w:val="19"/>
          <w:szCs w:val="19"/>
          <w:shd w:val="clear" w:color="auto" w:fill="EDEBE6"/>
        </w:rPr>
        <w:t>— рассматривать в 30-дневный срок с момента поступления в письменном виде предложений об открытии новых, закрытии и изменении существующих маршрутов, о корректировке утвержденных расписаний и графиков движения автобусов и принимать соответствующее решение по результатам рассмотрения;</w:t>
      </w:r>
      <w:r>
        <w:rPr>
          <w:rFonts w:ascii="Arial" w:hAnsi="Arial" w:cs="Arial"/>
          <w:color w:val="000000"/>
          <w:sz w:val="19"/>
          <w:szCs w:val="19"/>
        </w:rPr>
        <w:br/>
      </w:r>
      <w:r>
        <w:rPr>
          <w:rFonts w:ascii="Arial" w:hAnsi="Arial" w:cs="Arial"/>
          <w:color w:val="000000"/>
          <w:sz w:val="19"/>
          <w:szCs w:val="19"/>
          <w:shd w:val="clear" w:color="auto" w:fill="EDEBE6"/>
        </w:rPr>
        <w:t>— координировать деятельность «Перевозчика» с другими видами пассажирского транспорта;</w:t>
      </w:r>
      <w:r>
        <w:rPr>
          <w:rFonts w:ascii="Arial" w:hAnsi="Arial" w:cs="Arial"/>
          <w:color w:val="000000"/>
          <w:sz w:val="19"/>
          <w:szCs w:val="19"/>
        </w:rPr>
        <w:br/>
      </w:r>
      <w:r>
        <w:rPr>
          <w:rFonts w:ascii="Arial" w:hAnsi="Arial" w:cs="Arial"/>
          <w:color w:val="000000"/>
          <w:sz w:val="19"/>
          <w:szCs w:val="19"/>
          <w:shd w:val="clear" w:color="auto" w:fill="EDEBE6"/>
        </w:rPr>
        <w:t>— обеспечивать контроль за исполнением «Перевозчиками» требований законодательства о транспорте и настоящего Положения.</w:t>
      </w:r>
      <w:r>
        <w:rPr>
          <w:rFonts w:ascii="Arial" w:hAnsi="Arial" w:cs="Arial"/>
          <w:color w:val="000000"/>
          <w:sz w:val="19"/>
          <w:szCs w:val="19"/>
        </w:rPr>
        <w:br/>
      </w:r>
      <w:r>
        <w:rPr>
          <w:rFonts w:ascii="Arial" w:hAnsi="Arial" w:cs="Arial"/>
          <w:color w:val="000000"/>
          <w:sz w:val="19"/>
          <w:szCs w:val="19"/>
          <w:shd w:val="clear" w:color="auto" w:fill="EDEBE6"/>
        </w:rPr>
        <w:t>3.2. «Заказчик» в случаях несоблюдения «Перевозчиком» требований, установленных настоящим Положением и муниципальным контрактом, имеет право на расторжение контракта в судебном порядке.</w:t>
      </w:r>
      <w:r>
        <w:rPr>
          <w:rFonts w:ascii="Arial" w:hAnsi="Arial" w:cs="Arial"/>
          <w:color w:val="000000"/>
          <w:sz w:val="19"/>
          <w:szCs w:val="19"/>
        </w:rPr>
        <w:br/>
      </w:r>
      <w:r>
        <w:rPr>
          <w:rFonts w:ascii="Arial" w:hAnsi="Arial" w:cs="Arial"/>
          <w:color w:val="000000"/>
          <w:sz w:val="19"/>
          <w:szCs w:val="19"/>
          <w:shd w:val="clear" w:color="auto" w:fill="EDEBE6"/>
        </w:rPr>
        <w:t>3.3. «Заказчик» имеет право запрашивать информацию из ГИБДД, транспортной и налоговой инспекций о нарушениях, выявленных при осуществлении контроля за работой «Перевозчиков», осуществляющих пассажирские маршрутные перевозки, для последующего принятия мер к нарушителям.</w:t>
      </w:r>
      <w:r>
        <w:rPr>
          <w:rFonts w:ascii="Arial" w:hAnsi="Arial" w:cs="Arial"/>
          <w:color w:val="000000"/>
          <w:sz w:val="19"/>
          <w:szCs w:val="19"/>
        </w:rPr>
        <w:br/>
      </w:r>
      <w:r>
        <w:rPr>
          <w:rFonts w:ascii="Arial" w:hAnsi="Arial" w:cs="Arial"/>
          <w:color w:val="000000"/>
          <w:sz w:val="19"/>
          <w:szCs w:val="19"/>
          <w:shd w:val="clear" w:color="auto" w:fill="EDEBE6"/>
        </w:rPr>
        <w:t>3.4. Для организации обследования маршрута создается Комиссия по обследованию автобусных маршрутов. Состав комиссии утверждается распоряжением Администрации городского поселения «Новокручининское» муниципального района «Читинский район».</w:t>
      </w:r>
      <w:r>
        <w:rPr>
          <w:rFonts w:ascii="Arial" w:hAnsi="Arial" w:cs="Arial"/>
          <w:color w:val="000000"/>
          <w:sz w:val="19"/>
          <w:szCs w:val="19"/>
        </w:rPr>
        <w:br/>
      </w:r>
      <w:r>
        <w:rPr>
          <w:rFonts w:ascii="Arial" w:hAnsi="Arial" w:cs="Arial"/>
          <w:color w:val="000000"/>
          <w:sz w:val="19"/>
          <w:szCs w:val="19"/>
          <w:shd w:val="clear" w:color="auto" w:fill="EDEBE6"/>
        </w:rPr>
        <w:t>В состав Комиссии по обследованию автобусных маршрутов могут входить представители Администрации городского поселения «Новокручининское» муниципального района «Читинский район», депутаты городского поселения «Новокручининское», сотрудники ГИБДД, ОВД Читинского района. К работе Комиссии могут привлекаться специалисты и независимые эксперты.</w:t>
      </w:r>
      <w:r>
        <w:rPr>
          <w:rFonts w:ascii="Arial" w:hAnsi="Arial" w:cs="Arial"/>
          <w:color w:val="000000"/>
          <w:sz w:val="19"/>
          <w:szCs w:val="19"/>
        </w:rPr>
        <w:br/>
      </w:r>
      <w:r>
        <w:rPr>
          <w:rFonts w:ascii="Arial" w:hAnsi="Arial" w:cs="Arial"/>
          <w:color w:val="000000"/>
          <w:sz w:val="19"/>
          <w:szCs w:val="19"/>
          <w:shd w:val="clear" w:color="auto" w:fill="EDEBE6"/>
        </w:rPr>
        <w:t>Комиссия по обследованию автобусных перевозок осуществляет контроль за деятельностью перевозчика.</w:t>
      </w:r>
      <w:r>
        <w:rPr>
          <w:rFonts w:ascii="Arial" w:hAnsi="Arial" w:cs="Arial"/>
          <w:color w:val="000000"/>
          <w:sz w:val="19"/>
          <w:szCs w:val="19"/>
        </w:rPr>
        <w:br/>
      </w:r>
      <w:r>
        <w:rPr>
          <w:rFonts w:ascii="Arial" w:hAnsi="Arial" w:cs="Arial"/>
          <w:color w:val="000000"/>
          <w:sz w:val="19"/>
          <w:szCs w:val="19"/>
          <w:shd w:val="clear" w:color="auto" w:fill="EDEBE6"/>
        </w:rPr>
        <w:t>Контроль предусматривает проверки:</w:t>
      </w:r>
      <w:r>
        <w:rPr>
          <w:rFonts w:ascii="Arial" w:hAnsi="Arial" w:cs="Arial"/>
          <w:color w:val="000000"/>
          <w:sz w:val="19"/>
          <w:szCs w:val="19"/>
        </w:rPr>
        <w:br/>
      </w:r>
      <w:r>
        <w:rPr>
          <w:rFonts w:ascii="Arial" w:hAnsi="Arial" w:cs="Arial"/>
          <w:color w:val="000000"/>
          <w:sz w:val="19"/>
          <w:szCs w:val="19"/>
          <w:shd w:val="clear" w:color="auto" w:fill="EDEBE6"/>
        </w:rPr>
        <w:t>1) качества подготовки автобусов к работе на маршруте (внешний и внутренний вид, экипировка), соответствие автобусов требованиям нормативных документов и требований договора на осуществление пассажирских перевозок;</w:t>
      </w:r>
      <w:r>
        <w:rPr>
          <w:rFonts w:ascii="Arial" w:hAnsi="Arial" w:cs="Arial"/>
          <w:color w:val="000000"/>
          <w:sz w:val="19"/>
          <w:szCs w:val="19"/>
        </w:rPr>
        <w:br/>
      </w:r>
      <w:r>
        <w:rPr>
          <w:rFonts w:ascii="Arial" w:hAnsi="Arial" w:cs="Arial"/>
          <w:color w:val="000000"/>
          <w:sz w:val="19"/>
          <w:szCs w:val="19"/>
          <w:shd w:val="clear" w:color="auto" w:fill="EDEBE6"/>
        </w:rPr>
        <w:t>2) Соблюдение установленных расписаний и маршрута;</w:t>
      </w:r>
      <w:r>
        <w:rPr>
          <w:rFonts w:ascii="Arial" w:hAnsi="Arial" w:cs="Arial"/>
          <w:color w:val="000000"/>
          <w:sz w:val="19"/>
          <w:szCs w:val="19"/>
        </w:rPr>
        <w:br/>
      </w:r>
      <w:r>
        <w:rPr>
          <w:rFonts w:ascii="Arial" w:hAnsi="Arial" w:cs="Arial"/>
          <w:color w:val="000000"/>
          <w:sz w:val="19"/>
          <w:szCs w:val="19"/>
          <w:shd w:val="clear" w:color="auto" w:fill="EDEBE6"/>
        </w:rPr>
        <w:t>Комиссия, по результатам обследования вправе ходатайствовать перед главой Администрации об изменении маршрута или его закрытии.</w:t>
      </w:r>
      <w:r>
        <w:rPr>
          <w:rFonts w:ascii="Arial" w:hAnsi="Arial" w:cs="Arial"/>
          <w:color w:val="000000"/>
          <w:sz w:val="19"/>
          <w:szCs w:val="19"/>
        </w:rPr>
        <w:br/>
      </w:r>
      <w:r>
        <w:rPr>
          <w:rFonts w:ascii="Arial" w:hAnsi="Arial" w:cs="Arial"/>
          <w:color w:val="000000"/>
          <w:sz w:val="19"/>
          <w:szCs w:val="19"/>
          <w:shd w:val="clear" w:color="auto" w:fill="EDEBE6"/>
        </w:rPr>
        <w:t>3.5 . «Перевозчик» обязан:</w:t>
      </w:r>
      <w:r>
        <w:rPr>
          <w:rFonts w:ascii="Arial" w:hAnsi="Arial" w:cs="Arial"/>
          <w:color w:val="000000"/>
          <w:sz w:val="19"/>
          <w:szCs w:val="19"/>
        </w:rPr>
        <w:br/>
      </w:r>
      <w:r>
        <w:rPr>
          <w:rFonts w:ascii="Arial" w:hAnsi="Arial" w:cs="Arial"/>
          <w:color w:val="000000"/>
          <w:sz w:val="19"/>
          <w:szCs w:val="19"/>
          <w:shd w:val="clear" w:color="auto" w:fill="EDEBE6"/>
        </w:rPr>
        <w:t>— обеспечивать безопасность перевозки пассажиров в соответствии с действующим законодательством;</w:t>
      </w:r>
      <w:r>
        <w:rPr>
          <w:rFonts w:ascii="Arial" w:hAnsi="Arial" w:cs="Arial"/>
          <w:color w:val="000000"/>
          <w:sz w:val="19"/>
          <w:szCs w:val="19"/>
        </w:rPr>
        <w:br/>
      </w:r>
      <w:r>
        <w:rPr>
          <w:rFonts w:ascii="Arial" w:hAnsi="Arial" w:cs="Arial"/>
          <w:color w:val="000000"/>
          <w:sz w:val="19"/>
          <w:szCs w:val="19"/>
          <w:shd w:val="clear" w:color="auto" w:fill="EDEBE6"/>
        </w:rPr>
        <w:t> — экипировать автотранспортное средство, остановочные пункты в соответствии с общими техническими требованиями, предусмотренные ГОСТом;</w:t>
      </w:r>
      <w:r>
        <w:rPr>
          <w:rFonts w:ascii="Arial" w:hAnsi="Arial" w:cs="Arial"/>
          <w:color w:val="000000"/>
          <w:sz w:val="19"/>
          <w:szCs w:val="19"/>
        </w:rPr>
        <w:br/>
      </w:r>
      <w:r>
        <w:rPr>
          <w:rFonts w:ascii="Arial" w:hAnsi="Arial" w:cs="Arial"/>
          <w:color w:val="000000"/>
          <w:sz w:val="19"/>
          <w:szCs w:val="19"/>
          <w:shd w:val="clear" w:color="auto" w:fill="EDEBE6"/>
        </w:rPr>
        <w:t> — соблюдать правила пользования транспортными средствами, выполняющими пассажирские маршрутные перевозки в городском населении «Новокручининское» Читинского района Забайкальского края;</w:t>
      </w:r>
      <w:r>
        <w:rPr>
          <w:rFonts w:ascii="Arial" w:hAnsi="Arial" w:cs="Arial"/>
          <w:color w:val="000000"/>
          <w:sz w:val="19"/>
          <w:szCs w:val="19"/>
        </w:rPr>
        <w:br/>
      </w:r>
      <w:r>
        <w:rPr>
          <w:rFonts w:ascii="Arial" w:hAnsi="Arial" w:cs="Arial"/>
          <w:color w:val="000000"/>
          <w:sz w:val="19"/>
          <w:szCs w:val="19"/>
          <w:shd w:val="clear" w:color="auto" w:fill="EDEBE6"/>
        </w:rPr>
        <w:t> — обеспечивать контроль за временем прибытия (убытия) автотранспортных средств с начальных и конечных пунктов маршрутов движения в соответствии с утвержденным графиком движения с целью предупреждения фактов нарушения водителями скоростного режима движения;</w:t>
      </w:r>
      <w:r>
        <w:rPr>
          <w:rFonts w:ascii="Arial" w:hAnsi="Arial" w:cs="Arial"/>
          <w:color w:val="000000"/>
          <w:sz w:val="19"/>
          <w:szCs w:val="19"/>
        </w:rPr>
        <w:br/>
      </w:r>
      <w:r>
        <w:rPr>
          <w:rFonts w:ascii="Arial" w:hAnsi="Arial" w:cs="Arial"/>
          <w:color w:val="000000"/>
          <w:sz w:val="19"/>
          <w:szCs w:val="19"/>
          <w:shd w:val="clear" w:color="auto" w:fill="EDEBE6"/>
        </w:rPr>
        <w:t> — участвовать в финансировании работ (или выполнять их самостоятельно), связанных с информационным обеспечением собственного подвижного состава пассажирского транспорта, остановочных пунктов и пассажирских автостоянок в соответствии с общими техническими требованиями, предусмотренные ГОСТом;</w:t>
      </w:r>
      <w:r>
        <w:rPr>
          <w:rFonts w:ascii="Arial" w:hAnsi="Arial" w:cs="Arial"/>
          <w:color w:val="000000"/>
          <w:sz w:val="19"/>
          <w:szCs w:val="19"/>
        </w:rPr>
        <w:br/>
      </w:r>
      <w:r>
        <w:rPr>
          <w:rFonts w:ascii="Arial" w:hAnsi="Arial" w:cs="Arial"/>
          <w:color w:val="000000"/>
          <w:sz w:val="19"/>
          <w:szCs w:val="19"/>
          <w:shd w:val="clear" w:color="auto" w:fill="EDEBE6"/>
        </w:rPr>
        <w:t> — соблюдать правила технической эксплуатации автотранспортных средств, проводить техническое обслуживание, ремонт в порядке и сроки, установленные действующими нормативными документами, с соответствующими отметками в сервисной книжке, или других подтверждающих документах;</w:t>
      </w:r>
      <w:r>
        <w:rPr>
          <w:rFonts w:ascii="Arial" w:hAnsi="Arial" w:cs="Arial"/>
          <w:color w:val="000000"/>
          <w:sz w:val="19"/>
          <w:szCs w:val="19"/>
        </w:rPr>
        <w:br/>
      </w:r>
      <w:r>
        <w:rPr>
          <w:rFonts w:ascii="Arial" w:hAnsi="Arial" w:cs="Arial"/>
          <w:color w:val="000000"/>
          <w:sz w:val="19"/>
          <w:szCs w:val="19"/>
          <w:shd w:val="clear" w:color="auto" w:fill="EDEBE6"/>
        </w:rPr>
        <w:t>— содержать автотранспортные средства в надлежащем санитарном состоянии;</w:t>
      </w:r>
      <w:r>
        <w:rPr>
          <w:rFonts w:ascii="Arial" w:hAnsi="Arial" w:cs="Arial"/>
          <w:color w:val="000000"/>
          <w:sz w:val="19"/>
          <w:szCs w:val="19"/>
        </w:rPr>
        <w:br/>
      </w:r>
      <w:r>
        <w:rPr>
          <w:rFonts w:ascii="Arial" w:hAnsi="Arial" w:cs="Arial"/>
          <w:color w:val="000000"/>
          <w:sz w:val="19"/>
          <w:szCs w:val="19"/>
          <w:shd w:val="clear" w:color="auto" w:fill="EDEBE6"/>
        </w:rPr>
        <w:lastRenderedPageBreak/>
        <w:t> — нанести на транспортное средство информацию, указывающую фирменное наименование юридического (физического) лица, являющегося владельцем автотранспорта, его местонахождение (юридический адрес);</w:t>
      </w:r>
      <w:r>
        <w:rPr>
          <w:rFonts w:ascii="Arial" w:hAnsi="Arial" w:cs="Arial"/>
          <w:color w:val="000000"/>
          <w:sz w:val="19"/>
          <w:szCs w:val="19"/>
        </w:rPr>
        <w:br/>
      </w:r>
      <w:r>
        <w:rPr>
          <w:rFonts w:ascii="Arial" w:hAnsi="Arial" w:cs="Arial"/>
          <w:color w:val="000000"/>
          <w:sz w:val="19"/>
          <w:szCs w:val="19"/>
          <w:shd w:val="clear" w:color="auto" w:fill="EDEBE6"/>
        </w:rPr>
        <w:t> — выполнять установленные графики движения по маршрутам; обеспечивать прохождение ежедневного контроля технического состояния автотранспортных средств и предрейсового медицинского осмотра водителей;</w:t>
      </w:r>
      <w:r>
        <w:rPr>
          <w:rFonts w:ascii="Arial" w:hAnsi="Arial" w:cs="Arial"/>
          <w:color w:val="000000"/>
          <w:sz w:val="19"/>
          <w:szCs w:val="19"/>
        </w:rPr>
        <w:br/>
      </w:r>
      <w:r>
        <w:rPr>
          <w:rFonts w:ascii="Arial" w:hAnsi="Arial" w:cs="Arial"/>
          <w:color w:val="000000"/>
          <w:sz w:val="19"/>
          <w:szCs w:val="19"/>
          <w:shd w:val="clear" w:color="auto" w:fill="EDEBE6"/>
        </w:rPr>
        <w:t> — вывешивать на начальных и конечных остановочных пунктах маршрутов для сведения населения трафареты о времени работы «Перевозчика»;</w:t>
      </w:r>
      <w:r>
        <w:rPr>
          <w:rFonts w:ascii="Arial" w:hAnsi="Arial" w:cs="Arial"/>
          <w:color w:val="000000"/>
          <w:sz w:val="19"/>
          <w:szCs w:val="19"/>
        </w:rPr>
        <w:br/>
      </w:r>
      <w:r>
        <w:rPr>
          <w:rFonts w:ascii="Arial" w:hAnsi="Arial" w:cs="Arial"/>
          <w:color w:val="000000"/>
          <w:sz w:val="19"/>
          <w:szCs w:val="19"/>
          <w:shd w:val="clear" w:color="auto" w:fill="EDEBE6"/>
        </w:rPr>
        <w:t> — обеспечивать водителей автобусов проездными документами, подтверждающими осуществление денежного расчета с пассажирами билетами, установленной формы или чеками ККМ;</w:t>
      </w:r>
      <w:r>
        <w:rPr>
          <w:rFonts w:ascii="Arial" w:hAnsi="Arial" w:cs="Arial"/>
          <w:color w:val="000000"/>
          <w:sz w:val="19"/>
          <w:szCs w:val="19"/>
        </w:rPr>
        <w:br/>
      </w:r>
      <w:r>
        <w:rPr>
          <w:rFonts w:ascii="Arial" w:hAnsi="Arial" w:cs="Arial"/>
          <w:color w:val="000000"/>
          <w:sz w:val="19"/>
          <w:szCs w:val="19"/>
          <w:shd w:val="clear" w:color="auto" w:fill="EDEBE6"/>
        </w:rPr>
        <w:t> — обеспечивать водителей автобусов оформленными в установленном порядке документами при осуществлении маршрутных пассажирских перевозок;</w:t>
      </w:r>
      <w:r>
        <w:rPr>
          <w:rFonts w:ascii="Arial" w:hAnsi="Arial" w:cs="Arial"/>
          <w:color w:val="000000"/>
          <w:sz w:val="19"/>
          <w:szCs w:val="19"/>
        </w:rPr>
        <w:br/>
      </w:r>
      <w:r>
        <w:rPr>
          <w:rFonts w:ascii="Arial" w:hAnsi="Arial" w:cs="Arial"/>
          <w:color w:val="000000"/>
          <w:sz w:val="19"/>
          <w:szCs w:val="19"/>
          <w:shd w:val="clear" w:color="auto" w:fill="EDEBE6"/>
        </w:rPr>
        <w:t> — обеспечивать контроль за движением автобусов в соответствии с паспортом маршрута;</w:t>
      </w:r>
      <w:r>
        <w:rPr>
          <w:rFonts w:ascii="Arial" w:hAnsi="Arial" w:cs="Arial"/>
          <w:color w:val="000000"/>
          <w:sz w:val="19"/>
          <w:szCs w:val="19"/>
        </w:rPr>
        <w:br/>
      </w:r>
      <w:r>
        <w:rPr>
          <w:rFonts w:ascii="Arial" w:hAnsi="Arial" w:cs="Arial"/>
          <w:color w:val="000000"/>
          <w:sz w:val="19"/>
          <w:szCs w:val="19"/>
          <w:shd w:val="clear" w:color="auto" w:fill="EDEBE6"/>
        </w:rPr>
        <w:t> — обеспечивать предъявление лицом, управляющим транспортным средством уполномоченным «Заказчиком» лицам при осуществлении контрольных проверок на начальных и конечных пунктах маршрутов движения: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 путевого листа, заполненного в соответствии с требованиями законодательства;</w:t>
      </w:r>
      <w:r>
        <w:rPr>
          <w:rFonts w:ascii="Arial" w:hAnsi="Arial" w:cs="Arial"/>
          <w:color w:val="000000"/>
          <w:sz w:val="19"/>
          <w:szCs w:val="19"/>
        </w:rPr>
        <w:br/>
      </w:r>
      <w:r>
        <w:rPr>
          <w:rFonts w:ascii="Arial" w:hAnsi="Arial" w:cs="Arial"/>
          <w:color w:val="000000"/>
          <w:sz w:val="19"/>
          <w:szCs w:val="19"/>
          <w:shd w:val="clear" w:color="auto" w:fill="EDEBE6"/>
        </w:rPr>
        <w:t>• билетно-учетного листа установленной формы;</w:t>
      </w:r>
      <w:r>
        <w:rPr>
          <w:rFonts w:ascii="Arial" w:hAnsi="Arial" w:cs="Arial"/>
          <w:color w:val="000000"/>
          <w:sz w:val="19"/>
          <w:szCs w:val="19"/>
        </w:rPr>
        <w:br/>
      </w:r>
      <w:r>
        <w:rPr>
          <w:rFonts w:ascii="Arial" w:hAnsi="Arial" w:cs="Arial"/>
          <w:color w:val="000000"/>
          <w:sz w:val="19"/>
          <w:szCs w:val="19"/>
          <w:shd w:val="clear" w:color="auto" w:fill="EDEBE6"/>
        </w:rPr>
        <w:t>• расписания (графика) движения утвержденного «Заказчиком»;</w:t>
      </w:r>
      <w:r>
        <w:rPr>
          <w:rFonts w:ascii="Arial" w:hAnsi="Arial" w:cs="Arial"/>
          <w:color w:val="000000"/>
          <w:sz w:val="19"/>
          <w:szCs w:val="19"/>
        </w:rPr>
        <w:br/>
      </w:r>
      <w:r>
        <w:rPr>
          <w:rFonts w:ascii="Arial" w:hAnsi="Arial" w:cs="Arial"/>
          <w:color w:val="000000"/>
          <w:sz w:val="19"/>
          <w:szCs w:val="19"/>
          <w:shd w:val="clear" w:color="auto" w:fill="EDEBE6"/>
        </w:rPr>
        <w:t>• схемы маршрута движения с нанесением на нее участков опасных мест;</w:t>
      </w:r>
      <w:r>
        <w:rPr>
          <w:rFonts w:ascii="Arial" w:hAnsi="Arial" w:cs="Arial"/>
          <w:color w:val="000000"/>
          <w:sz w:val="19"/>
          <w:szCs w:val="19"/>
        </w:rPr>
        <w:br/>
      </w:r>
      <w:r>
        <w:rPr>
          <w:rFonts w:ascii="Arial" w:hAnsi="Arial" w:cs="Arial"/>
          <w:color w:val="000000"/>
          <w:sz w:val="19"/>
          <w:szCs w:val="19"/>
          <w:shd w:val="clear" w:color="auto" w:fill="EDEBE6"/>
        </w:rPr>
        <w:t>• лицензионной карточки на данный автомобиль;</w:t>
      </w:r>
      <w:r>
        <w:rPr>
          <w:rFonts w:ascii="Arial" w:hAnsi="Arial" w:cs="Arial"/>
          <w:color w:val="000000"/>
          <w:sz w:val="19"/>
          <w:szCs w:val="19"/>
        </w:rPr>
        <w:br/>
      </w:r>
      <w:r>
        <w:rPr>
          <w:rFonts w:ascii="Arial" w:hAnsi="Arial" w:cs="Arial"/>
          <w:color w:val="000000"/>
          <w:sz w:val="19"/>
          <w:szCs w:val="19"/>
          <w:shd w:val="clear" w:color="auto" w:fill="EDEBE6"/>
        </w:rPr>
        <w:t>• копия муниципального контракта на осуществление пассажирских перевозок;</w:t>
      </w:r>
      <w:r>
        <w:rPr>
          <w:rFonts w:ascii="Arial" w:hAnsi="Arial" w:cs="Arial"/>
          <w:color w:val="000000"/>
          <w:sz w:val="19"/>
          <w:szCs w:val="19"/>
        </w:rPr>
        <w:br/>
      </w:r>
      <w:r>
        <w:rPr>
          <w:rFonts w:ascii="Arial" w:hAnsi="Arial" w:cs="Arial"/>
          <w:color w:val="000000"/>
          <w:sz w:val="19"/>
          <w:szCs w:val="19"/>
          <w:shd w:val="clear" w:color="auto" w:fill="EDEBE6"/>
        </w:rPr>
        <w:t>• полис страхования автогражданской ответственности.</w:t>
      </w:r>
      <w:r>
        <w:rPr>
          <w:rFonts w:ascii="Arial" w:hAnsi="Arial" w:cs="Arial"/>
          <w:color w:val="000000"/>
          <w:sz w:val="19"/>
          <w:szCs w:val="19"/>
        </w:rPr>
        <w:br/>
      </w:r>
      <w:r>
        <w:rPr>
          <w:rFonts w:ascii="Arial" w:hAnsi="Arial" w:cs="Arial"/>
          <w:color w:val="000000"/>
          <w:sz w:val="19"/>
          <w:szCs w:val="19"/>
          <w:shd w:val="clear" w:color="auto" w:fill="EDEBE6"/>
        </w:rPr>
        <w:t>3.6. «Перевозчик» имеет право вносить на рассмотрение «Заказчику» предложения об открытии новых, изменении существующих маршрутов, о согласовании изменений в расписании и графиках движения.</w:t>
      </w:r>
      <w:r>
        <w:rPr>
          <w:rFonts w:ascii="Arial" w:hAnsi="Arial" w:cs="Arial"/>
          <w:color w:val="000000"/>
          <w:sz w:val="19"/>
          <w:szCs w:val="19"/>
        </w:rPr>
        <w:br/>
      </w:r>
      <w:r>
        <w:rPr>
          <w:rFonts w:ascii="Arial" w:hAnsi="Arial" w:cs="Arial"/>
          <w:color w:val="000000"/>
          <w:sz w:val="19"/>
          <w:szCs w:val="19"/>
          <w:shd w:val="clear" w:color="auto" w:fill="EDEBE6"/>
        </w:rPr>
        <w:t>3.7. К маршрутным пассажирским перевозкам допускаются водители соответствующей квалификации, возраста, стажа работы и иных профессиональных характеристик водителей, отвечающие требованиям, установленным действующим законодательством.</w:t>
      </w:r>
      <w:r>
        <w:rPr>
          <w:rFonts w:ascii="Arial" w:hAnsi="Arial" w:cs="Arial"/>
          <w:color w:val="000000"/>
          <w:sz w:val="19"/>
          <w:szCs w:val="19"/>
        </w:rPr>
        <w:br/>
      </w:r>
      <w:r>
        <w:rPr>
          <w:rFonts w:ascii="Arial" w:hAnsi="Arial" w:cs="Arial"/>
          <w:color w:val="000000"/>
          <w:sz w:val="19"/>
          <w:szCs w:val="19"/>
          <w:shd w:val="clear" w:color="auto" w:fill="EDEBE6"/>
        </w:rPr>
        <w:t>3.8. Водитель автотранспортного средства, осуществляющий перевозку пассажиров, обязан:</w:t>
      </w:r>
      <w:r>
        <w:rPr>
          <w:rFonts w:ascii="Arial" w:hAnsi="Arial" w:cs="Arial"/>
          <w:color w:val="000000"/>
          <w:sz w:val="19"/>
          <w:szCs w:val="19"/>
        </w:rPr>
        <w:br/>
      </w:r>
      <w:r>
        <w:rPr>
          <w:rFonts w:ascii="Arial" w:hAnsi="Arial" w:cs="Arial"/>
          <w:color w:val="000000"/>
          <w:sz w:val="19"/>
          <w:szCs w:val="19"/>
          <w:shd w:val="clear" w:color="auto" w:fill="EDEBE6"/>
        </w:rPr>
        <w:t> — проходить ежедневный предрейсовый медицинский осмотр и предрейсовый технический осмотр автотранспортного средства;</w:t>
      </w:r>
      <w:r>
        <w:rPr>
          <w:rFonts w:ascii="Arial" w:hAnsi="Arial" w:cs="Arial"/>
          <w:color w:val="000000"/>
          <w:sz w:val="19"/>
          <w:szCs w:val="19"/>
        </w:rPr>
        <w:br/>
      </w:r>
      <w:r>
        <w:rPr>
          <w:rFonts w:ascii="Arial" w:hAnsi="Arial" w:cs="Arial"/>
          <w:color w:val="000000"/>
          <w:sz w:val="19"/>
          <w:szCs w:val="19"/>
          <w:shd w:val="clear" w:color="auto" w:fill="EDEBE6"/>
        </w:rPr>
        <w:t> — обеспечивать соблюдение графика движения на маршруте;</w:t>
      </w:r>
      <w:r>
        <w:rPr>
          <w:rFonts w:ascii="Arial" w:hAnsi="Arial" w:cs="Arial"/>
          <w:color w:val="000000"/>
          <w:sz w:val="19"/>
          <w:szCs w:val="19"/>
        </w:rPr>
        <w:br/>
      </w:r>
      <w:r>
        <w:rPr>
          <w:rFonts w:ascii="Arial" w:hAnsi="Arial" w:cs="Arial"/>
          <w:color w:val="000000"/>
          <w:sz w:val="19"/>
          <w:szCs w:val="19"/>
          <w:shd w:val="clear" w:color="auto" w:fill="EDEBE6"/>
        </w:rPr>
        <w:t> — производить посадку и высадку пассажиров только на остановочных пунктах, предусмотренных расписанием движения.</w:t>
      </w:r>
      <w:r>
        <w:rPr>
          <w:rFonts w:ascii="Arial" w:hAnsi="Arial" w:cs="Arial"/>
          <w:color w:val="000000"/>
          <w:sz w:val="19"/>
          <w:szCs w:val="19"/>
        </w:rPr>
        <w:br/>
      </w:r>
      <w:r>
        <w:rPr>
          <w:rFonts w:ascii="Arial" w:hAnsi="Arial" w:cs="Arial"/>
          <w:color w:val="000000"/>
          <w:sz w:val="19"/>
          <w:szCs w:val="19"/>
          <w:shd w:val="clear" w:color="auto" w:fill="EDEBE6"/>
        </w:rPr>
        <w:t>3.9. Водитель имеет право требовать у пассажира оплаты проезда.</w:t>
      </w:r>
      <w:r>
        <w:rPr>
          <w:rFonts w:ascii="Arial" w:hAnsi="Arial" w:cs="Arial"/>
          <w:color w:val="000000"/>
          <w:sz w:val="19"/>
          <w:szCs w:val="19"/>
        </w:rPr>
        <w:br/>
      </w:r>
      <w:r>
        <w:rPr>
          <w:rFonts w:ascii="Arial" w:hAnsi="Arial" w:cs="Arial"/>
          <w:color w:val="000000"/>
          <w:sz w:val="19"/>
          <w:szCs w:val="19"/>
          <w:shd w:val="clear" w:color="auto" w:fill="EDEBE6"/>
        </w:rPr>
        <w:t>3.10. Пассажир имеет право:</w:t>
      </w:r>
      <w:r>
        <w:rPr>
          <w:rFonts w:ascii="Arial" w:hAnsi="Arial" w:cs="Arial"/>
          <w:color w:val="000000"/>
          <w:sz w:val="19"/>
          <w:szCs w:val="19"/>
        </w:rPr>
        <w:br/>
      </w:r>
      <w:r>
        <w:rPr>
          <w:rFonts w:ascii="Arial" w:hAnsi="Arial" w:cs="Arial"/>
          <w:color w:val="000000"/>
          <w:sz w:val="19"/>
          <w:szCs w:val="19"/>
          <w:shd w:val="clear" w:color="auto" w:fill="EDEBE6"/>
        </w:rPr>
        <w:t> — на пользование автотранспортным средством, осуществляющим пассажирские маршрутные перевозки за установленную плату;</w:t>
      </w:r>
      <w:r>
        <w:rPr>
          <w:rFonts w:ascii="Arial" w:hAnsi="Arial" w:cs="Arial"/>
          <w:color w:val="000000"/>
          <w:sz w:val="19"/>
          <w:szCs w:val="19"/>
        </w:rPr>
        <w:br/>
      </w:r>
      <w:r>
        <w:rPr>
          <w:rFonts w:ascii="Arial" w:hAnsi="Arial" w:cs="Arial"/>
          <w:color w:val="000000"/>
          <w:sz w:val="19"/>
          <w:szCs w:val="19"/>
          <w:shd w:val="clear" w:color="auto" w:fill="EDEBE6"/>
        </w:rPr>
        <w:t> — получать информацию о наименовании и режиме работы «Перевозчика», о графике движения на маршруте;</w:t>
      </w:r>
      <w:r>
        <w:rPr>
          <w:rFonts w:ascii="Arial" w:hAnsi="Arial" w:cs="Arial"/>
          <w:color w:val="000000"/>
          <w:sz w:val="19"/>
          <w:szCs w:val="19"/>
        </w:rPr>
        <w:br/>
      </w:r>
      <w:r>
        <w:rPr>
          <w:rFonts w:ascii="Arial" w:hAnsi="Arial" w:cs="Arial"/>
          <w:color w:val="000000"/>
          <w:sz w:val="19"/>
          <w:szCs w:val="19"/>
          <w:shd w:val="clear" w:color="auto" w:fill="EDEBE6"/>
        </w:rPr>
        <w:t> — требовать высадки в оборудованных местах остановок транспортного средства с соблюдением Правил дорожного движения;</w:t>
      </w:r>
      <w:r>
        <w:rPr>
          <w:rFonts w:ascii="Arial" w:hAnsi="Arial" w:cs="Arial"/>
          <w:color w:val="000000"/>
          <w:sz w:val="19"/>
          <w:szCs w:val="19"/>
        </w:rPr>
        <w:br/>
      </w:r>
      <w:r>
        <w:rPr>
          <w:rFonts w:ascii="Arial" w:hAnsi="Arial" w:cs="Arial"/>
          <w:color w:val="000000"/>
          <w:sz w:val="19"/>
          <w:szCs w:val="19"/>
          <w:shd w:val="clear" w:color="auto" w:fill="EDEBE6"/>
        </w:rPr>
        <w:t> — требовать обеспечения безопасности перевозки с соблюдением правил технической эксплуатации транспортного средства и Правил дорожного движения;</w:t>
      </w:r>
      <w:r>
        <w:rPr>
          <w:rFonts w:ascii="Arial" w:hAnsi="Arial" w:cs="Arial"/>
          <w:color w:val="000000"/>
          <w:sz w:val="19"/>
          <w:szCs w:val="19"/>
        </w:rPr>
        <w:br/>
      </w:r>
      <w:r>
        <w:rPr>
          <w:rFonts w:ascii="Arial" w:hAnsi="Arial" w:cs="Arial"/>
          <w:color w:val="000000"/>
          <w:sz w:val="19"/>
          <w:szCs w:val="19"/>
          <w:shd w:val="clear" w:color="auto" w:fill="EDEBE6"/>
        </w:rPr>
        <w:t> — предъявлять претензии «Перевозчику» по качеству обслуживания, требовать возмещения ущерба, в соответствии с действующим законодательством.</w:t>
      </w:r>
      <w:r>
        <w:rPr>
          <w:rFonts w:ascii="Arial" w:hAnsi="Arial" w:cs="Arial"/>
          <w:color w:val="000000"/>
          <w:sz w:val="19"/>
          <w:szCs w:val="19"/>
        </w:rPr>
        <w:br/>
      </w:r>
      <w:r>
        <w:rPr>
          <w:rFonts w:ascii="Arial" w:hAnsi="Arial" w:cs="Arial"/>
          <w:color w:val="000000"/>
          <w:sz w:val="19"/>
          <w:szCs w:val="19"/>
          <w:shd w:val="clear" w:color="auto" w:fill="EDEBE6"/>
        </w:rPr>
        <w:t>3.11. Пассажир обязан оплатить проездную плату согласно установленного тарифа при посадке в автотранспортное средство, осуществляющее пассажирские маршрутные перевозки.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 ПЕРЕЧЕНЬ НЕОБХОДИМЫХ ДОКУМЕНТОВ НА ПРАВО ОСУЩЕСТВЛЕНИЯ ПАССАЖИРСКИХ МАРШРУТНЫХ  ПЕРЕВОЗОК</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4.1. «Перевозчик» может осуществлять пассажирские маршрутные перевозки при наличии следующих обязательных документов:</w:t>
      </w:r>
      <w:r>
        <w:rPr>
          <w:rFonts w:ascii="Arial" w:hAnsi="Arial" w:cs="Arial"/>
          <w:color w:val="000000"/>
          <w:sz w:val="19"/>
          <w:szCs w:val="19"/>
        </w:rPr>
        <w:br/>
      </w:r>
      <w:r>
        <w:rPr>
          <w:rFonts w:ascii="Arial" w:hAnsi="Arial" w:cs="Arial"/>
          <w:color w:val="000000"/>
          <w:sz w:val="19"/>
          <w:szCs w:val="19"/>
          <w:shd w:val="clear" w:color="auto" w:fill="EDEBE6"/>
        </w:rPr>
        <w:t>— лицензии на право осуществления пассажирских перевозок;</w:t>
      </w:r>
      <w:r>
        <w:rPr>
          <w:rFonts w:ascii="Arial" w:hAnsi="Arial" w:cs="Arial"/>
          <w:color w:val="000000"/>
          <w:sz w:val="19"/>
          <w:szCs w:val="19"/>
        </w:rPr>
        <w:br/>
      </w:r>
      <w:r>
        <w:rPr>
          <w:rFonts w:ascii="Arial" w:hAnsi="Arial" w:cs="Arial"/>
          <w:color w:val="000000"/>
          <w:sz w:val="19"/>
          <w:szCs w:val="19"/>
          <w:shd w:val="clear" w:color="auto" w:fill="EDEBE6"/>
        </w:rPr>
        <w:t xml:space="preserve">— муниципального контракта на право осуществления пассажирских маршрутных перевозок, заключенного с Администрацией городского поселения «Новокручининское» муниципального района </w:t>
      </w:r>
      <w:r>
        <w:rPr>
          <w:rFonts w:ascii="Arial" w:hAnsi="Arial" w:cs="Arial"/>
          <w:color w:val="000000"/>
          <w:sz w:val="19"/>
          <w:szCs w:val="19"/>
          <w:shd w:val="clear" w:color="auto" w:fill="EDEBE6"/>
        </w:rPr>
        <w:lastRenderedPageBreak/>
        <w:t>«Читинский район»;</w:t>
      </w:r>
      <w:r>
        <w:rPr>
          <w:rFonts w:ascii="Arial" w:hAnsi="Arial" w:cs="Arial"/>
          <w:color w:val="000000"/>
          <w:sz w:val="19"/>
          <w:szCs w:val="19"/>
        </w:rPr>
        <w:br/>
      </w:r>
      <w:r>
        <w:rPr>
          <w:rFonts w:ascii="Arial" w:hAnsi="Arial" w:cs="Arial"/>
          <w:color w:val="000000"/>
          <w:sz w:val="19"/>
          <w:szCs w:val="19"/>
          <w:shd w:val="clear" w:color="auto" w:fill="EDEBE6"/>
        </w:rPr>
        <w:t>— паспорта маршрута, утвержденного Администрацией городского поселения «Новокручининское» муниципального района «Читинский район» или уполномоченным органом;</w:t>
      </w:r>
      <w:r>
        <w:rPr>
          <w:rFonts w:ascii="Arial" w:hAnsi="Arial" w:cs="Arial"/>
          <w:color w:val="000000"/>
          <w:sz w:val="19"/>
          <w:szCs w:val="19"/>
        </w:rPr>
        <w:br/>
      </w:r>
      <w:r>
        <w:rPr>
          <w:rFonts w:ascii="Arial" w:hAnsi="Arial" w:cs="Arial"/>
          <w:color w:val="000000"/>
          <w:sz w:val="19"/>
          <w:szCs w:val="19"/>
          <w:shd w:val="clear" w:color="auto" w:fill="EDEBE6"/>
        </w:rPr>
        <w:t>— проездных документов, подтверждающих денежные расчеты с пассажирами;</w:t>
      </w:r>
      <w:r>
        <w:rPr>
          <w:rFonts w:ascii="Arial" w:hAnsi="Arial" w:cs="Arial"/>
          <w:color w:val="000000"/>
          <w:sz w:val="19"/>
          <w:szCs w:val="19"/>
        </w:rPr>
        <w:br/>
      </w:r>
      <w:r>
        <w:rPr>
          <w:rFonts w:ascii="Arial" w:hAnsi="Arial" w:cs="Arial"/>
          <w:color w:val="000000"/>
          <w:sz w:val="19"/>
          <w:szCs w:val="19"/>
          <w:shd w:val="clear" w:color="auto" w:fill="EDEBE6"/>
        </w:rPr>
        <w:t>4.2. При работе на линии водитель обязан иметь:</w:t>
      </w:r>
      <w:r>
        <w:rPr>
          <w:rFonts w:ascii="Arial" w:hAnsi="Arial" w:cs="Arial"/>
          <w:color w:val="000000"/>
          <w:sz w:val="19"/>
          <w:szCs w:val="19"/>
        </w:rPr>
        <w:br/>
      </w:r>
      <w:r>
        <w:rPr>
          <w:rFonts w:ascii="Arial" w:hAnsi="Arial" w:cs="Arial"/>
          <w:color w:val="000000"/>
          <w:sz w:val="19"/>
          <w:szCs w:val="19"/>
          <w:shd w:val="clear" w:color="auto" w:fill="EDEBE6"/>
        </w:rPr>
        <w:t>— путевой лист с отметками ежедневного предрейсового технического осмотра автомобиля и медицинского осмотра водителя;</w:t>
      </w:r>
      <w:r>
        <w:rPr>
          <w:rFonts w:ascii="Arial" w:hAnsi="Arial" w:cs="Arial"/>
          <w:color w:val="000000"/>
          <w:sz w:val="19"/>
          <w:szCs w:val="19"/>
        </w:rPr>
        <w:br/>
      </w:r>
      <w:r>
        <w:rPr>
          <w:rFonts w:ascii="Arial" w:hAnsi="Arial" w:cs="Arial"/>
          <w:color w:val="000000"/>
          <w:sz w:val="19"/>
          <w:szCs w:val="19"/>
          <w:shd w:val="clear" w:color="auto" w:fill="EDEBE6"/>
        </w:rPr>
        <w:t>— лицензионную карточку на право осуществления пассажирских маршрутных перевозок на данном транспортном средстве;</w:t>
      </w:r>
      <w:r>
        <w:rPr>
          <w:rFonts w:ascii="Arial" w:hAnsi="Arial" w:cs="Arial"/>
          <w:color w:val="000000"/>
          <w:sz w:val="19"/>
          <w:szCs w:val="19"/>
        </w:rPr>
        <w:br/>
      </w:r>
      <w:r>
        <w:rPr>
          <w:rFonts w:ascii="Arial" w:hAnsi="Arial" w:cs="Arial"/>
          <w:color w:val="000000"/>
          <w:sz w:val="19"/>
          <w:szCs w:val="19"/>
          <w:shd w:val="clear" w:color="auto" w:fill="EDEBE6"/>
        </w:rPr>
        <w:t>— копию муниципального контракта на право осуществления пассажирских маршрутных перевозок;</w:t>
      </w:r>
      <w:r>
        <w:rPr>
          <w:rFonts w:ascii="Arial" w:hAnsi="Arial" w:cs="Arial"/>
          <w:color w:val="000000"/>
          <w:sz w:val="19"/>
          <w:szCs w:val="19"/>
        </w:rPr>
        <w:br/>
      </w:r>
      <w:r>
        <w:rPr>
          <w:rFonts w:ascii="Arial" w:hAnsi="Arial" w:cs="Arial"/>
          <w:color w:val="000000"/>
          <w:sz w:val="19"/>
          <w:szCs w:val="19"/>
          <w:shd w:val="clear" w:color="auto" w:fill="EDEBE6"/>
        </w:rPr>
        <w:t>— копию паспорта маршрута;</w:t>
      </w:r>
      <w:r>
        <w:rPr>
          <w:rFonts w:ascii="Arial" w:hAnsi="Arial" w:cs="Arial"/>
          <w:color w:val="000000"/>
          <w:sz w:val="19"/>
          <w:szCs w:val="19"/>
        </w:rPr>
        <w:br/>
      </w:r>
      <w:r>
        <w:rPr>
          <w:rFonts w:ascii="Arial" w:hAnsi="Arial" w:cs="Arial"/>
          <w:color w:val="000000"/>
          <w:sz w:val="19"/>
          <w:szCs w:val="19"/>
          <w:shd w:val="clear" w:color="auto" w:fill="EDEBE6"/>
        </w:rPr>
        <w:t>— схему движения по маршруту;</w:t>
      </w:r>
      <w:r>
        <w:rPr>
          <w:rFonts w:ascii="Arial" w:hAnsi="Arial" w:cs="Arial"/>
          <w:color w:val="000000"/>
          <w:sz w:val="19"/>
          <w:szCs w:val="19"/>
        </w:rPr>
        <w:br/>
      </w:r>
      <w:r>
        <w:rPr>
          <w:rFonts w:ascii="Arial" w:hAnsi="Arial" w:cs="Arial"/>
          <w:color w:val="000000"/>
          <w:sz w:val="19"/>
          <w:szCs w:val="19"/>
          <w:shd w:val="clear" w:color="auto" w:fill="EDEBE6"/>
        </w:rPr>
        <w:t>— сервисную книжку (иной документ) с соответствующими отметками о техническом обслуживании и ремонте транспортного средства;</w:t>
      </w:r>
      <w:r>
        <w:rPr>
          <w:rFonts w:ascii="Arial" w:hAnsi="Arial" w:cs="Arial"/>
          <w:color w:val="000000"/>
          <w:sz w:val="19"/>
          <w:szCs w:val="19"/>
        </w:rPr>
        <w:br/>
      </w:r>
      <w:r>
        <w:rPr>
          <w:rFonts w:ascii="Arial" w:hAnsi="Arial" w:cs="Arial"/>
          <w:color w:val="000000"/>
          <w:sz w:val="19"/>
          <w:szCs w:val="19"/>
          <w:shd w:val="clear" w:color="auto" w:fill="EDEBE6"/>
        </w:rPr>
        <w:t>— документы необходимые для предъявления при проверке их соответствующими органами в силу их полномочий;</w:t>
      </w:r>
      <w:r>
        <w:rPr>
          <w:rFonts w:ascii="Arial" w:hAnsi="Arial" w:cs="Arial"/>
          <w:color w:val="000000"/>
          <w:sz w:val="19"/>
          <w:szCs w:val="19"/>
        </w:rPr>
        <w:br/>
      </w:r>
      <w:r>
        <w:rPr>
          <w:rFonts w:ascii="Arial" w:hAnsi="Arial" w:cs="Arial"/>
          <w:color w:val="000000"/>
          <w:sz w:val="19"/>
          <w:szCs w:val="19"/>
          <w:shd w:val="clear" w:color="auto" w:fill="EDEBE6"/>
        </w:rPr>
        <w:t>4.3. Для определения квалификации участника конкурса на право осуществления перевозок необходимо представить в составе заявки на участие в конкурсе документы, указанные в конкурсной документации.</w:t>
      </w:r>
      <w:r>
        <w:rPr>
          <w:rFonts w:ascii="Arial" w:hAnsi="Arial" w:cs="Arial"/>
          <w:color w:val="000000"/>
          <w:sz w:val="19"/>
          <w:szCs w:val="19"/>
        </w:rPr>
        <w:br/>
      </w:r>
      <w:r>
        <w:rPr>
          <w:rFonts w:ascii="Arial" w:hAnsi="Arial" w:cs="Arial"/>
          <w:color w:val="000000"/>
          <w:sz w:val="19"/>
          <w:szCs w:val="19"/>
          <w:shd w:val="clear" w:color="auto" w:fill="EDEBE6"/>
        </w:rPr>
        <w:t>4.4. Конкурсная комиссия оценивает участников конкурса в соответствии с критериями оценки, установленные в приложении №1.</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5. ОТВЕТСТВЕННОСТЬ</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6. ЗАКЛЮЧИТЕЛЬНЫЕ ПОЛОЖЕНИЯ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6.1. Контроль за исполнением пассажирских маршрутных перевозок в городском поселении «Новокручининское» Читинского района Забайкальского края осуществляется Администрацией городского поселения «Новокручининское» муниципального района «Читинский район» и соответствующими органами в силу их полномочий.</w:t>
      </w:r>
      <w:r>
        <w:rPr>
          <w:rFonts w:ascii="Arial" w:hAnsi="Arial" w:cs="Arial"/>
          <w:color w:val="000000"/>
          <w:sz w:val="19"/>
          <w:szCs w:val="19"/>
        </w:rPr>
        <w:br/>
      </w:r>
      <w:r>
        <w:rPr>
          <w:rFonts w:ascii="Arial" w:hAnsi="Arial" w:cs="Arial"/>
          <w:color w:val="000000"/>
          <w:sz w:val="19"/>
          <w:szCs w:val="19"/>
          <w:shd w:val="clear" w:color="auto" w:fill="EDEBE6"/>
        </w:rPr>
        <w:t>6.2. «Заказчик» может предоставлять информацию о нарушениях, выявленных при осуществлении контроля за работой «Перевозчика» в транспортную инспекцию, ГИБДД, налоговую инспекцию и другие государственные органы для принятия соответствующих мер к нарушителю с составленным актом.</w:t>
      </w:r>
      <w:r>
        <w:rPr>
          <w:rFonts w:ascii="Arial" w:hAnsi="Arial" w:cs="Arial"/>
          <w:color w:val="000000"/>
          <w:sz w:val="19"/>
          <w:szCs w:val="19"/>
        </w:rPr>
        <w:br/>
      </w:r>
      <w:r>
        <w:rPr>
          <w:rFonts w:ascii="Arial" w:hAnsi="Arial" w:cs="Arial"/>
          <w:color w:val="000000"/>
          <w:sz w:val="19"/>
          <w:szCs w:val="19"/>
          <w:shd w:val="clear" w:color="auto" w:fill="EDEBE6"/>
        </w:rPr>
        <w:t>6.3. Юридические лица и предприниматели без образования юридического лица за допущенные нарушения при осуществлении пассажирских маршрутных перевозок, несут ответственность в соответствии с действующим законодательством и заключенным контрактом.</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Приложение № 1</w:t>
      </w:r>
      <w:r>
        <w:rPr>
          <w:rFonts w:ascii="Arial" w:hAnsi="Arial" w:cs="Arial"/>
          <w:color w:val="000000"/>
          <w:sz w:val="19"/>
          <w:szCs w:val="19"/>
        </w:rPr>
        <w:br/>
      </w:r>
      <w:r>
        <w:rPr>
          <w:rFonts w:ascii="Arial" w:hAnsi="Arial" w:cs="Arial"/>
          <w:color w:val="000000"/>
          <w:sz w:val="19"/>
          <w:szCs w:val="19"/>
          <w:shd w:val="clear" w:color="auto" w:fill="EDEBE6"/>
        </w:rPr>
        <w:t>к Положению «Об организации пассажирских маршрутных перевозок в муниципальном районе «Читинский район»</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Перечень показателей и бальная система оценки конкурсантов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w:t>
      </w:r>
      <w:r>
        <w:rPr>
          <w:rFonts w:ascii="Arial" w:hAnsi="Arial" w:cs="Arial"/>
          <w:color w:val="000000"/>
          <w:sz w:val="19"/>
          <w:szCs w:val="19"/>
        </w:rPr>
        <w:br/>
      </w:r>
      <w:r>
        <w:rPr>
          <w:rFonts w:ascii="Arial" w:hAnsi="Arial" w:cs="Arial"/>
          <w:color w:val="000000"/>
          <w:sz w:val="19"/>
          <w:szCs w:val="19"/>
          <w:shd w:val="clear" w:color="auto" w:fill="EDEBE6"/>
        </w:rPr>
        <w:t xml:space="preserve">п/п </w:t>
      </w:r>
      <w:r>
        <w:rPr>
          <w:rFonts w:ascii="Arial" w:hAnsi="Arial" w:cs="Arial"/>
          <w:color w:val="000000"/>
          <w:sz w:val="19"/>
          <w:szCs w:val="19"/>
        </w:rPr>
        <w:br/>
      </w:r>
      <w:r>
        <w:rPr>
          <w:rFonts w:ascii="Arial" w:hAnsi="Arial" w:cs="Arial"/>
          <w:color w:val="000000"/>
          <w:sz w:val="19"/>
          <w:szCs w:val="19"/>
          <w:shd w:val="clear" w:color="auto" w:fill="EDEBE6"/>
        </w:rPr>
        <w:t>Оцениваемый критерий Оценка (баллы)</w:t>
      </w:r>
      <w:r>
        <w:rPr>
          <w:rFonts w:ascii="Arial" w:hAnsi="Arial" w:cs="Arial"/>
          <w:color w:val="000000"/>
          <w:sz w:val="19"/>
          <w:szCs w:val="19"/>
        </w:rPr>
        <w:br/>
      </w:r>
      <w:r>
        <w:rPr>
          <w:rFonts w:ascii="Arial" w:hAnsi="Arial" w:cs="Arial"/>
          <w:color w:val="000000"/>
          <w:sz w:val="19"/>
          <w:szCs w:val="19"/>
          <w:shd w:val="clear" w:color="auto" w:fill="EDEBE6"/>
        </w:rPr>
        <w:t>1 Сроки эксплуатации транспортных средств:</w:t>
      </w:r>
      <w:r>
        <w:rPr>
          <w:rFonts w:ascii="Arial" w:hAnsi="Arial" w:cs="Arial"/>
          <w:color w:val="000000"/>
          <w:sz w:val="19"/>
          <w:szCs w:val="19"/>
        </w:rPr>
        <w:br/>
      </w:r>
      <w:r>
        <w:rPr>
          <w:rFonts w:ascii="Arial" w:hAnsi="Arial" w:cs="Arial"/>
          <w:color w:val="000000"/>
          <w:sz w:val="19"/>
          <w:szCs w:val="19"/>
          <w:shd w:val="clear" w:color="auto" w:fill="EDEBE6"/>
        </w:rPr>
        <w:t>До 1 года 10 баллов</w:t>
      </w:r>
      <w:r>
        <w:rPr>
          <w:rFonts w:ascii="Arial" w:hAnsi="Arial" w:cs="Arial"/>
          <w:color w:val="000000"/>
          <w:sz w:val="19"/>
          <w:szCs w:val="19"/>
        </w:rPr>
        <w:br/>
      </w:r>
      <w:r>
        <w:rPr>
          <w:rFonts w:ascii="Arial" w:hAnsi="Arial" w:cs="Arial"/>
          <w:color w:val="000000"/>
          <w:sz w:val="19"/>
          <w:szCs w:val="19"/>
          <w:shd w:val="clear" w:color="auto" w:fill="EDEBE6"/>
        </w:rPr>
        <w:t>Свыше 1 до 3 лет 5 баллов</w:t>
      </w:r>
      <w:r>
        <w:rPr>
          <w:rFonts w:ascii="Arial" w:hAnsi="Arial" w:cs="Arial"/>
          <w:color w:val="000000"/>
          <w:sz w:val="19"/>
          <w:szCs w:val="19"/>
        </w:rPr>
        <w:br/>
      </w:r>
      <w:r>
        <w:rPr>
          <w:rFonts w:ascii="Arial" w:hAnsi="Arial" w:cs="Arial"/>
          <w:color w:val="000000"/>
          <w:sz w:val="19"/>
          <w:szCs w:val="19"/>
          <w:shd w:val="clear" w:color="auto" w:fill="EDEBE6"/>
        </w:rPr>
        <w:t>Свыше 3 до 5 лет 3 балла</w:t>
      </w:r>
      <w:r>
        <w:rPr>
          <w:rFonts w:ascii="Arial" w:hAnsi="Arial" w:cs="Arial"/>
          <w:color w:val="000000"/>
          <w:sz w:val="19"/>
          <w:szCs w:val="19"/>
        </w:rPr>
        <w:br/>
      </w:r>
      <w:r>
        <w:rPr>
          <w:rFonts w:ascii="Arial" w:hAnsi="Arial" w:cs="Arial"/>
          <w:color w:val="000000"/>
          <w:sz w:val="19"/>
          <w:szCs w:val="19"/>
          <w:shd w:val="clear" w:color="auto" w:fill="EDEBE6"/>
        </w:rPr>
        <w:t>Свыше 5 и более лет 0 баллов</w:t>
      </w:r>
      <w:r>
        <w:rPr>
          <w:rFonts w:ascii="Arial" w:hAnsi="Arial" w:cs="Arial"/>
          <w:color w:val="000000"/>
          <w:sz w:val="19"/>
          <w:szCs w:val="19"/>
        </w:rPr>
        <w:br/>
      </w:r>
      <w:r>
        <w:rPr>
          <w:rFonts w:ascii="Arial" w:hAnsi="Arial" w:cs="Arial"/>
          <w:color w:val="000000"/>
          <w:sz w:val="19"/>
          <w:szCs w:val="19"/>
        </w:rPr>
        <w:lastRenderedPageBreak/>
        <w:br/>
      </w:r>
      <w:r>
        <w:rPr>
          <w:rFonts w:ascii="Arial" w:hAnsi="Arial" w:cs="Arial"/>
          <w:color w:val="000000"/>
          <w:sz w:val="19"/>
          <w:szCs w:val="19"/>
        </w:rPr>
        <w:br/>
      </w:r>
      <w:r>
        <w:rPr>
          <w:rFonts w:ascii="Arial" w:hAnsi="Arial" w:cs="Arial"/>
          <w:color w:val="000000"/>
          <w:sz w:val="19"/>
          <w:szCs w:val="19"/>
          <w:shd w:val="clear" w:color="auto" w:fill="EDEBE6"/>
        </w:rPr>
        <w:t>2 Профессиональная надежность привлекаемого к управлению пассажирским транспортным средством водительского состава.</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Водительский стаж:</w:t>
      </w:r>
      <w:r>
        <w:rPr>
          <w:rFonts w:ascii="Arial" w:hAnsi="Arial" w:cs="Arial"/>
          <w:color w:val="000000"/>
          <w:sz w:val="19"/>
          <w:szCs w:val="19"/>
        </w:rPr>
        <w:br/>
      </w:r>
      <w:r>
        <w:rPr>
          <w:rFonts w:ascii="Arial" w:hAnsi="Arial" w:cs="Arial"/>
          <w:color w:val="000000"/>
          <w:sz w:val="19"/>
          <w:szCs w:val="19"/>
          <w:shd w:val="clear" w:color="auto" w:fill="EDEBE6"/>
        </w:rPr>
        <w:t>-от 1 до 3 лет; 4 балла</w:t>
      </w:r>
      <w:r>
        <w:rPr>
          <w:rFonts w:ascii="Arial" w:hAnsi="Arial" w:cs="Arial"/>
          <w:color w:val="000000"/>
          <w:sz w:val="19"/>
          <w:szCs w:val="19"/>
        </w:rPr>
        <w:br/>
      </w:r>
      <w:r>
        <w:rPr>
          <w:rFonts w:ascii="Arial" w:hAnsi="Arial" w:cs="Arial"/>
          <w:color w:val="000000"/>
          <w:sz w:val="19"/>
          <w:szCs w:val="19"/>
          <w:shd w:val="clear" w:color="auto" w:fill="EDEBE6"/>
        </w:rPr>
        <w:t> — свыше 3 до 7 лет; 6 баллов</w:t>
      </w:r>
      <w:r>
        <w:rPr>
          <w:rFonts w:ascii="Arial" w:hAnsi="Arial" w:cs="Arial"/>
          <w:color w:val="000000"/>
          <w:sz w:val="19"/>
          <w:szCs w:val="19"/>
        </w:rPr>
        <w:br/>
      </w:r>
      <w:r>
        <w:rPr>
          <w:rFonts w:ascii="Arial" w:hAnsi="Arial" w:cs="Arial"/>
          <w:color w:val="000000"/>
          <w:sz w:val="19"/>
          <w:szCs w:val="19"/>
          <w:shd w:val="clear" w:color="auto" w:fill="EDEBE6"/>
        </w:rPr>
        <w:t>-свыше 7 до 10 лет. 10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 Полнота предложенного закрытия маршрута одним претендентом –100%</w:t>
      </w:r>
      <w:r>
        <w:rPr>
          <w:rFonts w:ascii="Arial" w:hAnsi="Arial" w:cs="Arial"/>
          <w:color w:val="000000"/>
          <w:sz w:val="19"/>
          <w:szCs w:val="19"/>
        </w:rPr>
        <w:br/>
      </w:r>
      <w:r>
        <w:rPr>
          <w:rFonts w:ascii="Arial" w:hAnsi="Arial" w:cs="Arial"/>
          <w:color w:val="000000"/>
          <w:sz w:val="19"/>
          <w:szCs w:val="19"/>
          <w:shd w:val="clear" w:color="auto" w:fill="EDEBE6"/>
        </w:rPr>
        <w:t>-далее, пропорционально предложенному количеству подвижного состава с точностью до десятых долей. 15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 Количество пассажиромест в автобусах</w:t>
      </w:r>
      <w:r>
        <w:rPr>
          <w:rFonts w:ascii="Arial" w:hAnsi="Arial" w:cs="Arial"/>
          <w:color w:val="000000"/>
          <w:sz w:val="19"/>
          <w:szCs w:val="19"/>
        </w:rPr>
        <w:br/>
      </w:r>
      <w:r>
        <w:rPr>
          <w:rFonts w:ascii="Arial" w:hAnsi="Arial" w:cs="Arial"/>
          <w:color w:val="000000"/>
          <w:sz w:val="19"/>
          <w:szCs w:val="19"/>
          <w:shd w:val="clear" w:color="auto" w:fill="EDEBE6"/>
        </w:rPr>
        <w:t>Вместимостью от 8 до 15 мест 5 баллов</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от 15 до 24 мест 10 баллов</w:t>
      </w:r>
      <w:r>
        <w:rPr>
          <w:rFonts w:ascii="Arial" w:hAnsi="Arial" w:cs="Arial"/>
          <w:color w:val="000000"/>
          <w:sz w:val="19"/>
          <w:szCs w:val="19"/>
        </w:rPr>
        <w:br/>
      </w:r>
      <w:r>
        <w:rPr>
          <w:rFonts w:ascii="Arial" w:hAnsi="Arial" w:cs="Arial"/>
          <w:color w:val="000000"/>
          <w:sz w:val="19"/>
          <w:szCs w:val="19"/>
          <w:shd w:val="clear" w:color="auto" w:fill="EDEBE6"/>
        </w:rPr>
        <w:t>от 24 и выше 15 баллов</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5 Внешний вид автотранспортного средства для перевозки пассажиров</w:t>
      </w:r>
      <w:r>
        <w:rPr>
          <w:rFonts w:ascii="Arial" w:hAnsi="Arial" w:cs="Arial"/>
          <w:color w:val="000000"/>
          <w:sz w:val="19"/>
          <w:szCs w:val="19"/>
        </w:rPr>
        <w:br/>
      </w:r>
      <w:r>
        <w:rPr>
          <w:rFonts w:ascii="Arial" w:hAnsi="Arial" w:cs="Arial"/>
          <w:color w:val="000000"/>
          <w:sz w:val="19"/>
          <w:szCs w:val="19"/>
          <w:shd w:val="clear" w:color="auto" w:fill="EDEBE6"/>
        </w:rPr>
        <w:t>(наличие недостатков — ржавчина, повреждения кузова, трещины стекол):</w:t>
      </w:r>
      <w:r>
        <w:rPr>
          <w:rFonts w:ascii="Arial" w:hAnsi="Arial" w:cs="Arial"/>
          <w:color w:val="000000"/>
          <w:sz w:val="19"/>
          <w:szCs w:val="19"/>
        </w:rPr>
        <w:br/>
      </w:r>
      <w:r>
        <w:rPr>
          <w:rFonts w:ascii="Arial" w:hAnsi="Arial" w:cs="Arial"/>
          <w:color w:val="000000"/>
          <w:sz w:val="19"/>
          <w:szCs w:val="19"/>
          <w:shd w:val="clear" w:color="auto" w:fill="EDEBE6"/>
        </w:rPr>
        <w:t>-наличие трех недостатков 0 баллов</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-наличие двух недостатков 2 балла</w:t>
      </w:r>
      <w:r>
        <w:rPr>
          <w:rFonts w:ascii="Arial" w:hAnsi="Arial" w:cs="Arial"/>
          <w:color w:val="000000"/>
          <w:sz w:val="19"/>
          <w:szCs w:val="19"/>
        </w:rPr>
        <w:br/>
      </w:r>
      <w:r>
        <w:rPr>
          <w:rFonts w:ascii="Arial" w:hAnsi="Arial" w:cs="Arial"/>
          <w:color w:val="000000"/>
          <w:sz w:val="19"/>
          <w:szCs w:val="19"/>
          <w:shd w:val="clear" w:color="auto" w:fill="EDEBE6"/>
        </w:rPr>
        <w:t>-наличие одного из недостатков 4 балла</w:t>
      </w:r>
      <w:r>
        <w:rPr>
          <w:rFonts w:ascii="Arial" w:hAnsi="Arial" w:cs="Arial"/>
          <w:color w:val="000000"/>
          <w:sz w:val="19"/>
          <w:szCs w:val="19"/>
        </w:rPr>
        <w:br/>
      </w:r>
      <w:r>
        <w:rPr>
          <w:rFonts w:ascii="Arial" w:hAnsi="Arial" w:cs="Arial"/>
          <w:color w:val="000000"/>
          <w:sz w:val="19"/>
          <w:szCs w:val="19"/>
          <w:shd w:val="clear" w:color="auto" w:fill="EDEBE6"/>
        </w:rPr>
        <w:t>-отсутствие недостатков 6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6 Внутренний вид салона автотранспортного средства для перевозки пассажиров(наличие недостатков— порванные и грязные сидения, рваные напольные покрытия и обшивка салона, неисправности металлических конструкций для сидения)</w:t>
      </w:r>
      <w:r>
        <w:rPr>
          <w:rFonts w:ascii="Arial" w:hAnsi="Arial" w:cs="Arial"/>
          <w:color w:val="000000"/>
          <w:sz w:val="19"/>
          <w:szCs w:val="19"/>
        </w:rPr>
        <w:br/>
      </w:r>
      <w:r>
        <w:rPr>
          <w:rFonts w:ascii="Arial" w:hAnsi="Arial" w:cs="Arial"/>
          <w:color w:val="000000"/>
          <w:sz w:val="19"/>
          <w:szCs w:val="19"/>
          <w:shd w:val="clear" w:color="auto" w:fill="EDEBE6"/>
        </w:rPr>
        <w:t>-наличие трех недостатков 0 баллов</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-наличие двух недостатков 2 балла</w:t>
      </w:r>
      <w:r>
        <w:rPr>
          <w:rFonts w:ascii="Arial" w:hAnsi="Arial" w:cs="Arial"/>
          <w:color w:val="000000"/>
          <w:sz w:val="19"/>
          <w:szCs w:val="19"/>
        </w:rPr>
        <w:br/>
      </w:r>
      <w:r>
        <w:rPr>
          <w:rFonts w:ascii="Arial" w:hAnsi="Arial" w:cs="Arial"/>
          <w:color w:val="000000"/>
          <w:sz w:val="19"/>
          <w:szCs w:val="19"/>
          <w:shd w:val="clear" w:color="auto" w:fill="EDEBE6"/>
        </w:rPr>
        <w:t> — наличие одного из недостатков 4 балла</w:t>
      </w:r>
      <w:r>
        <w:rPr>
          <w:rFonts w:ascii="Arial" w:hAnsi="Arial" w:cs="Arial"/>
          <w:color w:val="000000"/>
          <w:sz w:val="19"/>
          <w:szCs w:val="19"/>
        </w:rPr>
        <w:br/>
      </w:r>
      <w:r>
        <w:rPr>
          <w:rFonts w:ascii="Arial" w:hAnsi="Arial" w:cs="Arial"/>
          <w:color w:val="000000"/>
          <w:sz w:val="19"/>
          <w:szCs w:val="19"/>
          <w:shd w:val="clear" w:color="auto" w:fill="EDEBE6"/>
        </w:rPr>
        <w:t>-отсутствие недостатков 6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7 Отсутствие стажа работы на регулярных маршрутах</w:t>
      </w:r>
      <w:r>
        <w:rPr>
          <w:rFonts w:ascii="Arial" w:hAnsi="Arial" w:cs="Arial"/>
          <w:color w:val="000000"/>
          <w:sz w:val="19"/>
          <w:szCs w:val="19"/>
        </w:rPr>
        <w:br/>
      </w:r>
      <w:r>
        <w:rPr>
          <w:rFonts w:ascii="Arial" w:hAnsi="Arial" w:cs="Arial"/>
          <w:color w:val="000000"/>
          <w:sz w:val="19"/>
          <w:szCs w:val="19"/>
          <w:shd w:val="clear" w:color="auto" w:fill="EDEBE6"/>
        </w:rPr>
        <w:t>При стаже работы на регулярных маршрутах:</w:t>
      </w:r>
      <w:r>
        <w:rPr>
          <w:rFonts w:ascii="Arial" w:hAnsi="Arial" w:cs="Arial"/>
          <w:color w:val="000000"/>
          <w:sz w:val="19"/>
          <w:szCs w:val="19"/>
        </w:rPr>
        <w:br/>
      </w:r>
      <w:r>
        <w:rPr>
          <w:rFonts w:ascii="Arial" w:hAnsi="Arial" w:cs="Arial"/>
          <w:color w:val="000000"/>
          <w:sz w:val="19"/>
          <w:szCs w:val="19"/>
          <w:shd w:val="clear" w:color="auto" w:fill="EDEBE6"/>
        </w:rPr>
        <w:t>В течении года 4 балла</w:t>
      </w:r>
      <w:r>
        <w:rPr>
          <w:rFonts w:ascii="Arial" w:hAnsi="Arial" w:cs="Arial"/>
          <w:color w:val="000000"/>
          <w:sz w:val="19"/>
          <w:szCs w:val="19"/>
        </w:rPr>
        <w:br/>
      </w:r>
      <w:r>
        <w:rPr>
          <w:rFonts w:ascii="Arial" w:hAnsi="Arial" w:cs="Arial"/>
          <w:color w:val="000000"/>
          <w:sz w:val="19"/>
          <w:szCs w:val="19"/>
          <w:shd w:val="clear" w:color="auto" w:fill="EDEBE6"/>
        </w:rPr>
        <w:t>В течении 2-х лет 6 баллов</w:t>
      </w:r>
      <w:r>
        <w:rPr>
          <w:rFonts w:ascii="Arial" w:hAnsi="Arial" w:cs="Arial"/>
          <w:color w:val="000000"/>
          <w:sz w:val="19"/>
          <w:szCs w:val="19"/>
        </w:rPr>
        <w:br/>
      </w:r>
      <w:r>
        <w:rPr>
          <w:rFonts w:ascii="Arial" w:hAnsi="Arial" w:cs="Arial"/>
          <w:color w:val="000000"/>
          <w:sz w:val="19"/>
          <w:szCs w:val="19"/>
          <w:shd w:val="clear" w:color="auto" w:fill="EDEBE6"/>
        </w:rPr>
        <w:t>В течении 3-х лет 8 баллов</w:t>
      </w:r>
      <w:r>
        <w:rPr>
          <w:rFonts w:ascii="Arial" w:hAnsi="Arial" w:cs="Arial"/>
          <w:color w:val="000000"/>
          <w:sz w:val="19"/>
          <w:szCs w:val="19"/>
        </w:rPr>
        <w:br/>
      </w:r>
      <w:r>
        <w:rPr>
          <w:rFonts w:ascii="Arial" w:hAnsi="Arial" w:cs="Arial"/>
          <w:color w:val="000000"/>
          <w:sz w:val="19"/>
          <w:szCs w:val="19"/>
          <w:shd w:val="clear" w:color="auto" w:fill="EDEBE6"/>
        </w:rPr>
        <w:t>В течении 5 и более лет 10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8 Наличие книги жалоб 5 баллов</w:t>
      </w:r>
      <w:r>
        <w:rPr>
          <w:rFonts w:ascii="Arial" w:hAnsi="Arial" w:cs="Arial"/>
          <w:color w:val="000000"/>
          <w:sz w:val="19"/>
          <w:szCs w:val="19"/>
        </w:rPr>
        <w:br/>
      </w:r>
      <w:r>
        <w:rPr>
          <w:rFonts w:ascii="Arial" w:hAnsi="Arial" w:cs="Arial"/>
          <w:color w:val="000000"/>
          <w:sz w:val="19"/>
          <w:szCs w:val="19"/>
          <w:shd w:val="clear" w:color="auto" w:fill="EDEBE6"/>
        </w:rPr>
        <w:t>9 Наличие и состояние экипировки автотранспортного средства(передний указатель маршрута, табличка с указанием ФИО водителя, справочная информация для пассажиров в том числе: правила пользования транспортным средством, указатель стоимости проезда и провоза багажа, режим работы маршрута, схема маршрута, информация о наименовании перевозчика, юридического адреса, номера телефона). Наличие медицинской аптечки, огнетушителя.</w:t>
      </w:r>
      <w:r>
        <w:rPr>
          <w:rFonts w:ascii="Arial" w:hAnsi="Arial" w:cs="Arial"/>
          <w:color w:val="000000"/>
          <w:sz w:val="19"/>
          <w:szCs w:val="19"/>
        </w:rPr>
        <w:br/>
      </w:r>
      <w:r>
        <w:rPr>
          <w:rFonts w:ascii="Arial" w:hAnsi="Arial" w:cs="Arial"/>
          <w:color w:val="000000"/>
          <w:sz w:val="19"/>
          <w:szCs w:val="19"/>
          <w:shd w:val="clear" w:color="auto" w:fill="EDEBE6"/>
        </w:rPr>
        <w:t>Хорошее состояние и наличие в полном объеме экипировки 10 баллов</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Удовлетворительное состояние и наличие не в полном объеме экипировки 5 баллов</w:t>
      </w:r>
      <w:r>
        <w:rPr>
          <w:rFonts w:ascii="Arial" w:hAnsi="Arial" w:cs="Arial"/>
          <w:color w:val="000000"/>
          <w:sz w:val="19"/>
          <w:szCs w:val="19"/>
        </w:rPr>
        <w:br/>
      </w:r>
      <w:r>
        <w:rPr>
          <w:rFonts w:ascii="Arial" w:hAnsi="Arial" w:cs="Arial"/>
          <w:color w:val="000000"/>
          <w:sz w:val="19"/>
          <w:szCs w:val="19"/>
          <w:shd w:val="clear" w:color="auto" w:fill="EDEBE6"/>
        </w:rPr>
        <w:t xml:space="preserve">Неудовлетворительное состояние и частичное наличие экипировки 3 балла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 xml:space="preserve">10 Наличие специализированной технической базы по техническому </w:t>
      </w:r>
      <w:r>
        <w:rPr>
          <w:rFonts w:ascii="Arial" w:hAnsi="Arial" w:cs="Arial"/>
          <w:color w:val="000000"/>
          <w:sz w:val="19"/>
          <w:szCs w:val="19"/>
        </w:rPr>
        <w:br/>
      </w:r>
      <w:r>
        <w:rPr>
          <w:rFonts w:ascii="Arial" w:hAnsi="Arial" w:cs="Arial"/>
          <w:color w:val="000000"/>
          <w:sz w:val="19"/>
          <w:szCs w:val="19"/>
          <w:shd w:val="clear" w:color="auto" w:fill="EDEBE6"/>
        </w:rPr>
        <w:t>обслуживанию и ремонту транспортных средств</w:t>
      </w:r>
      <w:r>
        <w:rPr>
          <w:rFonts w:ascii="Arial" w:hAnsi="Arial" w:cs="Arial"/>
          <w:color w:val="000000"/>
          <w:sz w:val="19"/>
          <w:szCs w:val="19"/>
        </w:rPr>
        <w:br/>
      </w:r>
      <w:r>
        <w:rPr>
          <w:rFonts w:ascii="Arial" w:hAnsi="Arial" w:cs="Arial"/>
          <w:color w:val="000000"/>
          <w:sz w:val="19"/>
          <w:szCs w:val="19"/>
          <w:shd w:val="clear" w:color="auto" w:fill="EDEBE6"/>
        </w:rPr>
        <w:t>15 баллов</w:t>
      </w:r>
      <w:r>
        <w:rPr>
          <w:rFonts w:ascii="Arial" w:hAnsi="Arial" w:cs="Arial"/>
          <w:color w:val="000000"/>
          <w:sz w:val="19"/>
          <w:szCs w:val="19"/>
        </w:rPr>
        <w:br/>
      </w:r>
      <w:r>
        <w:rPr>
          <w:rFonts w:ascii="Arial" w:hAnsi="Arial" w:cs="Arial"/>
          <w:color w:val="000000"/>
          <w:sz w:val="19"/>
          <w:szCs w:val="19"/>
          <w:shd w:val="clear" w:color="auto" w:fill="EDEBE6"/>
        </w:rPr>
        <w:lastRenderedPageBreak/>
        <w:t>Заключен Договор со специализированным предприятием на техническое обслуживание и ремонт транспортных средств</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5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11 Наличие специализированной базы для проведения пред рейсового</w:t>
      </w:r>
      <w:r>
        <w:rPr>
          <w:rFonts w:ascii="Arial" w:hAnsi="Arial" w:cs="Arial"/>
          <w:color w:val="000000"/>
          <w:sz w:val="19"/>
          <w:szCs w:val="19"/>
        </w:rPr>
        <w:br/>
      </w:r>
      <w:r>
        <w:rPr>
          <w:rFonts w:ascii="Arial" w:hAnsi="Arial" w:cs="Arial"/>
          <w:color w:val="000000"/>
          <w:sz w:val="19"/>
          <w:szCs w:val="19"/>
          <w:shd w:val="clear" w:color="auto" w:fill="EDEBE6"/>
        </w:rPr>
        <w:t xml:space="preserve">-+ециализированной базы для проведения предрейсового </w:t>
      </w:r>
      <w:r>
        <w:rPr>
          <w:rFonts w:ascii="Arial" w:hAnsi="Arial" w:cs="Arial"/>
          <w:color w:val="000000"/>
          <w:sz w:val="19"/>
          <w:szCs w:val="19"/>
        </w:rPr>
        <w:br/>
      </w:r>
      <w:r>
        <w:rPr>
          <w:rFonts w:ascii="Arial" w:hAnsi="Arial" w:cs="Arial"/>
          <w:color w:val="000000"/>
          <w:sz w:val="19"/>
          <w:szCs w:val="19"/>
          <w:shd w:val="clear" w:color="auto" w:fill="EDEBE6"/>
        </w:rPr>
        <w:t xml:space="preserve">технического осмотра транспортных средств перед их выездом на </w:t>
      </w:r>
      <w:r>
        <w:rPr>
          <w:rFonts w:ascii="Arial" w:hAnsi="Arial" w:cs="Arial"/>
          <w:color w:val="000000"/>
          <w:sz w:val="19"/>
          <w:szCs w:val="19"/>
        </w:rPr>
        <w:br/>
      </w:r>
      <w:r>
        <w:rPr>
          <w:rFonts w:ascii="Arial" w:hAnsi="Arial" w:cs="Arial"/>
          <w:color w:val="000000"/>
          <w:sz w:val="19"/>
          <w:szCs w:val="19"/>
          <w:shd w:val="clear" w:color="auto" w:fill="EDEBE6"/>
        </w:rPr>
        <w:t>регулярный маршрут 10 баллов</w:t>
      </w:r>
      <w:r>
        <w:rPr>
          <w:rFonts w:ascii="Arial" w:hAnsi="Arial" w:cs="Arial"/>
          <w:color w:val="000000"/>
          <w:sz w:val="19"/>
          <w:szCs w:val="19"/>
        </w:rPr>
        <w:br/>
      </w:r>
      <w:r>
        <w:rPr>
          <w:rFonts w:ascii="Arial" w:hAnsi="Arial" w:cs="Arial"/>
          <w:color w:val="000000"/>
          <w:sz w:val="19"/>
          <w:szCs w:val="19"/>
          <w:shd w:val="clear" w:color="auto" w:fill="EDEBE6"/>
        </w:rPr>
        <w:t>или Заключен договор со специализированной организацией для проведения пред рейсового технического осмотра транспортных средств перед выездом на маршрут 5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12 Наличие у участника размещения заказа лицензии на осуществление пред рейсового и после рейсового медицинского осмотра водителей транспортных средств, 10 баллов</w:t>
      </w:r>
      <w:r>
        <w:rPr>
          <w:rFonts w:ascii="Arial" w:hAnsi="Arial" w:cs="Arial"/>
          <w:color w:val="000000"/>
          <w:sz w:val="19"/>
          <w:szCs w:val="19"/>
        </w:rPr>
        <w:br/>
      </w:r>
      <w:r>
        <w:rPr>
          <w:rFonts w:ascii="Arial" w:hAnsi="Arial" w:cs="Arial"/>
          <w:color w:val="000000"/>
          <w:sz w:val="19"/>
          <w:szCs w:val="19"/>
          <w:shd w:val="clear" w:color="auto" w:fill="EDEBE6"/>
        </w:rPr>
        <w:t>либо договоров на оказание указанных услуг с организацией, имеющей право проведения таких осмотров; 5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13 Соблюдение условий охраны труда и техники безопасности.</w:t>
      </w:r>
      <w:r>
        <w:rPr>
          <w:rFonts w:ascii="Arial" w:hAnsi="Arial" w:cs="Arial"/>
          <w:color w:val="000000"/>
          <w:sz w:val="19"/>
          <w:szCs w:val="19"/>
        </w:rPr>
        <w:br/>
      </w:r>
      <w:r>
        <w:rPr>
          <w:rFonts w:ascii="Arial" w:hAnsi="Arial" w:cs="Arial"/>
          <w:color w:val="000000"/>
          <w:sz w:val="19"/>
          <w:szCs w:val="19"/>
          <w:shd w:val="clear" w:color="auto" w:fill="EDEBE6"/>
        </w:rPr>
        <w:t>Наличие наглядной агитации по охране труда и технике безопасности 10 баллов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bookmarkStart w:id="0" w:name="_GoBack"/>
      <w:bookmarkEnd w:id="0"/>
    </w:p>
    <w:sectPr w:rsidR="00F86E01" w:rsidRPr="007F7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A"/>
    <w:rsid w:val="00010B3A"/>
    <w:rsid w:val="00012CE9"/>
    <w:rsid w:val="000D6174"/>
    <w:rsid w:val="00161E93"/>
    <w:rsid w:val="0021791C"/>
    <w:rsid w:val="002407BA"/>
    <w:rsid w:val="00243A7E"/>
    <w:rsid w:val="002A2089"/>
    <w:rsid w:val="003078C1"/>
    <w:rsid w:val="00344508"/>
    <w:rsid w:val="0034459A"/>
    <w:rsid w:val="00376C35"/>
    <w:rsid w:val="0038626F"/>
    <w:rsid w:val="003A0C23"/>
    <w:rsid w:val="00452B55"/>
    <w:rsid w:val="00497797"/>
    <w:rsid w:val="005253E5"/>
    <w:rsid w:val="00545430"/>
    <w:rsid w:val="005C2544"/>
    <w:rsid w:val="005E6E30"/>
    <w:rsid w:val="00695C2A"/>
    <w:rsid w:val="006E3778"/>
    <w:rsid w:val="00747940"/>
    <w:rsid w:val="0077437D"/>
    <w:rsid w:val="007F78A3"/>
    <w:rsid w:val="00832AB3"/>
    <w:rsid w:val="00881DAC"/>
    <w:rsid w:val="00895357"/>
    <w:rsid w:val="008D5174"/>
    <w:rsid w:val="008E48AC"/>
    <w:rsid w:val="00913891"/>
    <w:rsid w:val="0093570A"/>
    <w:rsid w:val="009A7DA4"/>
    <w:rsid w:val="00A23A81"/>
    <w:rsid w:val="00A371FD"/>
    <w:rsid w:val="00A628FC"/>
    <w:rsid w:val="00A6642E"/>
    <w:rsid w:val="00AE502B"/>
    <w:rsid w:val="00B74406"/>
    <w:rsid w:val="00C65245"/>
    <w:rsid w:val="00C96AF5"/>
    <w:rsid w:val="00D466DE"/>
    <w:rsid w:val="00DA30ED"/>
    <w:rsid w:val="00E012AD"/>
    <w:rsid w:val="00E02663"/>
    <w:rsid w:val="00E74103"/>
    <w:rsid w:val="00E76B6E"/>
    <w:rsid w:val="00EB0BB1"/>
    <w:rsid w:val="00F81433"/>
    <w:rsid w:val="00FB5C5C"/>
    <w:rsid w:val="00FC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7825">
      <w:bodyDiv w:val="1"/>
      <w:marLeft w:val="0"/>
      <w:marRight w:val="0"/>
      <w:marTop w:val="0"/>
      <w:marBottom w:val="0"/>
      <w:divBdr>
        <w:top w:val="none" w:sz="0" w:space="0" w:color="auto"/>
        <w:left w:val="none" w:sz="0" w:space="0" w:color="auto"/>
        <w:bottom w:val="none" w:sz="0" w:space="0" w:color="auto"/>
        <w:right w:val="none" w:sz="0" w:space="0" w:color="auto"/>
      </w:divBdr>
      <w:divsChild>
        <w:div w:id="201930996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3691</Words>
  <Characters>21042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Елешевы</dc:creator>
  <cp:lastModifiedBy>Елешевы</cp:lastModifiedBy>
  <cp:revision>2</cp:revision>
  <dcterms:created xsi:type="dcterms:W3CDTF">2013-06-28T03:18:00Z</dcterms:created>
  <dcterms:modified xsi:type="dcterms:W3CDTF">2013-06-28T03:18:00Z</dcterms:modified>
</cp:coreProperties>
</file>