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E9" w:rsidRDefault="00C66121" w:rsidP="00C661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635E9" w:rsidRPr="00A000FE">
        <w:rPr>
          <w:b/>
          <w:sz w:val="28"/>
          <w:szCs w:val="28"/>
        </w:rPr>
        <w:t>РОССИЙСКАЯ ФЕДЕРАЦИЯ</w:t>
      </w:r>
    </w:p>
    <w:p w:rsidR="00C66121" w:rsidRPr="00A000FE" w:rsidRDefault="00C66121" w:rsidP="003635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3635E9" w:rsidRDefault="003635E9" w:rsidP="003635E9">
      <w:pPr>
        <w:spacing w:after="0" w:line="240" w:lineRule="auto"/>
        <w:jc w:val="center"/>
        <w:rPr>
          <w:sz w:val="28"/>
          <w:szCs w:val="28"/>
        </w:rPr>
      </w:pPr>
      <w:r w:rsidRPr="00A000FE">
        <w:rPr>
          <w:b/>
          <w:sz w:val="28"/>
          <w:szCs w:val="28"/>
        </w:rPr>
        <w:t>СОВЕТ ГОРОДСКОГО ПОСЕЛЕНИЯ "НОВОКРУЧИНИНСКОЕ</w:t>
      </w:r>
      <w:r w:rsidRPr="00A000FE">
        <w:rPr>
          <w:sz w:val="28"/>
          <w:szCs w:val="28"/>
        </w:rPr>
        <w:t>"</w:t>
      </w:r>
    </w:p>
    <w:p w:rsidR="00C66121" w:rsidRPr="00A000FE" w:rsidRDefault="00C66121" w:rsidP="003635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</w:p>
    <w:p w:rsidR="003635E9" w:rsidRPr="00A000FE" w:rsidRDefault="00C66121" w:rsidP="00C66121">
      <w:pPr>
        <w:pStyle w:val="a3"/>
        <w:spacing w:after="0" w:afterAutospacing="0"/>
        <w:rPr>
          <w:color w:val="1E1E1E"/>
          <w:sz w:val="28"/>
          <w:szCs w:val="28"/>
        </w:rPr>
      </w:pPr>
      <w:r>
        <w:rPr>
          <w:rFonts w:asciiTheme="minorHAnsi" w:eastAsiaTheme="minorEastAsia" w:hAnsiTheme="minorHAnsi" w:cstheme="minorBidi"/>
          <w:i/>
          <w:sz w:val="28"/>
          <w:szCs w:val="28"/>
        </w:rPr>
        <w:t xml:space="preserve">                                                            </w:t>
      </w:r>
      <w:r w:rsidR="003635E9" w:rsidRPr="00A000FE">
        <w:rPr>
          <w:b/>
          <w:bCs/>
          <w:color w:val="1E1E1E"/>
          <w:sz w:val="28"/>
          <w:szCs w:val="28"/>
        </w:rPr>
        <w:t xml:space="preserve">Р Е Ш Е Н И </w:t>
      </w:r>
      <w:r>
        <w:rPr>
          <w:b/>
          <w:bCs/>
          <w:color w:val="1E1E1E"/>
          <w:sz w:val="28"/>
          <w:szCs w:val="28"/>
        </w:rPr>
        <w:t xml:space="preserve"> Е</w:t>
      </w:r>
    </w:p>
    <w:p w:rsidR="003635E9" w:rsidRPr="00A000FE" w:rsidRDefault="00C66121" w:rsidP="003635E9">
      <w:pPr>
        <w:pStyle w:val="a3"/>
        <w:spacing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11 июля  </w:t>
      </w:r>
      <w:r w:rsidR="003635E9">
        <w:rPr>
          <w:color w:val="1E1E1E"/>
          <w:sz w:val="28"/>
          <w:szCs w:val="28"/>
        </w:rPr>
        <w:t xml:space="preserve"> 2014</w:t>
      </w:r>
      <w:r w:rsidR="003635E9" w:rsidRPr="00A000FE">
        <w:rPr>
          <w:color w:val="1E1E1E"/>
          <w:sz w:val="28"/>
          <w:szCs w:val="28"/>
        </w:rPr>
        <w:t xml:space="preserve"> г.                                                        </w:t>
      </w:r>
      <w:r w:rsidR="003635E9">
        <w:rPr>
          <w:color w:val="1E1E1E"/>
          <w:sz w:val="28"/>
          <w:szCs w:val="28"/>
        </w:rPr>
        <w:t xml:space="preserve">                  </w:t>
      </w:r>
      <w:r w:rsidR="003635E9" w:rsidRPr="00A000FE">
        <w:rPr>
          <w:color w:val="1E1E1E"/>
          <w:sz w:val="28"/>
          <w:szCs w:val="28"/>
        </w:rPr>
        <w:t xml:space="preserve">  №  </w:t>
      </w:r>
      <w:r>
        <w:rPr>
          <w:color w:val="1E1E1E"/>
          <w:sz w:val="28"/>
          <w:szCs w:val="28"/>
        </w:rPr>
        <w:t>22</w:t>
      </w:r>
    </w:p>
    <w:p w:rsidR="003635E9" w:rsidRDefault="003635E9" w:rsidP="003635E9">
      <w:pPr>
        <w:shd w:val="clear" w:color="auto" w:fill="FFFFFF"/>
        <w:spacing w:before="768" w:after="0" w:line="240" w:lineRule="auto"/>
        <w:ind w:right="19"/>
        <w:jc w:val="both"/>
      </w:pPr>
      <w:r>
        <w:rPr>
          <w:b/>
          <w:bCs/>
          <w:sz w:val="28"/>
          <w:szCs w:val="28"/>
        </w:rPr>
        <w:t>Об утверждении Положения о зачете средств, затраченных</w:t>
      </w:r>
    </w:p>
    <w:p w:rsidR="003635E9" w:rsidRDefault="003635E9" w:rsidP="003635E9">
      <w:pPr>
        <w:shd w:val="clear" w:color="auto" w:fill="FFFFFF"/>
        <w:spacing w:after="0" w:line="240" w:lineRule="auto"/>
        <w:ind w:right="24"/>
        <w:jc w:val="both"/>
      </w:pPr>
      <w:r>
        <w:rPr>
          <w:b/>
          <w:bCs/>
          <w:sz w:val="28"/>
          <w:szCs w:val="28"/>
        </w:rPr>
        <w:t>арендаторами на капитальный ремонт, реконструкцию движимого и</w:t>
      </w:r>
    </w:p>
    <w:p w:rsidR="003635E9" w:rsidRDefault="003635E9" w:rsidP="003635E9">
      <w:pPr>
        <w:shd w:val="clear" w:color="auto" w:fill="FFFFFF"/>
        <w:spacing w:after="0" w:line="240" w:lineRule="auto"/>
        <w:ind w:right="19"/>
        <w:jc w:val="both"/>
      </w:pPr>
      <w:r>
        <w:rPr>
          <w:b/>
          <w:bCs/>
          <w:sz w:val="28"/>
          <w:szCs w:val="28"/>
        </w:rPr>
        <w:t>недвижимого имущества, находящегося в собственности городского</w:t>
      </w:r>
    </w:p>
    <w:p w:rsidR="003635E9" w:rsidRDefault="003635E9" w:rsidP="003635E9">
      <w:pPr>
        <w:shd w:val="clear" w:color="auto" w:fill="FFFFFF"/>
        <w:spacing w:after="0" w:line="240" w:lineRule="auto"/>
        <w:ind w:right="29"/>
        <w:jc w:val="both"/>
      </w:pPr>
      <w:r>
        <w:rPr>
          <w:b/>
          <w:bCs/>
          <w:spacing w:val="-1"/>
          <w:sz w:val="28"/>
          <w:szCs w:val="28"/>
        </w:rPr>
        <w:t>поселения «Новокручининское», в счет арендной платы</w:t>
      </w:r>
    </w:p>
    <w:p w:rsidR="003635E9" w:rsidRDefault="003635E9" w:rsidP="003635E9">
      <w:pPr>
        <w:shd w:val="clear" w:color="auto" w:fill="FFFFFF"/>
        <w:spacing w:before="302" w:after="0" w:line="240" w:lineRule="auto"/>
        <w:ind w:right="10" w:firstLine="706"/>
        <w:jc w:val="both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Уставом городского поселения «Новокручининское», </w:t>
      </w:r>
      <w:r>
        <w:rPr>
          <w:sz w:val="28"/>
          <w:szCs w:val="28"/>
        </w:rPr>
        <w:t xml:space="preserve">части 1 статьи 616 Гражданского кодекса Российской Федерации, Совет 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3635E9" w:rsidRDefault="003635E9" w:rsidP="003635E9">
      <w:pPr>
        <w:shd w:val="clear" w:color="auto" w:fill="FFFFFF"/>
        <w:spacing w:before="302" w:after="0" w:line="240" w:lineRule="auto"/>
        <w:ind w:right="10"/>
        <w:jc w:val="both"/>
      </w:pPr>
    </w:p>
    <w:p w:rsidR="003635E9" w:rsidRPr="003049B3" w:rsidRDefault="00C66121" w:rsidP="003635E9">
      <w:pPr>
        <w:shd w:val="clear" w:color="auto" w:fill="FFFFFF"/>
        <w:tabs>
          <w:tab w:val="left" w:pos="1022"/>
        </w:tabs>
        <w:spacing w:before="317" w:after="0" w:line="240" w:lineRule="auto"/>
        <w:ind w:left="5" w:firstLine="710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>1.</w:t>
      </w:r>
      <w:r w:rsidR="003635E9">
        <w:rPr>
          <w:sz w:val="28"/>
          <w:szCs w:val="28"/>
        </w:rPr>
        <w:t xml:space="preserve">Утвердить Положение о зачете средств, затраченных арендаторами на капитальный ремонт, реконструкцию движимого и недвижимого имущества, находящегося в муниципальной собственности городского </w:t>
      </w:r>
      <w:r w:rsidR="003635E9">
        <w:rPr>
          <w:spacing w:val="-2"/>
          <w:sz w:val="28"/>
          <w:szCs w:val="28"/>
        </w:rPr>
        <w:t>поселения «Новокручининское»</w:t>
      </w:r>
      <w:r w:rsidR="003635E9">
        <w:rPr>
          <w:sz w:val="28"/>
          <w:szCs w:val="28"/>
        </w:rPr>
        <w:t>, в счет арендной платы (прилагается).</w:t>
      </w:r>
    </w:p>
    <w:p w:rsidR="003635E9" w:rsidRPr="00F43E0D" w:rsidRDefault="003635E9" w:rsidP="003635E9">
      <w:pPr>
        <w:shd w:val="clear" w:color="auto" w:fill="FFFFFF"/>
        <w:tabs>
          <w:tab w:val="left" w:pos="1022"/>
        </w:tabs>
        <w:spacing w:before="317" w:after="0" w:line="240" w:lineRule="auto"/>
        <w:ind w:left="715"/>
        <w:jc w:val="both"/>
        <w:rPr>
          <w:spacing w:val="-31"/>
          <w:sz w:val="28"/>
          <w:szCs w:val="28"/>
        </w:rPr>
      </w:pPr>
    </w:p>
    <w:p w:rsidR="003635E9" w:rsidRDefault="00C66121" w:rsidP="003635E9">
      <w:pPr>
        <w:pStyle w:val="a4"/>
        <w:jc w:val="both"/>
      </w:pPr>
      <w:r>
        <w:t xml:space="preserve">     2. </w:t>
      </w:r>
      <w:r w:rsidR="003635E9" w:rsidRPr="00615701">
        <w:t>Опубликовать данное решение на официальном сайте администрации городского поселения.</w:t>
      </w:r>
    </w:p>
    <w:p w:rsidR="003635E9" w:rsidRDefault="003635E9" w:rsidP="003635E9">
      <w:pPr>
        <w:pStyle w:val="a6"/>
      </w:pPr>
    </w:p>
    <w:p w:rsidR="003635E9" w:rsidRDefault="003635E9" w:rsidP="003635E9">
      <w:pPr>
        <w:pStyle w:val="a4"/>
        <w:jc w:val="both"/>
      </w:pPr>
    </w:p>
    <w:p w:rsidR="003635E9" w:rsidRPr="00F43E0D" w:rsidRDefault="003635E9" w:rsidP="003635E9">
      <w:pPr>
        <w:pStyle w:val="a4"/>
        <w:jc w:val="both"/>
      </w:pPr>
      <w:r>
        <w:t xml:space="preserve"> </w:t>
      </w:r>
      <w:r w:rsidRPr="00B17582">
        <w:t>Настоящее  решение вступает в силу со дня подписания.</w:t>
      </w:r>
    </w:p>
    <w:p w:rsidR="003635E9" w:rsidRDefault="003635E9" w:rsidP="003635E9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spacing w:val="-17"/>
          <w:sz w:val="28"/>
          <w:szCs w:val="28"/>
        </w:rPr>
      </w:pPr>
    </w:p>
    <w:p w:rsidR="003635E9" w:rsidRDefault="003635E9" w:rsidP="003635E9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spacing w:val="-17"/>
          <w:sz w:val="28"/>
          <w:szCs w:val="28"/>
        </w:rPr>
        <w:sectPr w:rsidR="003635E9" w:rsidSect="003635E9">
          <w:pgSz w:w="11909" w:h="16834"/>
          <w:pgMar w:top="1440" w:right="1099" w:bottom="720" w:left="1454" w:header="720" w:footer="720" w:gutter="0"/>
          <w:cols w:space="60"/>
          <w:noEndnote/>
        </w:sectPr>
      </w:pPr>
    </w:p>
    <w:p w:rsidR="003635E9" w:rsidRDefault="003635E9" w:rsidP="003635E9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</w:p>
    <w:p w:rsidR="003635E9" w:rsidRDefault="003635E9" w:rsidP="003635E9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</w:p>
    <w:p w:rsidR="003635E9" w:rsidRDefault="003635E9" w:rsidP="003635E9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</w:p>
    <w:p w:rsidR="003635E9" w:rsidRDefault="003635E9" w:rsidP="003635E9">
      <w:pPr>
        <w:shd w:val="clear" w:color="auto" w:fill="FFFFFF"/>
        <w:spacing w:after="0" w:line="240" w:lineRule="auto"/>
        <w:ind w:left="10"/>
        <w:jc w:val="both"/>
        <w:rPr>
          <w:spacing w:val="-2"/>
          <w:sz w:val="28"/>
          <w:szCs w:val="28"/>
        </w:rPr>
      </w:pPr>
    </w:p>
    <w:p w:rsidR="003635E9" w:rsidRPr="00615701" w:rsidRDefault="003635E9" w:rsidP="003635E9">
      <w:pPr>
        <w:spacing w:after="0" w:line="240" w:lineRule="auto"/>
        <w:rPr>
          <w:b/>
          <w:sz w:val="28"/>
          <w:szCs w:val="28"/>
        </w:rPr>
      </w:pPr>
      <w:r w:rsidRPr="00615701">
        <w:rPr>
          <w:b/>
          <w:sz w:val="28"/>
          <w:szCs w:val="28"/>
        </w:rPr>
        <w:t>Глава городского</w:t>
      </w:r>
    </w:p>
    <w:p w:rsidR="003635E9" w:rsidRPr="00615701" w:rsidRDefault="003635E9" w:rsidP="003635E9">
      <w:pPr>
        <w:spacing w:after="0" w:line="240" w:lineRule="auto"/>
        <w:rPr>
          <w:b/>
          <w:sz w:val="28"/>
          <w:szCs w:val="28"/>
        </w:rPr>
      </w:pPr>
      <w:r w:rsidRPr="00615701">
        <w:rPr>
          <w:b/>
          <w:sz w:val="28"/>
          <w:szCs w:val="28"/>
        </w:rPr>
        <w:t xml:space="preserve">поселения «Новокручининское»:              </w:t>
      </w:r>
      <w:r>
        <w:rPr>
          <w:b/>
          <w:sz w:val="28"/>
          <w:szCs w:val="28"/>
        </w:rPr>
        <w:t xml:space="preserve">                        </w:t>
      </w:r>
      <w:r w:rsidRPr="00615701">
        <w:rPr>
          <w:b/>
          <w:sz w:val="28"/>
          <w:szCs w:val="28"/>
        </w:rPr>
        <w:t xml:space="preserve">     Леднев М. П.</w:t>
      </w:r>
    </w:p>
    <w:p w:rsidR="003635E9" w:rsidRPr="00335CC1" w:rsidRDefault="003635E9" w:rsidP="003635E9">
      <w:pPr>
        <w:pStyle w:val="a4"/>
      </w:pPr>
    </w:p>
    <w:p w:rsidR="003635E9" w:rsidRDefault="003635E9" w:rsidP="003635E9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</w:p>
    <w:p w:rsidR="003635E9" w:rsidRDefault="003635E9" w:rsidP="003635E9">
      <w:pPr>
        <w:shd w:val="clear" w:color="auto" w:fill="FFFFFF"/>
        <w:spacing w:after="0" w:line="240" w:lineRule="auto"/>
        <w:jc w:val="both"/>
      </w:pPr>
    </w:p>
    <w:p w:rsidR="003635E9" w:rsidRDefault="003635E9" w:rsidP="003635E9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</w:p>
    <w:p w:rsidR="00E956A0" w:rsidRDefault="00E956A0" w:rsidP="003635E9">
      <w:pPr>
        <w:shd w:val="clear" w:color="auto" w:fill="FFFFFF"/>
        <w:spacing w:after="0" w:line="240" w:lineRule="auto"/>
        <w:ind w:left="5054"/>
        <w:jc w:val="right"/>
        <w:rPr>
          <w:spacing w:val="-1"/>
          <w:sz w:val="28"/>
          <w:szCs w:val="28"/>
        </w:rPr>
      </w:pPr>
    </w:p>
    <w:p w:rsidR="003635E9" w:rsidRDefault="003635E9" w:rsidP="003635E9">
      <w:pPr>
        <w:shd w:val="clear" w:color="auto" w:fill="FFFFFF"/>
        <w:spacing w:after="0" w:line="240" w:lineRule="auto"/>
        <w:ind w:left="5054"/>
        <w:jc w:val="right"/>
      </w:pPr>
      <w:r>
        <w:rPr>
          <w:spacing w:val="-1"/>
          <w:sz w:val="28"/>
          <w:szCs w:val="28"/>
        </w:rPr>
        <w:lastRenderedPageBreak/>
        <w:t>Утверждено</w:t>
      </w:r>
    </w:p>
    <w:p w:rsidR="003635E9" w:rsidRDefault="003635E9" w:rsidP="003635E9">
      <w:pPr>
        <w:shd w:val="clear" w:color="auto" w:fill="FFFFFF"/>
        <w:spacing w:after="0" w:line="240" w:lineRule="auto"/>
        <w:ind w:left="4949" w:firstLine="96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решением Совета городского </w:t>
      </w:r>
      <w:r>
        <w:rPr>
          <w:spacing w:val="-2"/>
          <w:sz w:val="28"/>
          <w:szCs w:val="28"/>
        </w:rPr>
        <w:t>поселения «Новокручининское»</w:t>
      </w:r>
    </w:p>
    <w:p w:rsidR="003635E9" w:rsidRDefault="00C66121" w:rsidP="00C66121">
      <w:pPr>
        <w:shd w:val="clear" w:color="auto" w:fill="FFFFFF"/>
        <w:spacing w:after="0" w:line="240" w:lineRule="auto"/>
        <w:ind w:left="4949" w:firstLine="96"/>
      </w:pPr>
      <w:r>
        <w:rPr>
          <w:sz w:val="28"/>
          <w:szCs w:val="28"/>
        </w:rPr>
        <w:t xml:space="preserve">      </w:t>
      </w:r>
      <w:r w:rsidR="003635E9">
        <w:rPr>
          <w:sz w:val="28"/>
          <w:szCs w:val="28"/>
        </w:rPr>
        <w:t xml:space="preserve"> от    </w:t>
      </w:r>
      <w:r>
        <w:rPr>
          <w:sz w:val="28"/>
          <w:szCs w:val="28"/>
        </w:rPr>
        <w:t xml:space="preserve">11 июля       </w:t>
      </w:r>
      <w:r w:rsidR="003635E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3635E9">
        <w:rPr>
          <w:sz w:val="28"/>
          <w:szCs w:val="28"/>
        </w:rPr>
        <w:t xml:space="preserve">   г. №  </w:t>
      </w:r>
      <w:r>
        <w:rPr>
          <w:sz w:val="28"/>
          <w:szCs w:val="28"/>
        </w:rPr>
        <w:t>22</w:t>
      </w:r>
      <w:r w:rsidR="003635E9">
        <w:rPr>
          <w:sz w:val="28"/>
          <w:szCs w:val="28"/>
        </w:rPr>
        <w:t xml:space="preserve"> </w:t>
      </w:r>
    </w:p>
    <w:p w:rsidR="003635E9" w:rsidRDefault="003635E9" w:rsidP="003635E9">
      <w:pPr>
        <w:shd w:val="clear" w:color="auto" w:fill="FFFFFF"/>
        <w:spacing w:before="317" w:after="0" w:line="240" w:lineRule="auto"/>
        <w:ind w:right="29"/>
        <w:jc w:val="center"/>
      </w:pPr>
      <w:r>
        <w:rPr>
          <w:b/>
          <w:bCs/>
          <w:spacing w:val="-4"/>
          <w:sz w:val="28"/>
          <w:szCs w:val="28"/>
        </w:rPr>
        <w:t>ПОЛОЖЕНИЕ</w:t>
      </w:r>
    </w:p>
    <w:p w:rsidR="003635E9" w:rsidRDefault="003635E9" w:rsidP="003635E9">
      <w:pPr>
        <w:shd w:val="clear" w:color="auto" w:fill="FFFFFF"/>
        <w:spacing w:after="0" w:line="240" w:lineRule="auto"/>
        <w:ind w:right="34"/>
        <w:jc w:val="center"/>
      </w:pPr>
      <w:r w:rsidRPr="00D8209E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зачете средств, затраченных арендаторами на капитальный ремонт,</w:t>
      </w:r>
    </w:p>
    <w:p w:rsidR="003635E9" w:rsidRDefault="003635E9" w:rsidP="003635E9">
      <w:pPr>
        <w:shd w:val="clear" w:color="auto" w:fill="FFFFFF"/>
        <w:spacing w:after="0" w:line="240" w:lineRule="auto"/>
        <w:ind w:right="29"/>
        <w:jc w:val="center"/>
      </w:pPr>
      <w:r>
        <w:rPr>
          <w:b/>
          <w:bCs/>
          <w:sz w:val="28"/>
          <w:szCs w:val="28"/>
        </w:rPr>
        <w:t xml:space="preserve">реконструкцию </w:t>
      </w:r>
      <w:r w:rsidRPr="00D8209E">
        <w:rPr>
          <w:b/>
          <w:sz w:val="28"/>
          <w:szCs w:val="28"/>
        </w:rPr>
        <w:t>движимого и недвижимого имущества, находящегося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собственности</w:t>
      </w:r>
      <w:r>
        <w:t xml:space="preserve"> </w:t>
      </w:r>
      <w:r>
        <w:rPr>
          <w:b/>
          <w:spacing w:val="-2"/>
          <w:sz w:val="28"/>
          <w:szCs w:val="28"/>
        </w:rPr>
        <w:t>городского</w:t>
      </w:r>
      <w:r w:rsidRPr="00754635">
        <w:rPr>
          <w:b/>
          <w:spacing w:val="-2"/>
          <w:sz w:val="28"/>
          <w:szCs w:val="28"/>
        </w:rPr>
        <w:t xml:space="preserve"> поселения «Новок</w:t>
      </w:r>
      <w:r>
        <w:rPr>
          <w:b/>
          <w:spacing w:val="-2"/>
          <w:sz w:val="28"/>
          <w:szCs w:val="28"/>
        </w:rPr>
        <w:t>р</w:t>
      </w:r>
      <w:r w:rsidRPr="00754635">
        <w:rPr>
          <w:b/>
          <w:spacing w:val="-2"/>
          <w:sz w:val="28"/>
          <w:szCs w:val="28"/>
        </w:rPr>
        <w:t>у</w:t>
      </w:r>
      <w:r>
        <w:rPr>
          <w:b/>
          <w:spacing w:val="-2"/>
          <w:sz w:val="28"/>
          <w:szCs w:val="28"/>
        </w:rPr>
        <w:t>ч</w:t>
      </w:r>
      <w:r w:rsidRPr="00754635">
        <w:rPr>
          <w:b/>
          <w:spacing w:val="-2"/>
          <w:sz w:val="28"/>
          <w:szCs w:val="28"/>
        </w:rPr>
        <w:t>ин</w:t>
      </w:r>
      <w:r>
        <w:rPr>
          <w:b/>
          <w:spacing w:val="-2"/>
          <w:sz w:val="28"/>
          <w:szCs w:val="28"/>
        </w:rPr>
        <w:t>ин</w:t>
      </w:r>
      <w:r w:rsidRPr="00754635">
        <w:rPr>
          <w:b/>
          <w:spacing w:val="-2"/>
          <w:sz w:val="28"/>
          <w:szCs w:val="28"/>
        </w:rPr>
        <w:t>ское»</w:t>
      </w:r>
      <w:r>
        <w:rPr>
          <w:b/>
          <w:bCs/>
          <w:sz w:val="28"/>
          <w:szCs w:val="28"/>
        </w:rPr>
        <w:t>, в счет арендной платы</w:t>
      </w:r>
    </w:p>
    <w:p w:rsidR="003635E9" w:rsidRDefault="003635E9" w:rsidP="003635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317" w:after="0" w:line="240" w:lineRule="auto"/>
        <w:ind w:right="10" w:firstLine="706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Положение о зачете средств, затраченных арендаторами на капитальный ремонт, реконструкцию движимого и недвижимого имущества, находящегося в муниципальной собственности 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pacing w:val="-1"/>
          <w:sz w:val="28"/>
          <w:szCs w:val="28"/>
        </w:rPr>
        <w:t xml:space="preserve">, в счет арендной платы (далее - Положение) определяет порядок представления и рассмотрения документов, необходимых для согласования </w:t>
      </w:r>
      <w:r>
        <w:rPr>
          <w:sz w:val="28"/>
          <w:szCs w:val="28"/>
        </w:rPr>
        <w:t xml:space="preserve">проведения капитального ремонта, реконструкции движимого и недвижимого имущества </w:t>
      </w:r>
      <w:r>
        <w:rPr>
          <w:spacing w:val="-1"/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 xml:space="preserve">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pacing w:val="-1"/>
          <w:sz w:val="28"/>
          <w:szCs w:val="28"/>
        </w:rPr>
        <w:t xml:space="preserve"> (далее – имущественные объекты) и </w:t>
      </w:r>
      <w:r>
        <w:rPr>
          <w:sz w:val="28"/>
          <w:szCs w:val="28"/>
        </w:rPr>
        <w:t xml:space="preserve">проведения зачета </w:t>
      </w:r>
      <w:r>
        <w:rPr>
          <w:spacing w:val="-1"/>
          <w:sz w:val="28"/>
          <w:szCs w:val="28"/>
        </w:rPr>
        <w:t xml:space="preserve">средств, затраченных арендаторами на капитальный ремонт, реконструкцию, в </w:t>
      </w:r>
      <w:r>
        <w:rPr>
          <w:sz w:val="28"/>
          <w:szCs w:val="28"/>
        </w:rPr>
        <w:t>счет арендной платы.</w:t>
      </w:r>
    </w:p>
    <w:p w:rsidR="003635E9" w:rsidRDefault="003635E9" w:rsidP="003635E9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  <w:tab w:val="left" w:pos="7622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Для принятия Главой администрации 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решений о согласовании проведения капитального </w:t>
      </w:r>
      <w:r>
        <w:rPr>
          <w:spacing w:val="-1"/>
          <w:sz w:val="28"/>
          <w:szCs w:val="28"/>
        </w:rPr>
        <w:t xml:space="preserve">ремонта, реконструкции имущественных  объектов  и о предоставлении права </w:t>
      </w:r>
      <w:r>
        <w:rPr>
          <w:sz w:val="28"/>
          <w:szCs w:val="28"/>
        </w:rPr>
        <w:t xml:space="preserve">зачета средств, затраченных арендаторами на капитальный ремонт, </w:t>
      </w:r>
      <w:r>
        <w:rPr>
          <w:spacing w:val="-2"/>
          <w:sz w:val="28"/>
          <w:szCs w:val="28"/>
        </w:rPr>
        <w:t xml:space="preserve">реконструкцию, в счет арендной платы создается комиссия по зачету средств, затраченных арендаторами на капитальный ремонт, реконструкцию </w:t>
      </w:r>
      <w:r>
        <w:rPr>
          <w:spacing w:val="-1"/>
          <w:sz w:val="28"/>
          <w:szCs w:val="28"/>
        </w:rPr>
        <w:t>имущественных  объектов</w:t>
      </w:r>
      <w:r>
        <w:rPr>
          <w:spacing w:val="-2"/>
          <w:sz w:val="28"/>
          <w:szCs w:val="28"/>
        </w:rPr>
        <w:t>, находящихся в муниципальной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собственности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pacing w:val="-1"/>
          <w:sz w:val="28"/>
          <w:szCs w:val="28"/>
        </w:rPr>
        <w:t>, в счет арендной платы (далее -</w:t>
      </w:r>
      <w:r>
        <w:rPr>
          <w:sz w:val="28"/>
          <w:szCs w:val="28"/>
        </w:rPr>
        <w:t>комиссия). Состав комиссии утверждается распоряжением Главы администрации</w:t>
      </w:r>
      <w:r w:rsidRPr="00F4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pacing w:val="-1"/>
          <w:sz w:val="28"/>
          <w:szCs w:val="28"/>
        </w:rPr>
        <w:t>.</w:t>
      </w:r>
    </w:p>
    <w:p w:rsidR="003635E9" w:rsidRDefault="003635E9" w:rsidP="003635E9">
      <w:pPr>
        <w:shd w:val="clear" w:color="auto" w:fill="FFFFFF"/>
        <w:tabs>
          <w:tab w:val="left" w:pos="998"/>
        </w:tabs>
        <w:spacing w:after="0" w:line="240" w:lineRule="auto"/>
        <w:ind w:left="5" w:right="14" w:firstLine="701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Для согласования проведения капитального ремонта, реконструкции</w:t>
      </w:r>
      <w:r>
        <w:rPr>
          <w:spacing w:val="-1"/>
          <w:sz w:val="28"/>
          <w:szCs w:val="28"/>
        </w:rPr>
        <w:br/>
        <w:t>имущественных  объектов   арендатор представляет в отдел имущественных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отношений администрации 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(далее - отдел имущественных отношений) следующие документы:</w:t>
      </w:r>
    </w:p>
    <w:p w:rsidR="003635E9" w:rsidRDefault="003635E9" w:rsidP="003635E9">
      <w:pPr>
        <w:shd w:val="clear" w:color="auto" w:fill="FFFFFF"/>
        <w:tabs>
          <w:tab w:val="left" w:pos="1066"/>
        </w:tabs>
        <w:spacing w:after="0" w:line="240" w:lineRule="auto"/>
        <w:ind w:left="5" w:right="14" w:firstLine="701"/>
        <w:jc w:val="both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  <w:t>заявление арендатора о согласовании проведения капитального</w:t>
      </w:r>
      <w:r>
        <w:rPr>
          <w:sz w:val="28"/>
          <w:szCs w:val="28"/>
        </w:rPr>
        <w:br/>
        <w:t>ремонта или реконструкции;</w:t>
      </w:r>
    </w:p>
    <w:p w:rsidR="003635E9" w:rsidRDefault="003635E9" w:rsidP="003635E9">
      <w:pPr>
        <w:shd w:val="clear" w:color="auto" w:fill="FFFFFF"/>
        <w:tabs>
          <w:tab w:val="left" w:pos="1066"/>
        </w:tabs>
        <w:spacing w:after="0" w:line="240" w:lineRule="auto"/>
        <w:ind w:left="5" w:right="19" w:firstLine="701"/>
        <w:jc w:val="both"/>
      </w:pPr>
      <w:r>
        <w:rPr>
          <w:spacing w:val="-14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письменное согласие титульного владельца объекта недвижимости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(если объект закреплен на праве оперативного управления или</w:t>
      </w:r>
      <w:r>
        <w:rPr>
          <w:sz w:val="28"/>
          <w:szCs w:val="28"/>
        </w:rPr>
        <w:br/>
        <w:t>хозяйственного ведения) на проведение капитального ремонта,</w:t>
      </w:r>
      <w:r>
        <w:rPr>
          <w:sz w:val="28"/>
          <w:szCs w:val="28"/>
        </w:rPr>
        <w:br/>
        <w:t>реконструкцию;</w:t>
      </w:r>
    </w:p>
    <w:p w:rsidR="003635E9" w:rsidRPr="009C2280" w:rsidRDefault="003635E9" w:rsidP="003635E9">
      <w:pPr>
        <w:shd w:val="clear" w:color="auto" w:fill="FFFFFF"/>
        <w:tabs>
          <w:tab w:val="left" w:pos="1190"/>
        </w:tabs>
        <w:spacing w:after="0" w:line="240" w:lineRule="auto"/>
        <w:ind w:left="10" w:firstLine="710"/>
        <w:jc w:val="both"/>
        <w:rPr>
          <w:spacing w:val="-1"/>
          <w:sz w:val="28"/>
          <w:szCs w:val="28"/>
        </w:rPr>
      </w:pPr>
      <w:r>
        <w:rPr>
          <w:spacing w:val="-18"/>
          <w:sz w:val="28"/>
          <w:szCs w:val="28"/>
        </w:rPr>
        <w:t>в)</w:t>
      </w:r>
      <w:r>
        <w:rPr>
          <w:sz w:val="28"/>
          <w:szCs w:val="28"/>
        </w:rPr>
        <w:tab/>
        <w:t xml:space="preserve">дефектная ведомость на выполнение капитального ремонта или дефектный акт на </w:t>
      </w:r>
      <w:r>
        <w:rPr>
          <w:spacing w:val="-1"/>
          <w:sz w:val="28"/>
          <w:szCs w:val="28"/>
        </w:rPr>
        <w:t xml:space="preserve">реконструкцию, подписанные представителями титульного владельца объекта недвижимости (если объект закреплен на праве </w:t>
      </w:r>
      <w:r>
        <w:rPr>
          <w:spacing w:val="-1"/>
          <w:sz w:val="28"/>
          <w:szCs w:val="28"/>
        </w:rPr>
        <w:lastRenderedPageBreak/>
        <w:t xml:space="preserve">оперативного управления или </w:t>
      </w:r>
      <w:r>
        <w:rPr>
          <w:spacing w:val="-2"/>
          <w:sz w:val="28"/>
          <w:szCs w:val="28"/>
        </w:rPr>
        <w:t>хозяйственного   ведения)   или   специалистом администрации,   если   объект   находится   в   казне городского поселения «Новокручининское»;</w:t>
      </w:r>
    </w:p>
    <w:p w:rsidR="003635E9" w:rsidRDefault="003635E9" w:rsidP="003635E9">
      <w:pPr>
        <w:shd w:val="clear" w:color="auto" w:fill="FFFFFF"/>
        <w:tabs>
          <w:tab w:val="left" w:pos="1171"/>
        </w:tabs>
        <w:spacing w:after="0" w:line="240" w:lineRule="auto"/>
        <w:ind w:right="19" w:firstLine="710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>проектно-сметную документацию на выполнение капитального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ремонта, реконструкции, выполненную организацией, осуществляющей свою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деятельность в соответствии с действующим законодательством, иные документы подтверждающие обоснование стоимости капитальных вложений в имущественные объекты;</w:t>
      </w:r>
    </w:p>
    <w:p w:rsidR="003635E9" w:rsidRDefault="003635E9" w:rsidP="003635E9">
      <w:pPr>
        <w:shd w:val="clear" w:color="auto" w:fill="FFFFFF"/>
        <w:tabs>
          <w:tab w:val="left" w:pos="1248"/>
        </w:tabs>
        <w:spacing w:after="0" w:line="240" w:lineRule="auto"/>
        <w:ind w:left="5" w:right="14" w:firstLine="696"/>
        <w:jc w:val="both"/>
      </w:pPr>
      <w:proofErr w:type="spellStart"/>
      <w:r>
        <w:rPr>
          <w:spacing w:val="-9"/>
          <w:sz w:val="28"/>
          <w:szCs w:val="28"/>
        </w:rPr>
        <w:t>д</w:t>
      </w:r>
      <w:proofErr w:type="spellEnd"/>
      <w:r>
        <w:rPr>
          <w:spacing w:val="-9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положительное заключение государственной экспертизы на</w:t>
      </w:r>
      <w:r>
        <w:rPr>
          <w:spacing w:val="-1"/>
          <w:sz w:val="28"/>
          <w:szCs w:val="28"/>
        </w:rPr>
        <w:br/>
        <w:t>проектно-сметную документацию для объектов реконструкции и сметную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документацию для ремонтных работ в соответствии с действующим</w:t>
      </w:r>
      <w:r>
        <w:rPr>
          <w:sz w:val="28"/>
          <w:szCs w:val="28"/>
        </w:rPr>
        <w:br/>
        <w:t>законодательством.</w:t>
      </w:r>
    </w:p>
    <w:p w:rsidR="003635E9" w:rsidRDefault="003635E9" w:rsidP="003635E9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5" w:right="24" w:firstLine="70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Отдел имущественных отношений в течение пяти рабочих дней готовит документы к заседанию комиссии. По своему усмотрению до начала заседания комиссии имеет право запрашивать недостающие документы, либо информацию от арендатора.</w:t>
      </w:r>
    </w:p>
    <w:p w:rsidR="003635E9" w:rsidRDefault="003635E9" w:rsidP="003635E9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Основанием для отказа в согласовании проведения капитального ремонта, реконструкции является отрицательное решение комиссии, которое </w:t>
      </w:r>
      <w:r>
        <w:rPr>
          <w:sz w:val="28"/>
          <w:szCs w:val="28"/>
        </w:rPr>
        <w:t>принимается в случаях:</w:t>
      </w:r>
    </w:p>
    <w:p w:rsidR="003635E9" w:rsidRDefault="003635E9" w:rsidP="003635E9">
      <w:pPr>
        <w:shd w:val="clear" w:color="auto" w:fill="FFFFFF"/>
        <w:tabs>
          <w:tab w:val="left" w:pos="1200"/>
        </w:tabs>
        <w:spacing w:after="0" w:line="240" w:lineRule="auto"/>
        <w:ind w:left="5" w:right="14" w:firstLine="70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представления арендатором неполного перечня документов,</w:t>
      </w:r>
      <w:r>
        <w:rPr>
          <w:sz w:val="28"/>
          <w:szCs w:val="28"/>
        </w:rPr>
        <w:br/>
        <w:t>указанных в пункте 3 настоящего Положения;</w:t>
      </w:r>
    </w:p>
    <w:p w:rsidR="003635E9" w:rsidRDefault="003635E9" w:rsidP="003635E9">
      <w:pPr>
        <w:shd w:val="clear" w:color="auto" w:fill="FFFFFF"/>
        <w:tabs>
          <w:tab w:val="left" w:pos="1200"/>
        </w:tabs>
        <w:spacing w:after="0" w:line="240" w:lineRule="auto"/>
        <w:ind w:left="5" w:right="14" w:firstLine="706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представления арендатором документов, не соответствующих</w:t>
      </w:r>
      <w:r>
        <w:rPr>
          <w:sz w:val="28"/>
          <w:szCs w:val="28"/>
        </w:rPr>
        <w:br/>
        <w:t>действующему законодательству;</w:t>
      </w:r>
    </w:p>
    <w:p w:rsidR="003635E9" w:rsidRDefault="003635E9" w:rsidP="003635E9">
      <w:pPr>
        <w:shd w:val="clear" w:color="auto" w:fill="FFFFFF"/>
        <w:tabs>
          <w:tab w:val="left" w:pos="1200"/>
        </w:tabs>
        <w:spacing w:after="0" w:line="240" w:lineRule="auto"/>
        <w:ind w:left="5" w:right="14" w:firstLine="706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отсутствия обоснования проведения капитального ремонта,</w:t>
      </w:r>
      <w:r>
        <w:rPr>
          <w:sz w:val="28"/>
          <w:szCs w:val="28"/>
        </w:rPr>
        <w:br/>
        <w:t>реконструкции.</w:t>
      </w:r>
    </w:p>
    <w:p w:rsidR="003635E9" w:rsidRDefault="003635E9" w:rsidP="003635E9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right="10" w:firstLine="710"/>
        <w:jc w:val="both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 xml:space="preserve">Отдел имущественных отношений на основании решения комиссии в </w:t>
      </w:r>
      <w:r>
        <w:rPr>
          <w:sz w:val="28"/>
          <w:szCs w:val="28"/>
        </w:rPr>
        <w:t xml:space="preserve">течение трех рабочих дней готовит распоряжение Главы администрации 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pacing w:val="-1"/>
          <w:sz w:val="28"/>
          <w:szCs w:val="28"/>
        </w:rPr>
        <w:t xml:space="preserve">, о согласовании проведения </w:t>
      </w:r>
      <w:r>
        <w:rPr>
          <w:sz w:val="28"/>
          <w:szCs w:val="28"/>
        </w:rPr>
        <w:t>капитального ремонта, реконструкции или направляет отказ титульному владельцу (если таковой имеется) и арендатору.</w:t>
      </w:r>
    </w:p>
    <w:p w:rsidR="003635E9" w:rsidRDefault="003635E9" w:rsidP="003635E9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Для предоставления права зачета средств, затраченных арендатором </w:t>
      </w:r>
      <w:r>
        <w:rPr>
          <w:spacing w:val="-1"/>
          <w:sz w:val="28"/>
          <w:szCs w:val="28"/>
        </w:rPr>
        <w:t>на капитальный ремонт, реконструкцию, в счет арендной платы арендатор представляет в отдел имущественных отношений следующие документы:</w:t>
      </w:r>
    </w:p>
    <w:p w:rsidR="003635E9" w:rsidRDefault="003635E9" w:rsidP="003635E9">
      <w:pPr>
        <w:shd w:val="clear" w:color="auto" w:fill="FFFFFF"/>
        <w:tabs>
          <w:tab w:val="left" w:pos="1037"/>
        </w:tabs>
        <w:spacing w:after="0" w:line="240" w:lineRule="auto"/>
        <w:ind w:left="24" w:firstLine="691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заявление арендатора о проведении зачета средств, затраченных на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капитальный ремонт, реконструкцию, в счет арендной платы;</w:t>
      </w:r>
    </w:p>
    <w:p w:rsidR="003635E9" w:rsidRDefault="003635E9" w:rsidP="003635E9">
      <w:pPr>
        <w:shd w:val="clear" w:color="auto" w:fill="FFFFFF"/>
        <w:tabs>
          <w:tab w:val="left" w:pos="1128"/>
        </w:tabs>
        <w:spacing w:after="0" w:line="240" w:lineRule="auto"/>
        <w:ind w:left="19" w:firstLine="701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муниципальный контракт на приобретение товаров, работ, услуг или договор подряда, заключенный в соответствии с действующим законодательством о размещении заказов на поставки товаров, выполнение</w:t>
      </w:r>
      <w:r>
        <w:rPr>
          <w:sz w:val="28"/>
          <w:szCs w:val="28"/>
        </w:rPr>
        <w:br/>
        <w:t>работ, оказание услуг для государственных и муниципальных нужд;</w:t>
      </w:r>
    </w:p>
    <w:p w:rsidR="003635E9" w:rsidRDefault="003635E9" w:rsidP="003635E9">
      <w:pPr>
        <w:shd w:val="clear" w:color="auto" w:fill="FFFFFF"/>
        <w:tabs>
          <w:tab w:val="left" w:pos="1210"/>
        </w:tabs>
        <w:spacing w:after="0" w:line="240" w:lineRule="auto"/>
        <w:ind w:left="14" w:right="5" w:firstLine="710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>справка организации, осуществляющей учет и техническую</w:t>
      </w:r>
      <w:r>
        <w:rPr>
          <w:sz w:val="28"/>
          <w:szCs w:val="28"/>
        </w:rPr>
        <w:br/>
        <w:t>инвентаризацию объектов недвижимости (в случае необходимости -</w:t>
      </w:r>
      <w:r>
        <w:rPr>
          <w:sz w:val="28"/>
          <w:szCs w:val="28"/>
        </w:rPr>
        <w:br/>
        <w:t>технический паспорт), с учетом выполненных перепланировок помещений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после проведения капитального ремонта и реконструкции и отражением</w:t>
      </w:r>
      <w:r>
        <w:rPr>
          <w:sz w:val="28"/>
          <w:szCs w:val="28"/>
        </w:rPr>
        <w:br/>
        <w:t>изменений стоимости объектов недвижимости;</w:t>
      </w:r>
    </w:p>
    <w:p w:rsidR="003635E9" w:rsidRDefault="003635E9" w:rsidP="003635E9">
      <w:pPr>
        <w:shd w:val="clear" w:color="auto" w:fill="FFFFFF"/>
        <w:tabs>
          <w:tab w:val="left" w:pos="1128"/>
          <w:tab w:val="left" w:pos="7406"/>
        </w:tabs>
        <w:spacing w:before="5" w:after="0" w:line="240" w:lineRule="auto"/>
        <w:ind w:left="19" w:firstLine="701"/>
        <w:jc w:val="both"/>
      </w:pPr>
      <w:r>
        <w:rPr>
          <w:spacing w:val="-11"/>
          <w:sz w:val="28"/>
          <w:szCs w:val="28"/>
        </w:rPr>
        <w:t>е)</w:t>
      </w:r>
      <w:r>
        <w:rPr>
          <w:sz w:val="28"/>
          <w:szCs w:val="28"/>
        </w:rPr>
        <w:tab/>
        <w:t>акт приемки объекта с полным перечнем выполненных работ,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подписанный арендатором и уполномоченным специалистом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администрации</w:t>
      </w:r>
      <w:r w:rsidRPr="00A66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>
        <w:rPr>
          <w:spacing w:val="-2"/>
          <w:sz w:val="28"/>
          <w:szCs w:val="28"/>
        </w:rPr>
        <w:t>поселения «Новокручининское» (КС-2);</w:t>
      </w:r>
      <w:r>
        <w:rPr>
          <w:sz w:val="28"/>
          <w:szCs w:val="28"/>
        </w:rPr>
        <w:t xml:space="preserve"> </w:t>
      </w:r>
    </w:p>
    <w:p w:rsidR="003635E9" w:rsidRDefault="003635E9" w:rsidP="003635E9">
      <w:pPr>
        <w:shd w:val="clear" w:color="auto" w:fill="FFFFFF"/>
        <w:tabs>
          <w:tab w:val="left" w:pos="1080"/>
        </w:tabs>
        <w:spacing w:after="0" w:line="240" w:lineRule="auto"/>
        <w:ind w:right="5"/>
        <w:jc w:val="both"/>
      </w:pPr>
      <w:r>
        <w:rPr>
          <w:spacing w:val="-11"/>
          <w:sz w:val="28"/>
          <w:szCs w:val="28"/>
        </w:rPr>
        <w:t xml:space="preserve">           ж)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справка о стоимости выполненных работ (межведомственная форма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КС-3), проверенная и подписанная уполномоченным специалистом администрации</w:t>
      </w:r>
      <w:r w:rsidRPr="00A66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>
        <w:rPr>
          <w:spacing w:val="-2"/>
          <w:sz w:val="28"/>
          <w:szCs w:val="28"/>
        </w:rPr>
        <w:t>поселения «Новокручининское», счет-фактура, товарная накладная;</w:t>
      </w:r>
    </w:p>
    <w:p w:rsidR="003635E9" w:rsidRDefault="003635E9" w:rsidP="003635E9">
      <w:pPr>
        <w:shd w:val="clear" w:color="auto" w:fill="FFFFFF"/>
        <w:tabs>
          <w:tab w:val="left" w:pos="1176"/>
        </w:tabs>
        <w:spacing w:after="0" w:line="240" w:lineRule="auto"/>
        <w:ind w:left="19" w:right="10" w:firstLine="682"/>
        <w:jc w:val="both"/>
      </w:pPr>
      <w:proofErr w:type="spellStart"/>
      <w:r>
        <w:rPr>
          <w:spacing w:val="-7"/>
          <w:sz w:val="28"/>
          <w:szCs w:val="28"/>
        </w:rPr>
        <w:t>з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  <w:t>копии документов, подтверждающих затраты арендатора на</w:t>
      </w:r>
      <w:r>
        <w:rPr>
          <w:sz w:val="28"/>
          <w:szCs w:val="28"/>
        </w:rPr>
        <w:br/>
        <w:t>приобретение товаров, выполнение работ, оказание услуг.</w:t>
      </w:r>
    </w:p>
    <w:p w:rsidR="003635E9" w:rsidRDefault="003635E9" w:rsidP="003635E9">
      <w:pPr>
        <w:shd w:val="clear" w:color="auto" w:fill="FFFFFF"/>
        <w:tabs>
          <w:tab w:val="left" w:pos="1123"/>
        </w:tabs>
        <w:spacing w:after="0" w:line="240" w:lineRule="auto"/>
        <w:ind w:left="14" w:right="10" w:firstLine="701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  <w:t>Отдел имущественных отношений в течение трех рабочих дней</w:t>
      </w:r>
      <w:r>
        <w:rPr>
          <w:sz w:val="28"/>
          <w:szCs w:val="28"/>
        </w:rPr>
        <w:br/>
        <w:t>готовит документы к заседанию комиссии.</w:t>
      </w:r>
    </w:p>
    <w:p w:rsidR="003635E9" w:rsidRDefault="003635E9" w:rsidP="003635E9">
      <w:pPr>
        <w:shd w:val="clear" w:color="auto" w:fill="FFFFFF"/>
        <w:tabs>
          <w:tab w:val="left" w:pos="989"/>
        </w:tabs>
        <w:spacing w:after="0" w:line="240" w:lineRule="auto"/>
        <w:ind w:left="10" w:firstLine="696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Основанием для отказа уполномоченного органа в проведении зачета</w:t>
      </w:r>
      <w:r>
        <w:rPr>
          <w:spacing w:val="-2"/>
          <w:sz w:val="28"/>
          <w:szCs w:val="28"/>
        </w:rPr>
        <w:br/>
        <w:t>средств, затраченных арендатором на капитальный ремонт, реконструкцию, в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счет арендной платы является отрицательное решение комиссии, которое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принимается в случаях:</w:t>
      </w:r>
    </w:p>
    <w:p w:rsidR="003635E9" w:rsidRDefault="003635E9" w:rsidP="003635E9">
      <w:pPr>
        <w:shd w:val="clear" w:color="auto" w:fill="FFFFFF"/>
        <w:tabs>
          <w:tab w:val="left" w:pos="1200"/>
        </w:tabs>
        <w:spacing w:before="5" w:after="0" w:line="240" w:lineRule="auto"/>
        <w:ind w:right="14" w:firstLine="710"/>
        <w:jc w:val="both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  <w:t>представления арендатором неполного перечня документов,</w:t>
      </w:r>
      <w:r>
        <w:rPr>
          <w:sz w:val="28"/>
          <w:szCs w:val="28"/>
        </w:rPr>
        <w:br/>
        <w:t>указанных в пункте 7 настоящего Положения;</w:t>
      </w:r>
    </w:p>
    <w:p w:rsidR="003635E9" w:rsidRDefault="003635E9" w:rsidP="003635E9">
      <w:pPr>
        <w:shd w:val="clear" w:color="auto" w:fill="FFFFFF"/>
        <w:tabs>
          <w:tab w:val="left" w:pos="1200"/>
        </w:tabs>
        <w:spacing w:after="0" w:line="240" w:lineRule="auto"/>
        <w:ind w:right="19" w:firstLine="710"/>
        <w:jc w:val="both"/>
      </w:pPr>
      <w:r>
        <w:rPr>
          <w:spacing w:val="-14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представления арендатором документов, не соответствующих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действующему законодательству.</w:t>
      </w:r>
    </w:p>
    <w:p w:rsidR="003635E9" w:rsidRDefault="003635E9" w:rsidP="003635E9">
      <w:pPr>
        <w:shd w:val="clear" w:color="auto" w:fill="FFFFFF"/>
        <w:tabs>
          <w:tab w:val="left" w:pos="1142"/>
        </w:tabs>
        <w:spacing w:after="0" w:line="240" w:lineRule="auto"/>
        <w:ind w:left="10" w:right="5" w:firstLine="734"/>
        <w:jc w:val="both"/>
      </w:pPr>
      <w:r>
        <w:rPr>
          <w:spacing w:val="-23"/>
          <w:sz w:val="28"/>
          <w:szCs w:val="28"/>
        </w:rPr>
        <w:t>10.</w:t>
      </w:r>
      <w:r>
        <w:rPr>
          <w:sz w:val="28"/>
          <w:szCs w:val="28"/>
        </w:rPr>
        <w:tab/>
        <w:t>Отдел имущественных отношений на основании решения комиссии</w:t>
      </w:r>
      <w:r>
        <w:rPr>
          <w:sz w:val="28"/>
          <w:szCs w:val="28"/>
        </w:rPr>
        <w:br/>
        <w:t>в течение двух рабочих дней готовит постановление Главы администрации</w:t>
      </w:r>
      <w:r>
        <w:rPr>
          <w:sz w:val="28"/>
          <w:szCs w:val="28"/>
        </w:rPr>
        <w:br/>
        <w:t xml:space="preserve">городского </w:t>
      </w:r>
      <w:r>
        <w:rPr>
          <w:spacing w:val="-2"/>
          <w:sz w:val="28"/>
          <w:szCs w:val="28"/>
        </w:rPr>
        <w:t>поселения «Новокручининское»</w:t>
      </w:r>
      <w:r>
        <w:rPr>
          <w:spacing w:val="-1"/>
          <w:sz w:val="28"/>
          <w:szCs w:val="28"/>
        </w:rPr>
        <w:t xml:space="preserve"> о проведении зачета средств,</w:t>
      </w:r>
      <w:r>
        <w:rPr>
          <w:spacing w:val="-1"/>
          <w:sz w:val="28"/>
          <w:szCs w:val="28"/>
        </w:rPr>
        <w:br/>
        <w:t>затраченных арендатором на капитальный ремонт, реконструкцию, в счет</w:t>
      </w:r>
      <w:r>
        <w:rPr>
          <w:spacing w:val="-1"/>
          <w:sz w:val="28"/>
          <w:szCs w:val="28"/>
        </w:rPr>
        <w:br/>
        <w:t>арендной платы или направляет отказ титульному владельцу (если таковой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имеется) и арендатору.</w:t>
      </w:r>
    </w:p>
    <w:p w:rsidR="003635E9" w:rsidRDefault="003635E9" w:rsidP="003635E9">
      <w:pPr>
        <w:shd w:val="clear" w:color="auto" w:fill="FFFFFF"/>
        <w:tabs>
          <w:tab w:val="left" w:pos="1272"/>
        </w:tabs>
        <w:spacing w:after="0" w:line="240" w:lineRule="auto"/>
        <w:ind w:left="10" w:right="5" w:firstLine="739"/>
        <w:jc w:val="both"/>
      </w:pPr>
      <w:r>
        <w:rPr>
          <w:spacing w:val="-23"/>
          <w:sz w:val="28"/>
          <w:szCs w:val="28"/>
        </w:rPr>
        <w:t>11.</w:t>
      </w:r>
      <w:r>
        <w:rPr>
          <w:sz w:val="28"/>
          <w:szCs w:val="28"/>
        </w:rPr>
        <w:tab/>
        <w:t>Оформление дополнительного соглашения по зачету средств,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затраченных арендатором на капитальный ремонт, реконструкцию, в счет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арендной платы осуществляет имущественный отдел на основании решения о проведении зачета средств, затраченных арендатором на капитальный ремонт, реконструкцию, в счет арендной платы.</w:t>
      </w:r>
    </w:p>
    <w:p w:rsidR="003635E9" w:rsidRDefault="003635E9" w:rsidP="003635E9">
      <w:pPr>
        <w:shd w:val="clear" w:color="auto" w:fill="FFFFFF"/>
        <w:tabs>
          <w:tab w:val="left" w:pos="1142"/>
        </w:tabs>
        <w:spacing w:after="0" w:line="240" w:lineRule="auto"/>
        <w:ind w:left="14" w:right="5" w:firstLine="730"/>
        <w:jc w:val="both"/>
      </w:pPr>
      <w:r>
        <w:rPr>
          <w:spacing w:val="-20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Проект дополнительного соглашения о зачете средств, затраченных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арендатором на капитальный ремонт, реконструкцию, в счет арендной платы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оформляется в трех экземплярах  и передается в течение пяти рабочих дней с момента принятия </w:t>
      </w:r>
      <w:r>
        <w:rPr>
          <w:spacing w:val="-2"/>
          <w:sz w:val="28"/>
          <w:szCs w:val="28"/>
        </w:rPr>
        <w:t xml:space="preserve">решения титульному владельцу (если таковой имеется) и арендатору для </w:t>
      </w:r>
      <w:r>
        <w:rPr>
          <w:sz w:val="28"/>
          <w:szCs w:val="28"/>
        </w:rPr>
        <w:t>подписания.</w:t>
      </w:r>
    </w:p>
    <w:p w:rsidR="003635E9" w:rsidRDefault="003635E9" w:rsidP="003635E9">
      <w:pPr>
        <w:shd w:val="clear" w:color="auto" w:fill="FFFFFF"/>
        <w:tabs>
          <w:tab w:val="left" w:pos="1253"/>
        </w:tabs>
        <w:spacing w:after="0" w:line="240" w:lineRule="auto"/>
        <w:ind w:left="14" w:firstLine="730"/>
        <w:jc w:val="both"/>
      </w:pPr>
      <w:r>
        <w:rPr>
          <w:spacing w:val="-22"/>
          <w:sz w:val="28"/>
          <w:szCs w:val="28"/>
        </w:rPr>
        <w:t>13.</w:t>
      </w:r>
      <w:r>
        <w:rPr>
          <w:sz w:val="28"/>
          <w:szCs w:val="28"/>
        </w:rPr>
        <w:tab/>
        <w:t>Экземпляры дополнительного соглашения и решения о зачете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средств, затраченных арендатором на капитальный ремонт, реконструкцию,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счет арендной платы выдаются титульному владельцу и арендатору.</w:t>
      </w:r>
    </w:p>
    <w:p w:rsidR="003635E9" w:rsidRDefault="003635E9" w:rsidP="00C66121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spacing w:val="-1"/>
          <w:sz w:val="28"/>
          <w:szCs w:val="28"/>
        </w:rPr>
      </w:pPr>
    </w:p>
    <w:p w:rsidR="003635E9" w:rsidRDefault="003635E9" w:rsidP="003635E9">
      <w:pPr>
        <w:shd w:val="clear" w:color="auto" w:fill="FFFFFF"/>
        <w:tabs>
          <w:tab w:val="left" w:pos="1190"/>
        </w:tabs>
        <w:spacing w:after="0" w:line="240" w:lineRule="auto"/>
        <w:ind w:left="10" w:firstLine="710"/>
        <w:jc w:val="both"/>
      </w:pPr>
    </w:p>
    <w:p w:rsidR="00CD793E" w:rsidRDefault="00CD793E" w:rsidP="003635E9">
      <w:pPr>
        <w:spacing w:after="0" w:line="240" w:lineRule="auto"/>
      </w:pPr>
    </w:p>
    <w:sectPr w:rsidR="00CD793E" w:rsidSect="00F76EFD">
      <w:type w:val="continuous"/>
      <w:pgSz w:w="11909" w:h="16834"/>
      <w:pgMar w:top="1440" w:right="775" w:bottom="360" w:left="17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81F"/>
    <w:multiLevelType w:val="singleLevel"/>
    <w:tmpl w:val="81C298F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E750A9E"/>
    <w:multiLevelType w:val="singleLevel"/>
    <w:tmpl w:val="1C680B4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9276FB2"/>
    <w:multiLevelType w:val="singleLevel"/>
    <w:tmpl w:val="81229E9C"/>
    <w:lvl w:ilvl="0">
      <w:start w:val="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3635E9"/>
    <w:rsid w:val="000F62CC"/>
    <w:rsid w:val="003635E9"/>
    <w:rsid w:val="00423C20"/>
    <w:rsid w:val="004A5CD8"/>
    <w:rsid w:val="00C66121"/>
    <w:rsid w:val="00CD793E"/>
    <w:rsid w:val="00E956A0"/>
    <w:rsid w:val="00F7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autoRedefine/>
    <w:qFormat/>
    <w:rsid w:val="003635E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5">
    <w:name w:val="Без интервала Знак"/>
    <w:basedOn w:val="a0"/>
    <w:link w:val="a4"/>
    <w:locked/>
    <w:rsid w:val="003635E9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List Paragraph"/>
    <w:basedOn w:val="a"/>
    <w:uiPriority w:val="34"/>
    <w:qFormat/>
    <w:rsid w:val="003635E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1255</Words>
  <Characters>7158</Characters>
  <Application>Microsoft Office Word</Application>
  <DocSecurity>0</DocSecurity>
  <Lines>59</Lines>
  <Paragraphs>16</Paragraphs>
  <ScaleCrop>false</ScaleCrop>
  <Company>Grizli777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pauk</cp:lastModifiedBy>
  <cp:revision>7</cp:revision>
  <cp:lastPrinted>2014-07-13T23:47:00Z</cp:lastPrinted>
  <dcterms:created xsi:type="dcterms:W3CDTF">2014-07-02T06:12:00Z</dcterms:created>
  <dcterms:modified xsi:type="dcterms:W3CDTF">2014-07-16T02:24:00Z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