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4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A46579" w:rsidRPr="006C002C" w:rsidRDefault="00A46579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Забайкальский край </w:t>
      </w:r>
    </w:p>
    <w:p w:rsidR="00724CE2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городское поселение «Новокручининское»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МР «Читинский район»</w:t>
      </w:r>
    </w:p>
    <w:p w:rsidR="00BB06D7" w:rsidRPr="006C002C" w:rsidRDefault="00BB06D7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E2" w:rsidRPr="006C002C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от 08 мая 2014 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4CE2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вопросу  изменения одного вида разрешенного использования земельного участка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на другой вид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(кадастровый номер  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>75:22:500</w:t>
      </w:r>
      <w:r w:rsidR="00A46579">
        <w:rPr>
          <w:rFonts w:ascii="Times New Roman" w:hAnsi="Times New Roman" w:cs="Times New Roman"/>
          <w:b/>
          <w:sz w:val="24"/>
          <w:szCs w:val="24"/>
        </w:rPr>
        <w:t>150:524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A46579">
        <w:rPr>
          <w:rFonts w:ascii="Times New Roman" w:hAnsi="Times New Roman" w:cs="Times New Roman"/>
          <w:b/>
          <w:sz w:val="24"/>
          <w:szCs w:val="24"/>
        </w:rPr>
        <w:t>4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95 кв.м по адресу: Забайкальский край Читинский район </w:t>
      </w:r>
      <w:r w:rsidR="00A46579">
        <w:rPr>
          <w:rFonts w:ascii="Times New Roman" w:hAnsi="Times New Roman" w:cs="Times New Roman"/>
          <w:b/>
          <w:sz w:val="24"/>
          <w:szCs w:val="24"/>
        </w:rPr>
        <w:t>пгт Новокручининский ул. Рабочая дом 24 б</w:t>
      </w:r>
    </w:p>
    <w:p w:rsidR="00BB06D7" w:rsidRPr="006C002C" w:rsidRDefault="00BB06D7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Председатель:        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Василовская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FE7612" w:rsidRDefault="00A46579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</w:t>
      </w:r>
      <w:r w:rsidR="00BB06D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вуют:         10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BB06D7" w:rsidRPr="006C002C" w:rsidRDefault="00BB06D7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2C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A46579" w:rsidRDefault="00FE7612" w:rsidP="00BB06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>Вопрос о изменении одного вида разрешенного использования земельного участка на другой вид ( земельный участок: кадастровый номер: 75</w:t>
      </w:r>
      <w:r w:rsidR="00D85C26" w:rsidRPr="00A46579">
        <w:rPr>
          <w:rFonts w:ascii="Times New Roman" w:hAnsi="Times New Roman" w:cs="Times New Roman"/>
          <w:b/>
          <w:sz w:val="24"/>
          <w:szCs w:val="24"/>
        </w:rPr>
        <w:t>:</w:t>
      </w:r>
      <w:r w:rsidR="006C002C" w:rsidRPr="00A46579">
        <w:rPr>
          <w:rFonts w:ascii="Times New Roman" w:hAnsi="Times New Roman" w:cs="Times New Roman"/>
          <w:b/>
          <w:sz w:val="24"/>
          <w:szCs w:val="24"/>
        </w:rPr>
        <w:t>22:500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>150:524</w:t>
      </w:r>
      <w:r w:rsidR="00D85C26" w:rsidRP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579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>4</w:t>
      </w:r>
      <w:r w:rsidRPr="00A46579">
        <w:rPr>
          <w:rFonts w:ascii="Times New Roman" w:hAnsi="Times New Roman" w:cs="Times New Roman"/>
          <w:b/>
          <w:sz w:val="24"/>
          <w:szCs w:val="24"/>
        </w:rPr>
        <w:t>95 кв.м) по адресу: Забайкальский край Читинский район пг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>т Новокручининский ул. Рабочая 24 б</w:t>
      </w:r>
      <w:r w:rsidR="00A46579">
        <w:rPr>
          <w:rFonts w:ascii="Times New Roman" w:hAnsi="Times New Roman" w:cs="Times New Roman"/>
          <w:b/>
          <w:sz w:val="24"/>
          <w:szCs w:val="24"/>
        </w:rPr>
        <w:t>, выданного для предпринимательской деятельности, на «использование для ведения личного подсобного хозяйства».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579" w:rsidRDefault="00A46579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12" w:rsidRPr="00A46579">
        <w:rPr>
          <w:rFonts w:ascii="Times New Roman" w:hAnsi="Times New Roman" w:cs="Times New Roman"/>
          <w:b/>
          <w:sz w:val="24"/>
          <w:szCs w:val="24"/>
        </w:rPr>
        <w:t xml:space="preserve">Выступили:     </w:t>
      </w:r>
    </w:p>
    <w:p w:rsidR="00A46579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 xml:space="preserve"> Селина М.В.   – землеустроитель администрации городского поселения «Новокручининское»</w:t>
      </w:r>
    </w:p>
    <w:p w:rsidR="00A46579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Новокручининское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>» поступило заявление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от ИП Шульгиной Ларисы Валентиновны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об изменении вида разрешенного использования земельного участка (кадастровый номер 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 xml:space="preserve"> 75:22:500</w:t>
      </w:r>
      <w:r w:rsidR="00A46579">
        <w:rPr>
          <w:rFonts w:ascii="Times New Roman" w:hAnsi="Times New Roman" w:cs="Times New Roman"/>
          <w:b/>
          <w:sz w:val="24"/>
          <w:szCs w:val="24"/>
        </w:rPr>
        <w:t>150:524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A46579">
        <w:rPr>
          <w:rFonts w:ascii="Times New Roman" w:hAnsi="Times New Roman" w:cs="Times New Roman"/>
          <w:b/>
          <w:sz w:val="24"/>
          <w:szCs w:val="24"/>
        </w:rPr>
        <w:t>4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>95 кв.м</w:t>
      </w:r>
      <w:r w:rsidR="00A46579">
        <w:rPr>
          <w:rFonts w:ascii="Times New Roman" w:hAnsi="Times New Roman" w:cs="Times New Roman"/>
          <w:b/>
          <w:sz w:val="24"/>
          <w:szCs w:val="24"/>
        </w:rPr>
        <w:t>, выданного для предпринимательской деятельности на «использование для ведения личного подсобного хозяйства».</w:t>
      </w:r>
    </w:p>
    <w:p w:rsidR="00A46579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Василовская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М.Г.  –зам. главы администрации городского поселения «Новокручининское»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С момента опубликования объявления о проведении публичных слушаний, в администрацию городского поселения «Новокручининское»  предложений по изменению одного вида разрешенного использования земельного участка на другой не поступало.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C002C" w:rsidRDefault="00D85C26" w:rsidP="00BB06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Изменить вид разрешенного использования земельного участк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>а: кадастровый номер: 75:22:500</w:t>
      </w:r>
      <w:r w:rsidR="00A46579">
        <w:rPr>
          <w:rFonts w:ascii="Times New Roman" w:hAnsi="Times New Roman" w:cs="Times New Roman"/>
          <w:b/>
          <w:sz w:val="24"/>
          <w:szCs w:val="24"/>
        </w:rPr>
        <w:t>150:524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A46579">
        <w:rPr>
          <w:rFonts w:ascii="Times New Roman" w:hAnsi="Times New Roman" w:cs="Times New Roman"/>
          <w:b/>
          <w:sz w:val="24"/>
          <w:szCs w:val="24"/>
        </w:rPr>
        <w:t>4</w:t>
      </w:r>
      <w:r w:rsidRPr="006C002C">
        <w:rPr>
          <w:rFonts w:ascii="Times New Roman" w:hAnsi="Times New Roman" w:cs="Times New Roman"/>
          <w:b/>
          <w:sz w:val="24"/>
          <w:szCs w:val="24"/>
        </w:rPr>
        <w:t>95 кв.м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, выданного для предпринимательской деятельности на «использование для ведения личного подсобного хозяйства»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по адресу: Забайкальский край Читинский район пгт Новокручининский 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ул. Рабочая дом 24 б</w:t>
      </w:r>
    </w:p>
    <w:p w:rsidR="00A46579" w:rsidRDefault="00A46579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26" w:rsidRDefault="00D85C26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за            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    -   10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против -    нет</w:t>
      </w:r>
    </w:p>
    <w:p w:rsidR="00D85C26" w:rsidRPr="00BB06D7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D7" w:rsidRDefault="00D85C26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B06D7">
        <w:rPr>
          <w:rFonts w:ascii="Times New Roman" w:hAnsi="Times New Roman" w:cs="Times New Roman"/>
          <w:b/>
          <w:sz w:val="24"/>
          <w:szCs w:val="24"/>
        </w:rPr>
        <w:t xml:space="preserve"> комиссии по</w:t>
      </w:r>
    </w:p>
    <w:p w:rsidR="00D85C26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проведению публичных слушаний 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C26" w:rsidRPr="006C002C">
        <w:rPr>
          <w:rFonts w:ascii="Times New Roman" w:hAnsi="Times New Roman" w:cs="Times New Roman"/>
          <w:b/>
          <w:sz w:val="24"/>
          <w:szCs w:val="24"/>
        </w:rPr>
        <w:t>Василовская</w:t>
      </w:r>
      <w:proofErr w:type="spellEnd"/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Семенова Е.П.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Селина М.В.</w:t>
      </w:r>
    </w:p>
    <w:p w:rsidR="00FE7612" w:rsidRPr="006C002C" w:rsidRDefault="00BB06D7" w:rsidP="00994C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Васильева О.А.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7612" w:rsidRPr="006C002C" w:rsidSect="00994C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4B71"/>
    <w:multiLevelType w:val="hybridMultilevel"/>
    <w:tmpl w:val="5B2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2F4"/>
    <w:multiLevelType w:val="hybridMultilevel"/>
    <w:tmpl w:val="49F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4CE2"/>
    <w:rsid w:val="002A41FB"/>
    <w:rsid w:val="006C002C"/>
    <w:rsid w:val="00724CE2"/>
    <w:rsid w:val="00994CD8"/>
    <w:rsid w:val="00A46579"/>
    <w:rsid w:val="00BB06D7"/>
    <w:rsid w:val="00CA3744"/>
    <w:rsid w:val="00D85C26"/>
    <w:rsid w:val="00F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pauk</cp:lastModifiedBy>
  <cp:revision>4</cp:revision>
  <cp:lastPrinted>2014-05-07T23:30:00Z</cp:lastPrinted>
  <dcterms:created xsi:type="dcterms:W3CDTF">2014-05-07T23:31:00Z</dcterms:created>
  <dcterms:modified xsi:type="dcterms:W3CDTF">2014-05-08T14:20:00Z</dcterms:modified>
</cp:coreProperties>
</file>