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B" w:rsidRPr="003657F9" w:rsidRDefault="005D0B0B" w:rsidP="007E25BE">
      <w:pPr>
        <w:tabs>
          <w:tab w:val="left" w:pos="3775"/>
          <w:tab w:val="center" w:pos="49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5D0B0B" w:rsidRPr="003657F9" w:rsidRDefault="005D0B0B" w:rsidP="007E25B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5D0B0B" w:rsidRPr="003657F9" w:rsidRDefault="005D0B0B" w:rsidP="007E25B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5D0B0B" w:rsidRPr="003657F9" w:rsidRDefault="005D0B0B" w:rsidP="007E25B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7E25BE" w:rsidRDefault="005D0B0B" w:rsidP="007E25BE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0B0B" w:rsidRDefault="005D0B0B" w:rsidP="007E25BE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2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5BE" w:rsidRDefault="007E25BE" w:rsidP="007E25BE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5D0B0B" w:rsidRPr="00222B35" w:rsidRDefault="005D0B0B" w:rsidP="005D0B0B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7E25BE">
        <w:rPr>
          <w:rFonts w:ascii="Times New Roman" w:hAnsi="Times New Roman" w:cs="Times New Roman"/>
          <w:sz w:val="28"/>
          <w:szCs w:val="28"/>
        </w:rPr>
        <w:t>30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 w:rsidR="00B208D8">
        <w:rPr>
          <w:rFonts w:ascii="Times New Roman" w:hAnsi="Times New Roman" w:cs="Times New Roman"/>
          <w:sz w:val="28"/>
          <w:szCs w:val="28"/>
        </w:rPr>
        <w:t xml:space="preserve"> </w:t>
      </w:r>
      <w:r w:rsidR="007E25BE">
        <w:rPr>
          <w:rFonts w:ascii="Times New Roman" w:hAnsi="Times New Roman" w:cs="Times New Roman"/>
          <w:sz w:val="28"/>
          <w:szCs w:val="28"/>
        </w:rPr>
        <w:t>мая</w:t>
      </w:r>
      <w:r w:rsidRPr="00222B35">
        <w:rPr>
          <w:rFonts w:ascii="Times New Roman" w:hAnsi="Times New Roman" w:cs="Times New Roman"/>
          <w:sz w:val="28"/>
          <w:szCs w:val="28"/>
        </w:rPr>
        <w:t xml:space="preserve"> 20</w:t>
      </w:r>
      <w:r w:rsidR="007E25BE">
        <w:rPr>
          <w:rFonts w:ascii="Times New Roman" w:hAnsi="Times New Roman" w:cs="Times New Roman"/>
          <w:sz w:val="28"/>
          <w:szCs w:val="28"/>
        </w:rPr>
        <w:t>22</w:t>
      </w:r>
      <w:r w:rsidRPr="00222B3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7E25BE">
        <w:rPr>
          <w:rFonts w:ascii="Times New Roman" w:hAnsi="Times New Roman" w:cs="Times New Roman"/>
          <w:sz w:val="28"/>
          <w:szCs w:val="28"/>
        </w:rPr>
        <w:t>213</w:t>
      </w:r>
    </w:p>
    <w:p w:rsidR="0040424A" w:rsidRPr="0040424A" w:rsidRDefault="008C2F1A" w:rsidP="0040424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B0B" w:rsidRPr="0040424A">
        <w:rPr>
          <w:rFonts w:ascii="Times New Roman" w:hAnsi="Times New Roman" w:cs="Times New Roman"/>
          <w:sz w:val="28"/>
          <w:szCs w:val="28"/>
        </w:rPr>
        <w:t>Об отмене режима</w:t>
      </w:r>
      <w:r w:rsidR="00854FD6" w:rsidRPr="0040424A">
        <w:rPr>
          <w:rFonts w:ascii="Times New Roman" w:hAnsi="Times New Roman" w:cs="Times New Roman"/>
          <w:sz w:val="28"/>
          <w:szCs w:val="28"/>
        </w:rPr>
        <w:t xml:space="preserve"> </w:t>
      </w:r>
      <w:r w:rsidR="0040424A" w:rsidRPr="0040424A">
        <w:rPr>
          <w:rFonts w:ascii="Times New Roman" w:hAnsi="Times New Roman" w:cs="Times New Roman"/>
          <w:sz w:val="28"/>
          <w:szCs w:val="28"/>
        </w:rPr>
        <w:t>чрезвычайной ситуации на</w:t>
      </w:r>
    </w:p>
    <w:p w:rsidR="0040424A" w:rsidRPr="0040424A" w:rsidRDefault="0040424A" w:rsidP="0040424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A">
        <w:rPr>
          <w:rFonts w:ascii="Times New Roman" w:hAnsi="Times New Roman" w:cs="Times New Roman"/>
          <w:sz w:val="28"/>
          <w:szCs w:val="28"/>
        </w:rPr>
        <w:t>Территории городского поселения</w:t>
      </w:r>
    </w:p>
    <w:p w:rsidR="00B208D8" w:rsidRDefault="0040424A" w:rsidP="0040424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4A">
        <w:rPr>
          <w:rFonts w:ascii="Times New Roman" w:hAnsi="Times New Roman" w:cs="Times New Roman"/>
          <w:sz w:val="28"/>
          <w:szCs w:val="28"/>
        </w:rPr>
        <w:t>«Новокручининское» и введения режима повышенной готовности</w:t>
      </w:r>
      <w:r w:rsidR="005D0B0B" w:rsidRPr="004042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24A" w:rsidRPr="0040424A" w:rsidRDefault="0040424A" w:rsidP="0040424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26" w:rsidRDefault="0040424A" w:rsidP="00B20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21.12.1994 года № 68 ФЗ, постановления Правительства РФ от 21.05.2007 года № 304 «О классификации чрезвычайных ситуаций природного и техногенного характера», решения заседания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от 20.04.2022 года протокол № 4, в связи  с временным обеспечением водой многоквартирного дома №1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). С целью нормализации жизни и деятельности учреждения и населения. В связи с длительным периодом действия объявленного режима ЧС:</w:t>
      </w:r>
    </w:p>
    <w:p w:rsidR="0040424A" w:rsidRDefault="0040424A" w:rsidP="00404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режим Чрезвычайной ситуации на территории городского поселения «Новокручининское» с  10-00 часов 30.05.2022 г. с установлением местного уровня</w:t>
      </w:r>
      <w:r w:rsidR="003E14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40424A" w:rsidRDefault="003E14F9" w:rsidP="00404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режим повышенной готовности на территории</w:t>
      </w:r>
      <w:r w:rsidRPr="003E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«Новокручининское» с 10-00 часов 30.05.2022 года в связи с отсутствием воды в скважине ВНС- 39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Новокручининский до</w:t>
      </w:r>
      <w:r w:rsidR="00A67CAF">
        <w:rPr>
          <w:rFonts w:ascii="Times New Roman" w:hAnsi="Times New Roman" w:cs="Times New Roman"/>
          <w:sz w:val="28"/>
          <w:szCs w:val="28"/>
        </w:rPr>
        <w:t xml:space="preserve"> момента окончания работ по бурению новой скважины.</w:t>
      </w:r>
    </w:p>
    <w:p w:rsidR="00E80826" w:rsidRPr="00A67CAF" w:rsidRDefault="00A67CAF" w:rsidP="00E80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«Новокручининское».</w:t>
      </w:r>
    </w:p>
    <w:p w:rsidR="00A67CAF" w:rsidRDefault="00667E59" w:rsidP="00E80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26" w:rsidRDefault="00667E59" w:rsidP="00E80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08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8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08D8" w:rsidRPr="00E80826" w:rsidRDefault="00E80826" w:rsidP="00E80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</w:t>
      </w:r>
      <w:r w:rsidR="00667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E59">
        <w:rPr>
          <w:rFonts w:ascii="Times New Roman" w:hAnsi="Times New Roman" w:cs="Times New Roman"/>
          <w:sz w:val="28"/>
          <w:szCs w:val="28"/>
        </w:rPr>
        <w:t>Шубина В.К.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08D8" w:rsidRPr="00E80826" w:rsidSect="00E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A72"/>
    <w:multiLevelType w:val="hybridMultilevel"/>
    <w:tmpl w:val="E2BA90DC"/>
    <w:lvl w:ilvl="0" w:tplc="BB8A1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D0B0B"/>
    <w:rsid w:val="00035CDB"/>
    <w:rsid w:val="003516DE"/>
    <w:rsid w:val="003E14F9"/>
    <w:rsid w:val="0040424A"/>
    <w:rsid w:val="00411CA8"/>
    <w:rsid w:val="005463C8"/>
    <w:rsid w:val="00590D66"/>
    <w:rsid w:val="005D0B0B"/>
    <w:rsid w:val="00667E59"/>
    <w:rsid w:val="007E25BE"/>
    <w:rsid w:val="00841AF0"/>
    <w:rsid w:val="00854FD6"/>
    <w:rsid w:val="008870A7"/>
    <w:rsid w:val="008B0DB6"/>
    <w:rsid w:val="008C2F1A"/>
    <w:rsid w:val="00944382"/>
    <w:rsid w:val="00A32FEA"/>
    <w:rsid w:val="00A67CAF"/>
    <w:rsid w:val="00B208D8"/>
    <w:rsid w:val="00C86765"/>
    <w:rsid w:val="00CE03B1"/>
    <w:rsid w:val="00D24BC3"/>
    <w:rsid w:val="00E304C3"/>
    <w:rsid w:val="00E57852"/>
    <w:rsid w:val="00E80826"/>
    <w:rsid w:val="00E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13</cp:revision>
  <cp:lastPrinted>2019-07-18T07:21:00Z</cp:lastPrinted>
  <dcterms:created xsi:type="dcterms:W3CDTF">2017-07-25T00:19:00Z</dcterms:created>
  <dcterms:modified xsi:type="dcterms:W3CDTF">2022-06-08T02:55:00Z</dcterms:modified>
</cp:coreProperties>
</file>