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1D7" w:rsidRDefault="009B01D7" w:rsidP="009B01D7">
      <w:pPr>
        <w:spacing w:after="0"/>
        <w:ind w:left="-36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9B01D7" w:rsidRDefault="009B01D7" w:rsidP="009B01D7">
      <w:pPr>
        <w:spacing w:after="0"/>
        <w:ind w:left="-360"/>
        <w:jc w:val="center"/>
        <w:rPr>
          <w:rFonts w:ascii="Times New Roman" w:hAnsi="Times New Roman" w:cs="Times New Roman"/>
          <w:b/>
          <w:sz w:val="28"/>
          <w:szCs w:val="28"/>
        </w:rPr>
      </w:pPr>
      <w:r>
        <w:rPr>
          <w:rFonts w:ascii="Times New Roman" w:hAnsi="Times New Roman" w:cs="Times New Roman"/>
          <w:b/>
          <w:sz w:val="28"/>
          <w:szCs w:val="28"/>
        </w:rPr>
        <w:t>Администрация городского поселения «Новокручининское»</w:t>
      </w:r>
    </w:p>
    <w:p w:rsidR="009B01D7" w:rsidRDefault="009B01D7" w:rsidP="009B01D7">
      <w:pPr>
        <w:spacing w:after="0"/>
        <w:ind w:left="-360"/>
        <w:jc w:val="center"/>
        <w:rPr>
          <w:rFonts w:ascii="Times New Roman" w:hAnsi="Times New Roman" w:cs="Times New Roman"/>
          <w:b/>
          <w:sz w:val="28"/>
          <w:szCs w:val="28"/>
        </w:rPr>
      </w:pPr>
      <w:r>
        <w:rPr>
          <w:rFonts w:ascii="Times New Roman" w:hAnsi="Times New Roman" w:cs="Times New Roman"/>
          <w:b/>
          <w:sz w:val="28"/>
          <w:szCs w:val="28"/>
        </w:rPr>
        <w:t>Муниципального района «Читинский район»</w:t>
      </w:r>
    </w:p>
    <w:p w:rsidR="009B01D7" w:rsidRDefault="009B01D7" w:rsidP="009B01D7">
      <w:pPr>
        <w:spacing w:after="0"/>
        <w:ind w:left="-360"/>
        <w:jc w:val="center"/>
        <w:rPr>
          <w:rFonts w:ascii="Times New Roman" w:hAnsi="Times New Roman" w:cs="Times New Roman"/>
          <w:b/>
          <w:sz w:val="28"/>
          <w:szCs w:val="28"/>
        </w:rPr>
      </w:pPr>
      <w:r>
        <w:rPr>
          <w:rFonts w:ascii="Times New Roman" w:hAnsi="Times New Roman" w:cs="Times New Roman"/>
          <w:b/>
          <w:sz w:val="28"/>
          <w:szCs w:val="28"/>
        </w:rPr>
        <w:t>Забайкальского края</w:t>
      </w:r>
    </w:p>
    <w:p w:rsidR="009B01D7" w:rsidRDefault="009B01D7" w:rsidP="009B01D7">
      <w:pPr>
        <w:pBdr>
          <w:bottom w:val="single" w:sz="12" w:space="1" w:color="auto"/>
        </w:pBdr>
        <w:spacing w:after="0"/>
        <w:ind w:left="-36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9B01D7" w:rsidRDefault="009B01D7" w:rsidP="009B01D7">
      <w:pPr>
        <w:tabs>
          <w:tab w:val="left" w:pos="3504"/>
        </w:tabs>
        <w:spacing w:after="0" w:line="240" w:lineRule="auto"/>
        <w:jc w:val="center"/>
        <w:rPr>
          <w:rFonts w:ascii="Times New Roman" w:eastAsia="Calibri" w:hAnsi="Times New Roman" w:cs="Times New Roman"/>
          <w:b/>
          <w:sz w:val="28"/>
          <w:szCs w:val="28"/>
          <w:lang w:eastAsia="ru-RU"/>
        </w:rPr>
      </w:pPr>
    </w:p>
    <w:p w:rsidR="009B01D7" w:rsidRDefault="009B01D7" w:rsidP="009B01D7">
      <w:pP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«19» мая  2021 год                                                                                                     </w:t>
      </w:r>
      <w:r w:rsidR="00A3608C">
        <w:rPr>
          <w:rFonts w:ascii="Times New Roman" w:eastAsia="Calibri" w:hAnsi="Times New Roman" w:cs="Times New Roman"/>
          <w:sz w:val="24"/>
          <w:szCs w:val="24"/>
          <w:lang w:eastAsia="ru-RU"/>
        </w:rPr>
        <w:t xml:space="preserve">        </w:t>
      </w:r>
      <w:bookmarkStart w:id="0" w:name="_GoBack"/>
      <w:bookmarkEnd w:id="0"/>
      <w:r>
        <w:rPr>
          <w:rFonts w:ascii="Times New Roman" w:eastAsia="Calibri" w:hAnsi="Times New Roman" w:cs="Times New Roman"/>
          <w:sz w:val="24"/>
          <w:szCs w:val="24"/>
          <w:lang w:eastAsia="ru-RU"/>
        </w:rPr>
        <w:t>№ 146</w:t>
      </w:r>
    </w:p>
    <w:p w:rsidR="009B01D7" w:rsidRDefault="009B01D7" w:rsidP="009B01D7">
      <w:pPr>
        <w:tabs>
          <w:tab w:val="left" w:pos="-1673"/>
          <w:tab w:val="left" w:pos="-114"/>
          <w:tab w:val="left" w:pos="-1"/>
          <w:tab w:val="left" w:pos="3855"/>
        </w:tabs>
        <w:spacing w:after="0" w:line="240" w:lineRule="auto"/>
        <w:ind w:right="5243"/>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"О внесении изменений в</w:t>
      </w:r>
      <w:r w:rsidR="001366E7">
        <w:rPr>
          <w:rFonts w:ascii="Times New Roman" w:eastAsiaTheme="minorEastAsia" w:hAnsi="Times New Roman" w:cs="Times New Roman"/>
          <w:sz w:val="24"/>
          <w:szCs w:val="24"/>
          <w:lang w:eastAsia="ru-RU"/>
        </w:rPr>
        <w:t xml:space="preserve"> </w:t>
      </w:r>
      <w:proofErr w:type="gramStart"/>
      <w:r w:rsidR="001366E7">
        <w:rPr>
          <w:rFonts w:ascii="Times New Roman" w:eastAsiaTheme="minorEastAsia" w:hAnsi="Times New Roman" w:cs="Times New Roman"/>
          <w:sz w:val="24"/>
          <w:szCs w:val="24"/>
          <w:lang w:eastAsia="ru-RU"/>
        </w:rPr>
        <w:t>утвержденную</w:t>
      </w:r>
      <w:proofErr w:type="gramEnd"/>
      <w:r w:rsidR="001366E7">
        <w:rPr>
          <w:rFonts w:ascii="Times New Roman" w:eastAsiaTheme="minorEastAsia" w:hAnsi="Times New Roman" w:cs="Times New Roman"/>
          <w:sz w:val="24"/>
          <w:szCs w:val="24"/>
          <w:lang w:eastAsia="ru-RU"/>
        </w:rPr>
        <w:t xml:space="preserve"> </w:t>
      </w:r>
      <w:r>
        <w:rPr>
          <w:rFonts w:ascii="Times New Roman" w:eastAsiaTheme="minorEastAsia" w:hAnsi="Times New Roman" w:cs="Times New Roman"/>
          <w:sz w:val="24"/>
          <w:szCs w:val="24"/>
          <w:lang w:eastAsia="ru-RU"/>
        </w:rPr>
        <w:t xml:space="preserve"> муниципальную</w:t>
      </w:r>
    </w:p>
    <w:p w:rsidR="009B01D7" w:rsidRDefault="009B01D7" w:rsidP="009B01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программу «Формирование современной                                                                                                              городской среды на территории</w:t>
      </w:r>
    </w:p>
    <w:p w:rsidR="009B01D7" w:rsidRDefault="009B01D7" w:rsidP="009B01D7">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lang w:eastAsia="ru-RU"/>
        </w:rPr>
        <w:t xml:space="preserve"> </w:t>
      </w:r>
      <w:r>
        <w:rPr>
          <w:rFonts w:ascii="Times New Roman" w:hAnsi="Times New Roman" w:cs="Times New Roman"/>
          <w:sz w:val="24"/>
          <w:szCs w:val="24"/>
        </w:rPr>
        <w:t xml:space="preserve">городского поселения «Новокручининское» </w:t>
      </w:r>
    </w:p>
    <w:p w:rsidR="009B01D7" w:rsidRDefault="009B01D7" w:rsidP="009B01D7">
      <w:pPr>
        <w:spacing w:after="0" w:line="240" w:lineRule="auto"/>
        <w:rPr>
          <w:rFonts w:ascii="Times New Roman" w:hAnsi="Times New Roman" w:cs="Times New Roman"/>
          <w:sz w:val="24"/>
          <w:szCs w:val="24"/>
        </w:rPr>
      </w:pPr>
      <w:r>
        <w:rPr>
          <w:rFonts w:ascii="Times New Roman" w:eastAsiaTheme="minorEastAsia" w:hAnsi="Times New Roman" w:cs="Times New Roman"/>
          <w:sz w:val="24"/>
          <w:szCs w:val="24"/>
          <w:lang w:eastAsia="ru-RU"/>
        </w:rPr>
        <w:t>на 2018-2024 годы"</w:t>
      </w:r>
    </w:p>
    <w:p w:rsidR="009B01D7" w:rsidRDefault="009B01D7" w:rsidP="009B01D7">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9B01D7" w:rsidRDefault="009B01D7" w:rsidP="009B01D7">
      <w:pPr>
        <w:tabs>
          <w:tab w:val="left" w:pos="-1673"/>
          <w:tab w:val="left" w:pos="-114"/>
          <w:tab w:val="left" w:pos="-1"/>
          <w:tab w:val="left" w:pos="3855"/>
        </w:tabs>
        <w:spacing w:after="0" w:line="240" w:lineRule="auto"/>
        <w:ind w:right="-1"/>
        <w:jc w:val="both"/>
        <w:rPr>
          <w:rFonts w:ascii="Times New Roman" w:eastAsiaTheme="minorEastAsia" w:hAnsi="Times New Roman" w:cs="Times New Roman"/>
          <w:sz w:val="24"/>
          <w:szCs w:val="24"/>
          <w:lang w:eastAsia="ru-RU"/>
        </w:rPr>
      </w:pPr>
    </w:p>
    <w:p w:rsidR="009B01D7" w:rsidRDefault="009B01D7" w:rsidP="009B01D7">
      <w:pPr>
        <w:spacing w:after="0" w:line="240" w:lineRule="auto"/>
        <w:jc w:val="both"/>
        <w:rPr>
          <w:rFonts w:ascii="Times New Roman" w:hAnsi="Times New Roman" w:cs="Times New Roman"/>
          <w:sz w:val="24"/>
          <w:szCs w:val="24"/>
        </w:rPr>
      </w:pPr>
      <w:r>
        <w:rPr>
          <w:rFonts w:ascii="Times New Roman" w:eastAsiaTheme="minorEastAsia" w:hAnsi="Times New Roman" w:cs="Times New Roman"/>
          <w:sz w:val="24"/>
          <w:szCs w:val="24"/>
          <w:lang w:eastAsia="ru-RU"/>
        </w:rPr>
        <w:tab/>
        <w:t>В соответствии с Постановлением Правительства Российской Федерации от 09.02.2019 г .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  пунктом 25 части 1  статьи 16 Федерального закона от 06.10.2003    N 131-Ф3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sz w:val="24"/>
          <w:szCs w:val="24"/>
        </w:rPr>
        <w:t xml:space="preserve"> </w:t>
      </w:r>
    </w:p>
    <w:p w:rsidR="009B01D7" w:rsidRDefault="009B01D7" w:rsidP="009B01D7">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w:t>
      </w:r>
    </w:p>
    <w:p w:rsidR="009B01D7" w:rsidRDefault="009B01D7" w:rsidP="009B01D7">
      <w:pPr>
        <w:spacing w:after="0" w:line="240" w:lineRule="auto"/>
        <w:jc w:val="both"/>
        <w:rPr>
          <w:rFonts w:ascii="Times New Roman" w:eastAsiaTheme="minorEastAsia" w:hAnsi="Times New Roman" w:cs="Times New Roman"/>
          <w:sz w:val="24"/>
          <w:szCs w:val="24"/>
          <w:lang w:eastAsia="ru-RU"/>
        </w:rPr>
      </w:pPr>
    </w:p>
    <w:p w:rsidR="009B01D7" w:rsidRDefault="009B01D7" w:rsidP="009B01D7">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1. </w:t>
      </w:r>
      <w:r w:rsidR="001366E7">
        <w:rPr>
          <w:rFonts w:ascii="Times New Roman" w:eastAsiaTheme="minorEastAsia" w:hAnsi="Times New Roman" w:cs="Times New Roman"/>
          <w:sz w:val="24"/>
          <w:szCs w:val="24"/>
          <w:lang w:eastAsia="ru-RU"/>
        </w:rPr>
        <w:t>Внести изменения в у</w:t>
      </w:r>
      <w:r>
        <w:rPr>
          <w:rFonts w:ascii="Times New Roman" w:eastAsiaTheme="minorEastAsia" w:hAnsi="Times New Roman" w:cs="Times New Roman"/>
          <w:sz w:val="24"/>
          <w:szCs w:val="24"/>
          <w:lang w:eastAsia="ru-RU"/>
        </w:rPr>
        <w:t>твер</w:t>
      </w:r>
      <w:r w:rsidR="001366E7">
        <w:rPr>
          <w:rFonts w:ascii="Times New Roman" w:eastAsiaTheme="minorEastAsia" w:hAnsi="Times New Roman" w:cs="Times New Roman"/>
          <w:sz w:val="24"/>
          <w:szCs w:val="24"/>
          <w:lang w:eastAsia="ru-RU"/>
        </w:rPr>
        <w:t>жденную</w:t>
      </w:r>
      <w:r>
        <w:rPr>
          <w:rFonts w:ascii="Times New Roman" w:eastAsiaTheme="minorEastAsia" w:hAnsi="Times New Roman" w:cs="Times New Roman"/>
          <w:sz w:val="24"/>
          <w:szCs w:val="24"/>
          <w:lang w:eastAsia="ru-RU"/>
        </w:rPr>
        <w:t xml:space="preserve"> муниципальную программу городского поселения «Новокручининское»    «Формирование современной городской среды городского поселения «Новокручининское»   на 2018 - 2024 годы (Приложение №1).</w:t>
      </w:r>
    </w:p>
    <w:p w:rsidR="009B01D7" w:rsidRDefault="009B01D7" w:rsidP="009B01D7">
      <w:pPr>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2. Настоящее постановление разместить на официальном сайте администрации городского поселения «Новокручининское» </w:t>
      </w:r>
      <w:proofErr w:type="spellStart"/>
      <w:r>
        <w:rPr>
          <w:sz w:val="26"/>
          <w:szCs w:val="26"/>
          <w:u w:val="single"/>
          <w:lang w:val="en-US"/>
        </w:rPr>
        <w:t>novokruch</w:t>
      </w:r>
      <w:proofErr w:type="spellEnd"/>
      <w:r>
        <w:rPr>
          <w:sz w:val="26"/>
          <w:szCs w:val="26"/>
          <w:u w:val="single"/>
        </w:rPr>
        <w:t>.</w:t>
      </w:r>
      <w:proofErr w:type="spellStart"/>
      <w:r>
        <w:rPr>
          <w:sz w:val="26"/>
          <w:szCs w:val="26"/>
          <w:u w:val="single"/>
          <w:lang w:val="en-US"/>
        </w:rPr>
        <w:t>chitinsky</w:t>
      </w:r>
      <w:proofErr w:type="spellEnd"/>
      <w:r>
        <w:rPr>
          <w:sz w:val="26"/>
          <w:szCs w:val="26"/>
          <w:u w:val="single"/>
        </w:rPr>
        <w:t>.</w:t>
      </w:r>
      <w:proofErr w:type="spellStart"/>
      <w:r>
        <w:rPr>
          <w:sz w:val="26"/>
          <w:szCs w:val="26"/>
          <w:u w:val="single"/>
          <w:lang w:val="en-US"/>
        </w:rPr>
        <w:t>ru</w:t>
      </w:r>
      <w:proofErr w:type="spellEnd"/>
      <w:r>
        <w:rPr>
          <w:sz w:val="26"/>
          <w:szCs w:val="26"/>
          <w:u w:val="single"/>
        </w:rPr>
        <w:t xml:space="preserve"> .</w:t>
      </w:r>
    </w:p>
    <w:p w:rsidR="009B01D7" w:rsidRDefault="009B01D7" w:rsidP="009B01D7">
      <w:pPr>
        <w:spacing w:after="0" w:line="240" w:lineRule="auto"/>
        <w:ind w:firstLine="567"/>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3. Контроль исполнения настоящего постановления оставляю за собой.</w:t>
      </w:r>
    </w:p>
    <w:p w:rsidR="009B01D7" w:rsidRDefault="009B01D7" w:rsidP="009B01D7">
      <w:pPr>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w:t>
      </w:r>
    </w:p>
    <w:p w:rsidR="009B01D7" w:rsidRDefault="009B01D7" w:rsidP="009B01D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w:t>
      </w:r>
    </w:p>
    <w:p w:rsidR="009B01D7" w:rsidRDefault="009B01D7" w:rsidP="009B01D7">
      <w:pPr>
        <w:spacing w:after="0" w:line="240" w:lineRule="auto"/>
        <w:jc w:val="both"/>
        <w:rPr>
          <w:rFonts w:ascii="Times New Roman" w:eastAsiaTheme="minorEastAsia" w:hAnsi="Times New Roman" w:cs="Times New Roman"/>
          <w:sz w:val="24"/>
          <w:szCs w:val="24"/>
          <w:lang w:eastAsia="ru-RU"/>
        </w:rPr>
      </w:pPr>
    </w:p>
    <w:p w:rsidR="009B01D7" w:rsidRDefault="009B01D7" w:rsidP="009B01D7">
      <w:pPr>
        <w:spacing w:after="0" w:line="240" w:lineRule="auto"/>
        <w:jc w:val="both"/>
        <w:rPr>
          <w:rFonts w:ascii="Times New Roman" w:eastAsiaTheme="minorEastAsia" w:hAnsi="Times New Roman" w:cs="Times New Roman"/>
          <w:sz w:val="24"/>
          <w:szCs w:val="24"/>
          <w:lang w:eastAsia="ru-RU"/>
        </w:rPr>
      </w:pPr>
    </w:p>
    <w:p w:rsidR="009B01D7" w:rsidRDefault="009B01D7" w:rsidP="009B01D7">
      <w:pPr>
        <w:spacing w:after="0" w:line="240" w:lineRule="auto"/>
        <w:jc w:val="both"/>
        <w:rPr>
          <w:rFonts w:ascii="Times New Roman" w:eastAsiaTheme="minorEastAsia" w:hAnsi="Times New Roman" w:cs="Times New Roman"/>
          <w:sz w:val="24"/>
          <w:szCs w:val="24"/>
          <w:lang w:eastAsia="ru-RU"/>
        </w:rPr>
      </w:pPr>
    </w:p>
    <w:p w:rsidR="009B01D7" w:rsidRDefault="009B01D7" w:rsidP="009B01D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Глава администрации </w:t>
      </w:r>
      <w:proofErr w:type="gramStart"/>
      <w:r>
        <w:rPr>
          <w:rFonts w:ascii="Times New Roman" w:eastAsiaTheme="minorEastAsia" w:hAnsi="Times New Roman" w:cs="Times New Roman"/>
          <w:sz w:val="24"/>
          <w:szCs w:val="24"/>
          <w:lang w:eastAsia="ru-RU"/>
        </w:rPr>
        <w:t>городского</w:t>
      </w:r>
      <w:proofErr w:type="gramEnd"/>
    </w:p>
    <w:p w:rsidR="009B01D7" w:rsidRDefault="009B01D7" w:rsidP="009B01D7">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поселения «Новокручининское»                                                          В.</w:t>
      </w:r>
      <w:proofErr w:type="gramStart"/>
      <w:r>
        <w:rPr>
          <w:rFonts w:ascii="Times New Roman" w:eastAsiaTheme="minorEastAsia" w:hAnsi="Times New Roman" w:cs="Times New Roman"/>
          <w:sz w:val="24"/>
          <w:szCs w:val="24"/>
          <w:lang w:eastAsia="ru-RU"/>
        </w:rPr>
        <w:t>К</w:t>
      </w:r>
      <w:proofErr w:type="gramEnd"/>
      <w:r>
        <w:rPr>
          <w:rFonts w:ascii="Times New Roman" w:eastAsiaTheme="minorEastAsia" w:hAnsi="Times New Roman" w:cs="Times New Roman"/>
          <w:sz w:val="24"/>
          <w:szCs w:val="24"/>
          <w:lang w:eastAsia="ru-RU"/>
        </w:rPr>
        <w:t xml:space="preserve"> Шубина</w:t>
      </w:r>
    </w:p>
    <w:p w:rsidR="009B01D7" w:rsidRDefault="009B01D7" w:rsidP="009B01D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A0DDA" w:rsidRDefault="009A0DDA"/>
    <w:p w:rsidR="005E5DA2" w:rsidRDefault="005E5DA2"/>
    <w:p w:rsidR="005E5DA2" w:rsidRDefault="005E5DA2"/>
    <w:p w:rsidR="005E5DA2" w:rsidRDefault="005E5DA2"/>
    <w:p w:rsidR="005E5DA2" w:rsidRDefault="005E5DA2"/>
    <w:p w:rsidR="005E5DA2" w:rsidRDefault="005E5DA2" w:rsidP="005E5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E5DA2" w:rsidRPr="00403B50" w:rsidRDefault="005E5DA2" w:rsidP="005E5DA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№1</w:t>
      </w:r>
    </w:p>
    <w:p w:rsidR="005E5DA2" w:rsidRPr="00403B50" w:rsidRDefault="005E5DA2" w:rsidP="005E5DA2">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                  к  </w:t>
      </w:r>
      <w:r>
        <w:rPr>
          <w:rFonts w:ascii="Times New Roman" w:eastAsia="Times New Roman" w:hAnsi="Times New Roman" w:cs="Times New Roman"/>
          <w:sz w:val="24"/>
          <w:szCs w:val="24"/>
          <w:lang w:eastAsia="ru-RU"/>
        </w:rPr>
        <w:t>Распоряжению</w:t>
      </w:r>
      <w:r w:rsidRPr="00403B50">
        <w:rPr>
          <w:rFonts w:ascii="Times New Roman" w:eastAsia="Times New Roman" w:hAnsi="Times New Roman" w:cs="Times New Roman"/>
          <w:sz w:val="24"/>
          <w:szCs w:val="24"/>
          <w:lang w:eastAsia="ru-RU"/>
        </w:rPr>
        <w:t xml:space="preserve"> администрации</w:t>
      </w:r>
    </w:p>
    <w:p w:rsidR="005E5DA2" w:rsidRPr="00403B50" w:rsidRDefault="005E5DA2" w:rsidP="005E5DA2">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городского поселения «Новокручининское» </w:t>
      </w:r>
    </w:p>
    <w:p w:rsidR="005E5DA2" w:rsidRPr="00403B50" w:rsidRDefault="005E5DA2" w:rsidP="005E5DA2">
      <w:pPr>
        <w:widowControl w:val="0"/>
        <w:autoSpaceDE w:val="0"/>
        <w:autoSpaceDN w:val="0"/>
        <w:adjustRightInd w:val="0"/>
        <w:spacing w:after="0"/>
        <w:ind w:left="360"/>
        <w:jc w:val="right"/>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19 мая 2021</w:t>
      </w:r>
      <w:r w:rsidRPr="00403B50">
        <w:rPr>
          <w:rFonts w:ascii="Times New Roman" w:eastAsia="Times New Roman" w:hAnsi="Times New Roman" w:cs="Times New Roman"/>
          <w:sz w:val="24"/>
          <w:szCs w:val="24"/>
          <w:lang w:eastAsia="ru-RU"/>
        </w:rPr>
        <w:t xml:space="preserve"> г. № </w:t>
      </w:r>
      <w:r>
        <w:rPr>
          <w:rFonts w:ascii="Times New Roman" w:eastAsia="Times New Roman" w:hAnsi="Times New Roman" w:cs="Times New Roman"/>
          <w:sz w:val="24"/>
          <w:szCs w:val="24"/>
          <w:lang w:eastAsia="ru-RU"/>
        </w:rPr>
        <w:t>146</w:t>
      </w:r>
    </w:p>
    <w:p w:rsidR="005E5DA2" w:rsidRPr="00403B50" w:rsidRDefault="005E5DA2" w:rsidP="005E5DA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5E5DA2" w:rsidRPr="00403B50" w:rsidRDefault="005E5DA2" w:rsidP="005E5DA2">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 xml:space="preserve">МУНИЦИПАЛЬНАЯ ПРОГРАММА «ФОРМИРОВАНИЕ </w:t>
      </w:r>
      <w:proofErr w:type="gramStart"/>
      <w:r w:rsidRPr="00403B50">
        <w:rPr>
          <w:rFonts w:ascii="Times New Roman" w:eastAsia="Times New Roman" w:hAnsi="Times New Roman" w:cs="Times New Roman"/>
          <w:sz w:val="24"/>
          <w:szCs w:val="24"/>
          <w:lang w:eastAsia="ru-RU"/>
        </w:rPr>
        <w:t>СОВРЕМЕННОЙ</w:t>
      </w:r>
      <w:proofErr w:type="gramEnd"/>
    </w:p>
    <w:p w:rsidR="005E5DA2" w:rsidRPr="00403B50" w:rsidRDefault="005E5DA2" w:rsidP="005E5DA2">
      <w:pPr>
        <w:widowControl w:val="0"/>
        <w:autoSpaceDE w:val="0"/>
        <w:autoSpaceDN w:val="0"/>
        <w:adjustRightInd w:val="0"/>
        <w:spacing w:after="0"/>
        <w:ind w:left="360"/>
        <w:jc w:val="center"/>
        <w:rPr>
          <w:rFonts w:ascii="Times New Roman" w:eastAsia="Times New Roman" w:hAnsi="Times New Roman" w:cs="Times New Roman"/>
          <w:sz w:val="24"/>
          <w:szCs w:val="24"/>
          <w:lang w:eastAsia="ru-RU"/>
        </w:rPr>
      </w:pPr>
      <w:r w:rsidRPr="00403B50">
        <w:rPr>
          <w:rFonts w:ascii="Times New Roman" w:eastAsia="Times New Roman" w:hAnsi="Times New Roman" w:cs="Times New Roman"/>
          <w:sz w:val="24"/>
          <w:szCs w:val="24"/>
          <w:lang w:eastAsia="ru-RU"/>
        </w:rPr>
        <w:t>ГОРОДСКОЙ СРЕДЫ</w:t>
      </w:r>
      <w:r>
        <w:rPr>
          <w:rFonts w:ascii="Times New Roman" w:eastAsia="Times New Roman" w:hAnsi="Times New Roman" w:cs="Times New Roman"/>
          <w:sz w:val="24"/>
          <w:szCs w:val="24"/>
          <w:lang w:eastAsia="ru-RU"/>
        </w:rPr>
        <w:t xml:space="preserve"> НА ТЕРРИТОИИ</w:t>
      </w:r>
      <w:r w:rsidRPr="00403B50">
        <w:rPr>
          <w:rFonts w:ascii="Times New Roman" w:eastAsia="Times New Roman" w:hAnsi="Times New Roman" w:cs="Times New Roman"/>
          <w:sz w:val="24"/>
          <w:szCs w:val="24"/>
          <w:lang w:eastAsia="ru-RU"/>
        </w:rPr>
        <w:t xml:space="preserve"> ГОРОДСКОГО ПОСЕЛЕНИЯ «НОВОКРУЧИНИНСКОЕ»</w:t>
      </w:r>
      <w:r>
        <w:rPr>
          <w:rFonts w:ascii="Times New Roman" w:eastAsia="Times New Roman" w:hAnsi="Times New Roman" w:cs="Times New Roman"/>
          <w:sz w:val="24"/>
          <w:szCs w:val="24"/>
          <w:lang w:eastAsia="ru-RU"/>
        </w:rPr>
        <w:t xml:space="preserve"> </w:t>
      </w:r>
      <w:r w:rsidRPr="00403B50">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2018-2024</w:t>
      </w:r>
      <w:r w:rsidRPr="00403B50">
        <w:rPr>
          <w:rFonts w:ascii="Times New Roman" w:eastAsia="Times New Roman" w:hAnsi="Times New Roman" w:cs="Times New Roman"/>
          <w:sz w:val="24"/>
          <w:szCs w:val="24"/>
          <w:lang w:eastAsia="ru-RU"/>
        </w:rPr>
        <w:t xml:space="preserve"> ГОДЫ</w:t>
      </w:r>
    </w:p>
    <w:p w:rsidR="005E5DA2" w:rsidRPr="00403B50" w:rsidRDefault="005E5DA2" w:rsidP="005E5DA2">
      <w:pPr>
        <w:widowControl w:val="0"/>
        <w:autoSpaceDE w:val="0"/>
        <w:autoSpaceDN w:val="0"/>
        <w:adjustRightInd w:val="0"/>
        <w:spacing w:after="0"/>
        <w:jc w:val="both"/>
        <w:rPr>
          <w:rFonts w:ascii="Times New Roman" w:eastAsia="Times New Roman" w:hAnsi="Times New Roman" w:cs="Times New Roman"/>
          <w:sz w:val="24"/>
          <w:szCs w:val="24"/>
          <w:lang w:eastAsia="ru-RU"/>
        </w:rPr>
      </w:pPr>
    </w:p>
    <w:p w:rsidR="005E5DA2" w:rsidRPr="00403B50" w:rsidRDefault="005E5DA2" w:rsidP="005E5DA2">
      <w:pPr>
        <w:widowControl w:val="0"/>
        <w:numPr>
          <w:ilvl w:val="0"/>
          <w:numId w:val="1"/>
        </w:numPr>
        <w:autoSpaceDE w:val="0"/>
        <w:autoSpaceDN w:val="0"/>
        <w:adjustRightInd w:val="0"/>
        <w:spacing w:after="0" w:line="240" w:lineRule="auto"/>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Паспорт муниципальной программы </w:t>
      </w:r>
      <w:r w:rsidRPr="00403B50">
        <w:rPr>
          <w:rFonts w:ascii="Times New Roman" w:eastAsia="Times New Roman" w:hAnsi="Times New Roman" w:cs="Times New Roman"/>
          <w:sz w:val="24"/>
          <w:szCs w:val="24"/>
          <w:lang w:eastAsia="ru-RU"/>
        </w:rPr>
        <w:t>«</w:t>
      </w:r>
      <w:r w:rsidRPr="00403B50">
        <w:rPr>
          <w:rFonts w:ascii="Times New Roman" w:eastAsia="Times New Roman" w:hAnsi="Times New Roman" w:cs="Times New Roman"/>
          <w:b/>
          <w:sz w:val="24"/>
          <w:szCs w:val="24"/>
          <w:lang w:eastAsia="ru-RU"/>
        </w:rPr>
        <w:t xml:space="preserve">Формирование современной городской среды </w:t>
      </w:r>
      <w:r>
        <w:rPr>
          <w:rFonts w:ascii="Times New Roman" w:eastAsia="Times New Roman" w:hAnsi="Times New Roman" w:cs="Times New Roman"/>
          <w:b/>
          <w:sz w:val="24"/>
          <w:szCs w:val="24"/>
          <w:lang w:eastAsia="ru-RU"/>
        </w:rPr>
        <w:t xml:space="preserve">на территории </w:t>
      </w:r>
      <w:r w:rsidRPr="00403B50">
        <w:rPr>
          <w:rFonts w:ascii="Times New Roman" w:eastAsia="Times New Roman" w:hAnsi="Times New Roman" w:cs="Times New Roman"/>
          <w:b/>
          <w:sz w:val="24"/>
          <w:szCs w:val="24"/>
          <w:lang w:eastAsia="ru-RU"/>
        </w:rPr>
        <w:t xml:space="preserve"> городского поселения «Новокручининское»  » на 201</w:t>
      </w:r>
      <w:r>
        <w:rPr>
          <w:rFonts w:ascii="Times New Roman" w:eastAsia="Times New Roman" w:hAnsi="Times New Roman" w:cs="Times New Roman"/>
          <w:b/>
          <w:sz w:val="24"/>
          <w:szCs w:val="24"/>
          <w:lang w:eastAsia="ru-RU"/>
        </w:rPr>
        <w:t>8</w:t>
      </w:r>
      <w:r w:rsidRPr="00403B50">
        <w:rPr>
          <w:rFonts w:ascii="Times New Roman" w:eastAsia="Times New Roman" w:hAnsi="Times New Roman" w:cs="Times New Roman"/>
          <w:b/>
          <w:sz w:val="24"/>
          <w:szCs w:val="24"/>
          <w:lang w:eastAsia="ru-RU"/>
        </w:rPr>
        <w:t xml:space="preserve"> - 202</w:t>
      </w:r>
      <w:r>
        <w:rPr>
          <w:rFonts w:ascii="Times New Roman" w:eastAsia="Times New Roman" w:hAnsi="Times New Roman" w:cs="Times New Roman"/>
          <w:b/>
          <w:sz w:val="24"/>
          <w:szCs w:val="24"/>
          <w:lang w:eastAsia="ru-RU"/>
        </w:rPr>
        <w:t>4</w:t>
      </w:r>
      <w:r w:rsidRPr="00403B50">
        <w:rPr>
          <w:rFonts w:ascii="Times New Roman" w:eastAsia="Times New Roman" w:hAnsi="Times New Roman" w:cs="Times New Roman"/>
          <w:b/>
          <w:sz w:val="24"/>
          <w:szCs w:val="24"/>
          <w:lang w:eastAsia="ru-RU"/>
        </w:rPr>
        <w:t xml:space="preserve"> годы</w:t>
      </w:r>
    </w:p>
    <w:tbl>
      <w:tblPr>
        <w:tblW w:w="0" w:type="auto"/>
        <w:tblInd w:w="-67" w:type="dxa"/>
        <w:tblBorders>
          <w:top w:val="single" w:sz="4" w:space="0" w:color="auto"/>
        </w:tblBorders>
        <w:tblLook w:val="04A0" w:firstRow="1" w:lastRow="0" w:firstColumn="1" w:lastColumn="0" w:noHBand="0" w:noVBand="1"/>
      </w:tblPr>
      <w:tblGrid>
        <w:gridCol w:w="9640"/>
      </w:tblGrid>
      <w:tr w:rsidR="005E5DA2" w:rsidRPr="00403B50" w:rsidTr="000179B0">
        <w:trPr>
          <w:trHeight w:val="100"/>
        </w:trPr>
        <w:tc>
          <w:tcPr>
            <w:tcW w:w="9703" w:type="dxa"/>
            <w:tcBorders>
              <w:top w:val="single" w:sz="4" w:space="0" w:color="auto"/>
              <w:left w:val="nil"/>
              <w:bottom w:val="nil"/>
              <w:right w:val="nil"/>
            </w:tcBorders>
          </w:tcPr>
          <w:p w:rsidR="005E5DA2" w:rsidRPr="00403B50" w:rsidRDefault="005E5DA2" w:rsidP="000179B0">
            <w:pPr>
              <w:widowControl w:val="0"/>
              <w:autoSpaceDE w:val="0"/>
              <w:autoSpaceDN w:val="0"/>
              <w:adjustRightInd w:val="0"/>
              <w:spacing w:after="0"/>
              <w:jc w:val="both"/>
              <w:rPr>
                <w:rFonts w:ascii="Times New Roman" w:eastAsia="Times New Roman" w:hAnsi="Times New Roman" w:cs="Times New Roman"/>
                <w:b/>
                <w:sz w:val="24"/>
                <w:szCs w:val="24"/>
                <w:lang w:eastAsia="ru-RU"/>
              </w:rPr>
            </w:pPr>
          </w:p>
        </w:tc>
      </w:tr>
    </w:tbl>
    <w:p w:rsidR="005E5DA2" w:rsidRPr="00403B50" w:rsidRDefault="005E5DA2" w:rsidP="005E5DA2">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236"/>
        <w:gridCol w:w="2774"/>
        <w:gridCol w:w="17"/>
        <w:gridCol w:w="35"/>
        <w:gridCol w:w="184"/>
        <w:gridCol w:w="17"/>
        <w:gridCol w:w="35"/>
        <w:gridCol w:w="6223"/>
        <w:gridCol w:w="17"/>
        <w:gridCol w:w="35"/>
      </w:tblGrid>
      <w:tr w:rsidR="005E5DA2" w:rsidRPr="00403B50" w:rsidTr="000179B0">
        <w:trPr>
          <w:trHeight w:val="960"/>
        </w:trPr>
        <w:tc>
          <w:tcPr>
            <w:tcW w:w="3086" w:type="dxa"/>
            <w:gridSpan w:val="4"/>
            <w:tcBorders>
              <w:top w:val="single" w:sz="4" w:space="0" w:color="auto"/>
              <w:left w:val="single" w:sz="4" w:space="0" w:color="auto"/>
              <w:bottom w:val="single" w:sz="4" w:space="0" w:color="auto"/>
              <w:right w:val="nil"/>
            </w:tcBorders>
            <w:hideMark/>
          </w:tcPr>
          <w:p w:rsidR="005E5DA2" w:rsidRPr="00403B50" w:rsidRDefault="005E5DA2" w:rsidP="000179B0">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Наименование программы</w:t>
            </w:r>
          </w:p>
        </w:tc>
        <w:tc>
          <w:tcPr>
            <w:tcW w:w="236" w:type="dxa"/>
            <w:gridSpan w:val="3"/>
            <w:tcBorders>
              <w:top w:val="single" w:sz="4" w:space="0" w:color="auto"/>
              <w:left w:val="single" w:sz="4" w:space="0" w:color="auto"/>
              <w:bottom w:val="single" w:sz="4" w:space="0" w:color="auto"/>
              <w:right w:val="nil"/>
            </w:tcBorders>
          </w:tcPr>
          <w:p w:rsidR="005E5DA2" w:rsidRPr="00403B50" w:rsidRDefault="005E5DA2" w:rsidP="000179B0">
            <w:pPr>
              <w:spacing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hideMark/>
          </w:tcPr>
          <w:p w:rsidR="005E5DA2" w:rsidRPr="00403B50" w:rsidRDefault="005E5DA2" w:rsidP="000179B0">
            <w:pPr>
              <w:spacing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«Формирование современной городской среды</w:t>
            </w:r>
            <w:r>
              <w:rPr>
                <w:rFonts w:ascii="Times New Roman" w:eastAsiaTheme="minorEastAsia" w:hAnsi="Times New Roman" w:cs="Times New Roman"/>
                <w:sz w:val="24"/>
                <w:szCs w:val="24"/>
                <w:lang w:eastAsia="ru-RU"/>
              </w:rPr>
              <w:t xml:space="preserve"> на территории</w:t>
            </w:r>
            <w:r w:rsidRPr="00403B50">
              <w:rPr>
                <w:rFonts w:ascii="Times New Roman" w:eastAsiaTheme="minorEastAsia" w:hAnsi="Times New Roman" w:cs="Times New Roman"/>
                <w:sz w:val="24"/>
                <w:szCs w:val="24"/>
                <w:lang w:eastAsia="ru-RU"/>
              </w:rPr>
              <w:t xml:space="preserve">  городского поселения «Новокручининское» на 201</w:t>
            </w:r>
            <w:r>
              <w:rPr>
                <w:rFonts w:ascii="Times New Roman" w:eastAsiaTheme="minorEastAsia" w:hAnsi="Times New Roman" w:cs="Times New Roman"/>
                <w:sz w:val="24"/>
                <w:szCs w:val="24"/>
                <w:lang w:eastAsia="ru-RU"/>
              </w:rPr>
              <w:t>8</w:t>
            </w:r>
            <w:r w:rsidRPr="00403B50">
              <w:rPr>
                <w:rFonts w:ascii="Times New Roman" w:eastAsiaTheme="minorEastAsia" w:hAnsi="Times New Roman" w:cs="Times New Roman"/>
                <w:sz w:val="24"/>
                <w:szCs w:val="24"/>
                <w:lang w:eastAsia="ru-RU"/>
              </w:rPr>
              <w:t xml:space="preserve"> - 202</w:t>
            </w:r>
            <w:r>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годы </w:t>
            </w:r>
          </w:p>
        </w:tc>
      </w:tr>
      <w:tr w:rsidR="005E5DA2" w:rsidRPr="00403B50" w:rsidTr="000179B0">
        <w:trPr>
          <w:trHeight w:val="189"/>
        </w:trPr>
        <w:tc>
          <w:tcPr>
            <w:tcW w:w="3086" w:type="dxa"/>
            <w:gridSpan w:val="4"/>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trHeight w:val="686"/>
        </w:trPr>
        <w:tc>
          <w:tcPr>
            <w:tcW w:w="3086" w:type="dxa"/>
            <w:gridSpan w:val="4"/>
            <w:tcBorders>
              <w:top w:val="nil"/>
              <w:left w:val="single" w:sz="4" w:space="0" w:color="auto"/>
              <w:bottom w:val="single" w:sz="4" w:space="0" w:color="auto"/>
              <w:right w:val="nil"/>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Ответственный исполнитель Программы</w:t>
            </w:r>
          </w:p>
        </w:tc>
        <w:tc>
          <w:tcPr>
            <w:tcW w:w="236" w:type="dxa"/>
            <w:gridSpan w:val="3"/>
            <w:tcBorders>
              <w:top w:val="nil"/>
              <w:left w:val="single" w:sz="4" w:space="0" w:color="auto"/>
              <w:bottom w:val="single" w:sz="4" w:space="0" w:color="auto"/>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5E5DA2" w:rsidRPr="00403B50" w:rsidRDefault="005E5DA2" w:rsidP="000179B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Администрация</w:t>
            </w:r>
            <w:r>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городского поселения «Новокручининское» </w:t>
            </w:r>
          </w:p>
        </w:tc>
      </w:tr>
      <w:tr w:rsidR="005E5DA2" w:rsidRPr="00403B50" w:rsidTr="000179B0">
        <w:trPr>
          <w:trHeight w:val="103"/>
        </w:trPr>
        <w:tc>
          <w:tcPr>
            <w:tcW w:w="3086" w:type="dxa"/>
            <w:gridSpan w:val="4"/>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trHeight w:val="1474"/>
        </w:trPr>
        <w:tc>
          <w:tcPr>
            <w:tcW w:w="3086" w:type="dxa"/>
            <w:gridSpan w:val="4"/>
            <w:tcBorders>
              <w:top w:val="nil"/>
              <w:left w:val="single" w:sz="4" w:space="0" w:color="auto"/>
              <w:bottom w:val="single" w:sz="4" w:space="0" w:color="auto"/>
              <w:right w:val="nil"/>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Участники Программы</w:t>
            </w:r>
          </w:p>
        </w:tc>
        <w:tc>
          <w:tcPr>
            <w:tcW w:w="236" w:type="dxa"/>
            <w:gridSpan w:val="3"/>
            <w:tcBorders>
              <w:top w:val="nil"/>
              <w:left w:val="single" w:sz="4" w:space="0" w:color="auto"/>
              <w:bottom w:val="single" w:sz="4" w:space="0" w:color="auto"/>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5E5DA2" w:rsidRPr="00403B50" w:rsidRDefault="005E5DA2" w:rsidP="000179B0">
            <w:pPr>
              <w:spacing w:after="0" w:line="240" w:lineRule="auto"/>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Администрация городского поселения «Новокручининское», </w:t>
            </w:r>
            <w:r w:rsidRPr="00403B50">
              <w:rPr>
                <w:rFonts w:ascii="Times New Roman" w:hAnsi="Times New Roman" w:cs="Times New Roman"/>
                <w:sz w:val="24"/>
                <w:szCs w:val="24"/>
              </w:rPr>
              <w:t xml:space="preserve">Граждане, их объединения, заинтересованные лица,  организации, не зависящие от формы собственности, осуществляющие свою деятельность на территории </w:t>
            </w:r>
            <w:r w:rsidRPr="00403B50">
              <w:rPr>
                <w:rFonts w:ascii="Times New Roman" w:eastAsiaTheme="minorEastAsia" w:hAnsi="Times New Roman" w:cs="Times New Roman"/>
                <w:sz w:val="24"/>
                <w:szCs w:val="24"/>
                <w:lang w:eastAsia="ru-RU"/>
              </w:rPr>
              <w:t>администрации городского поселения «Новокручининское».</w:t>
            </w:r>
          </w:p>
          <w:p w:rsidR="005E5DA2" w:rsidRPr="00403B50" w:rsidRDefault="005E5DA2" w:rsidP="000179B0">
            <w:pPr>
              <w:spacing w:after="0" w:line="240" w:lineRule="auto"/>
              <w:jc w:val="both"/>
              <w:rPr>
                <w:rFonts w:ascii="Times New Roman" w:eastAsiaTheme="minorEastAsia" w:hAnsi="Times New Roman" w:cs="Times New Roman"/>
                <w:sz w:val="24"/>
                <w:szCs w:val="24"/>
                <w:highlight w:val="yellow"/>
                <w:lang w:eastAsia="ru-RU"/>
              </w:rPr>
            </w:pPr>
          </w:p>
        </w:tc>
      </w:tr>
      <w:tr w:rsidR="005E5DA2" w:rsidRPr="00403B50" w:rsidTr="000179B0">
        <w:trPr>
          <w:trHeight w:val="206"/>
        </w:trPr>
        <w:tc>
          <w:tcPr>
            <w:tcW w:w="3086" w:type="dxa"/>
            <w:gridSpan w:val="4"/>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trHeight w:val="325"/>
        </w:trPr>
        <w:tc>
          <w:tcPr>
            <w:tcW w:w="3086" w:type="dxa"/>
            <w:gridSpan w:val="4"/>
            <w:tcBorders>
              <w:top w:val="nil"/>
              <w:left w:val="single" w:sz="4" w:space="0" w:color="auto"/>
              <w:bottom w:val="single" w:sz="4" w:space="0" w:color="auto"/>
              <w:right w:val="nil"/>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Подпрограммы Программы</w:t>
            </w:r>
          </w:p>
        </w:tc>
        <w:tc>
          <w:tcPr>
            <w:tcW w:w="236" w:type="dxa"/>
            <w:gridSpan w:val="3"/>
            <w:tcBorders>
              <w:top w:val="nil"/>
              <w:left w:val="single" w:sz="4" w:space="0" w:color="auto"/>
              <w:bottom w:val="single" w:sz="4" w:space="0" w:color="auto"/>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
        </w:tc>
      </w:tr>
      <w:tr w:rsidR="005E5DA2" w:rsidRPr="00403B50" w:rsidTr="000179B0">
        <w:trPr>
          <w:trHeight w:val="206"/>
        </w:trPr>
        <w:tc>
          <w:tcPr>
            <w:tcW w:w="3086" w:type="dxa"/>
            <w:gridSpan w:val="4"/>
            <w:tcBorders>
              <w:top w:val="single" w:sz="4" w:space="0" w:color="auto"/>
              <w:left w:val="single" w:sz="4" w:space="0" w:color="auto"/>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580" w:type="dxa"/>
            <w:gridSpan w:val="6"/>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trHeight w:val="1320"/>
        </w:trPr>
        <w:tc>
          <w:tcPr>
            <w:tcW w:w="3086" w:type="dxa"/>
            <w:gridSpan w:val="4"/>
            <w:tcBorders>
              <w:top w:val="nil"/>
              <w:left w:val="single" w:sz="4" w:space="0" w:color="auto"/>
              <w:bottom w:val="single" w:sz="4" w:space="0" w:color="auto"/>
              <w:right w:val="nil"/>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Цели программы</w:t>
            </w:r>
          </w:p>
        </w:tc>
        <w:tc>
          <w:tcPr>
            <w:tcW w:w="236" w:type="dxa"/>
            <w:gridSpan w:val="3"/>
            <w:tcBorders>
              <w:top w:val="nil"/>
              <w:left w:val="single" w:sz="4" w:space="0" w:color="auto"/>
              <w:bottom w:val="single" w:sz="4" w:space="0" w:color="auto"/>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Повышение уровня благоустройства территории городского поселения «Новокручининское».</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bCs/>
                <w:color w:val="222222"/>
                <w:sz w:val="24"/>
                <w:szCs w:val="24"/>
                <w:shd w:val="clear" w:color="auto" w:fill="FFFFFF"/>
                <w:lang w:eastAsia="ru-RU"/>
              </w:rPr>
              <w:t>Повышение качества и комфорта городской среды на территории</w:t>
            </w:r>
            <w:r>
              <w:rPr>
                <w:rFonts w:ascii="Times New Roman" w:eastAsiaTheme="minorEastAsia" w:hAnsi="Times New Roman" w:cs="Times New Roman"/>
                <w:bCs/>
                <w:color w:val="222222"/>
                <w:sz w:val="24"/>
                <w:szCs w:val="24"/>
                <w:shd w:val="clear" w:color="auto" w:fill="FFFFFF"/>
                <w:lang w:eastAsia="ru-RU"/>
              </w:rPr>
              <w:t xml:space="preserve"> </w:t>
            </w:r>
            <w:r w:rsidRPr="00403B50">
              <w:rPr>
                <w:rFonts w:ascii="Times New Roman" w:eastAsiaTheme="minorEastAsia" w:hAnsi="Times New Roman" w:cs="Times New Roman"/>
                <w:sz w:val="24"/>
                <w:szCs w:val="24"/>
                <w:lang w:eastAsia="ru-RU"/>
              </w:rPr>
              <w:t>городского поселения «Новокручининское».</w:t>
            </w:r>
          </w:p>
        </w:tc>
      </w:tr>
      <w:tr w:rsidR="005E5DA2" w:rsidRPr="00403B50" w:rsidTr="000179B0">
        <w:trPr>
          <w:gridAfter w:val="9"/>
          <w:wAfter w:w="9430" w:type="dxa"/>
          <w:trHeight w:val="171"/>
        </w:trPr>
        <w:tc>
          <w:tcPr>
            <w:tcW w:w="236" w:type="dxa"/>
            <w:tcBorders>
              <w:top w:val="single" w:sz="4" w:space="0" w:color="auto"/>
              <w:left w:val="nil"/>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gridAfter w:val="1"/>
          <w:wAfter w:w="35" w:type="dxa"/>
          <w:trHeight w:val="4097"/>
        </w:trPr>
        <w:tc>
          <w:tcPr>
            <w:tcW w:w="3051" w:type="dxa"/>
            <w:gridSpan w:val="3"/>
            <w:tcBorders>
              <w:top w:val="single" w:sz="4" w:space="0" w:color="auto"/>
              <w:left w:val="single" w:sz="4" w:space="0" w:color="auto"/>
              <w:bottom w:val="single" w:sz="4" w:space="0" w:color="auto"/>
              <w:right w:val="nil"/>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Задачи программы</w:t>
            </w:r>
          </w:p>
        </w:tc>
        <w:tc>
          <w:tcPr>
            <w:tcW w:w="236" w:type="dxa"/>
            <w:gridSpan w:val="3"/>
            <w:tcBorders>
              <w:top w:val="single" w:sz="4" w:space="0" w:color="auto"/>
              <w:left w:val="single" w:sz="4" w:space="0" w:color="auto"/>
              <w:bottom w:val="single" w:sz="4" w:space="0" w:color="auto"/>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single" w:sz="4" w:space="0" w:color="auto"/>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Повышение уровня благоустройства дворовых территорий многоквартирных домов городского поселения «Новокручининское».</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2.Повышение уровня благоустройства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Повышение уровня вовлеченности заинтересованных граждан, организаций в реализацию мероприятий по благоустройству территории городского поселения «Новокручининское» </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Обеспечение формирования единого облика;</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5.Обеспечение создания, содержания и развития объектов благоустройства на территории городского поселения «Новокручининское», включая объекты, находящиеся в частной собственности и прилегающие к ним территории;</w:t>
            </w:r>
          </w:p>
        </w:tc>
      </w:tr>
      <w:tr w:rsidR="005E5DA2" w:rsidRPr="00403B50" w:rsidTr="000179B0">
        <w:trPr>
          <w:gridAfter w:val="2"/>
          <w:wAfter w:w="52" w:type="dxa"/>
          <w:trHeight w:val="154"/>
        </w:trPr>
        <w:tc>
          <w:tcPr>
            <w:tcW w:w="3034" w:type="dxa"/>
            <w:gridSpan w:val="2"/>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236" w:type="dxa"/>
            <w:gridSpan w:val="3"/>
            <w:tcBorders>
              <w:top w:val="single" w:sz="4" w:space="0" w:color="auto"/>
              <w:left w:val="single" w:sz="4" w:space="0" w:color="auto"/>
              <w:bottom w:val="nil"/>
              <w:right w:val="nil"/>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single" w:sz="4" w:space="0" w:color="auto"/>
              <w:left w:val="nil"/>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gridAfter w:val="2"/>
          <w:wAfter w:w="52" w:type="dxa"/>
          <w:trHeight w:val="6051"/>
        </w:trPr>
        <w:tc>
          <w:tcPr>
            <w:tcW w:w="3034" w:type="dxa"/>
            <w:gridSpan w:val="2"/>
            <w:tcBorders>
              <w:top w:val="nil"/>
              <w:left w:val="single" w:sz="4" w:space="0" w:color="auto"/>
              <w:bottom w:val="single" w:sz="4" w:space="0" w:color="auto"/>
              <w:right w:val="nil"/>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Целевые индикаторы и показатели Программы</w:t>
            </w:r>
          </w:p>
        </w:tc>
        <w:tc>
          <w:tcPr>
            <w:tcW w:w="236" w:type="dxa"/>
            <w:gridSpan w:val="3"/>
            <w:tcBorders>
              <w:top w:val="nil"/>
              <w:left w:val="single" w:sz="4" w:space="0" w:color="auto"/>
              <w:bottom w:val="single" w:sz="4" w:space="0" w:color="auto"/>
              <w:right w:val="nil"/>
            </w:tcBorders>
          </w:tcPr>
          <w:p w:rsidR="005E5DA2" w:rsidRPr="00403B50" w:rsidRDefault="005E5DA2" w:rsidP="000179B0">
            <w:pPr>
              <w:spacing w:after="0"/>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344" w:type="dxa"/>
            <w:gridSpan w:val="3"/>
            <w:tcBorders>
              <w:top w:val="nil"/>
              <w:left w:val="nil"/>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Количество/площадь благоустроенных дворовых территорий многоквартирных домов;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Доля благоустроенных дворовых территорий от общего количества площади дворовых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3. </w:t>
            </w:r>
            <w:proofErr w:type="gramStart"/>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городского поселения «Новокручининское» </w:t>
            </w:r>
            <w:proofErr w:type="gramEnd"/>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Количество благоустроенных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Площадь благоустроенных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 Доля площади благоустроенных общественных территорий к общей площади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Площадь благоустроенных общественных территорий, приходящаяся на 1 жителя.</w:t>
            </w:r>
          </w:p>
        </w:tc>
      </w:tr>
      <w:tr w:rsidR="005E5DA2" w:rsidRPr="00403B50" w:rsidTr="000179B0">
        <w:trPr>
          <w:gridAfter w:val="2"/>
          <w:wAfter w:w="52" w:type="dxa"/>
          <w:trHeight w:val="103"/>
        </w:trPr>
        <w:tc>
          <w:tcPr>
            <w:tcW w:w="3086" w:type="dxa"/>
            <w:gridSpan w:val="4"/>
            <w:tcBorders>
              <w:top w:val="single" w:sz="4" w:space="0" w:color="auto"/>
              <w:left w:val="single" w:sz="4" w:space="0" w:color="auto"/>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single" w:sz="4" w:space="0" w:color="auto"/>
              <w:left w:val="single" w:sz="4" w:space="0" w:color="auto"/>
              <w:bottom w:val="nil"/>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gridAfter w:val="2"/>
          <w:wAfter w:w="52" w:type="dxa"/>
        </w:trPr>
        <w:tc>
          <w:tcPr>
            <w:tcW w:w="3086" w:type="dxa"/>
            <w:gridSpan w:val="4"/>
            <w:tcBorders>
              <w:top w:val="nil"/>
              <w:left w:val="single" w:sz="4" w:space="0" w:color="auto"/>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Срок реализации Программы</w:t>
            </w:r>
          </w:p>
        </w:tc>
        <w:tc>
          <w:tcPr>
            <w:tcW w:w="6528" w:type="dxa"/>
            <w:gridSpan w:val="4"/>
            <w:tcBorders>
              <w:top w:val="nil"/>
              <w:left w:val="single" w:sz="4" w:space="0" w:color="auto"/>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201</w:t>
            </w:r>
            <w:r>
              <w:rPr>
                <w:rFonts w:ascii="Times New Roman" w:eastAsiaTheme="minorEastAsia" w:hAnsi="Times New Roman" w:cs="Times New Roman"/>
                <w:sz w:val="24"/>
                <w:szCs w:val="24"/>
                <w:lang w:eastAsia="ru-RU"/>
              </w:rPr>
              <w:t>8</w:t>
            </w:r>
            <w:r w:rsidRPr="00403B50">
              <w:rPr>
                <w:rFonts w:ascii="Times New Roman" w:eastAsiaTheme="minorEastAsia" w:hAnsi="Times New Roman" w:cs="Times New Roman"/>
                <w:sz w:val="24"/>
                <w:szCs w:val="24"/>
                <w:lang w:eastAsia="ru-RU"/>
              </w:rPr>
              <w:t xml:space="preserve"> - 202</w:t>
            </w:r>
            <w:r>
              <w:rPr>
                <w:rFonts w:ascii="Times New Roman" w:eastAsiaTheme="minorEastAsia" w:hAnsi="Times New Roman" w:cs="Times New Roman"/>
                <w:sz w:val="24"/>
                <w:szCs w:val="24"/>
                <w:lang w:eastAsia="ru-RU"/>
              </w:rPr>
              <w:t>4</w:t>
            </w:r>
            <w:r w:rsidRPr="00403B50">
              <w:rPr>
                <w:rFonts w:ascii="Times New Roman" w:eastAsiaTheme="minorEastAsia" w:hAnsi="Times New Roman" w:cs="Times New Roman"/>
                <w:sz w:val="24"/>
                <w:szCs w:val="24"/>
                <w:lang w:eastAsia="ru-RU"/>
              </w:rPr>
              <w:t xml:space="preserve"> </w:t>
            </w:r>
            <w:proofErr w:type="spellStart"/>
            <w:r w:rsidRPr="00403B50">
              <w:rPr>
                <w:rFonts w:ascii="Times New Roman" w:eastAsiaTheme="minorEastAsia" w:hAnsi="Times New Roman" w:cs="Times New Roman"/>
                <w:sz w:val="24"/>
                <w:szCs w:val="24"/>
                <w:lang w:eastAsia="ru-RU"/>
              </w:rPr>
              <w:t>г.</w:t>
            </w:r>
            <w:proofErr w:type="gramStart"/>
            <w:r w:rsidRPr="00403B50">
              <w:rPr>
                <w:rFonts w:ascii="Times New Roman" w:eastAsiaTheme="minorEastAsia" w:hAnsi="Times New Roman" w:cs="Times New Roman"/>
                <w:sz w:val="24"/>
                <w:szCs w:val="24"/>
                <w:lang w:eastAsia="ru-RU"/>
              </w:rPr>
              <w:t>г</w:t>
            </w:r>
            <w:proofErr w:type="spellEnd"/>
            <w:proofErr w:type="gramEnd"/>
            <w:r w:rsidRPr="00403B50">
              <w:rPr>
                <w:rFonts w:ascii="Times New Roman" w:eastAsiaTheme="minorEastAsia" w:hAnsi="Times New Roman" w:cs="Times New Roman"/>
                <w:sz w:val="24"/>
                <w:szCs w:val="24"/>
                <w:lang w:eastAsia="ru-RU"/>
              </w:rPr>
              <w:t>.</w:t>
            </w:r>
          </w:p>
        </w:tc>
      </w:tr>
      <w:tr w:rsidR="005E5DA2" w:rsidRPr="00403B50" w:rsidTr="000179B0">
        <w:trPr>
          <w:gridAfter w:val="2"/>
          <w:wAfter w:w="52" w:type="dxa"/>
        </w:trPr>
        <w:tc>
          <w:tcPr>
            <w:tcW w:w="3086" w:type="dxa"/>
            <w:gridSpan w:val="4"/>
            <w:tcBorders>
              <w:top w:val="single" w:sz="4" w:space="0" w:color="auto"/>
              <w:left w:val="single" w:sz="4" w:space="0" w:color="auto"/>
              <w:bottom w:val="nil"/>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Объёмы бюджетных ассигнований Программы</w:t>
            </w:r>
          </w:p>
        </w:tc>
        <w:tc>
          <w:tcPr>
            <w:tcW w:w="6528" w:type="dxa"/>
            <w:gridSpan w:val="4"/>
            <w:tcBorders>
              <w:top w:val="single" w:sz="4" w:space="0" w:color="auto"/>
              <w:left w:val="single" w:sz="4" w:space="0" w:color="auto"/>
              <w:bottom w:val="nil"/>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201</w:t>
            </w:r>
            <w:r>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u w:val="single"/>
                <w:lang w:eastAsia="ru-RU"/>
              </w:rPr>
              <w:t>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–0,0</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201</w:t>
            </w:r>
            <w:r>
              <w:rPr>
                <w:rFonts w:ascii="Times New Roman" w:eastAsiaTheme="minorEastAsia" w:hAnsi="Times New Roman" w:cs="Times New Roman"/>
                <w:sz w:val="24"/>
                <w:szCs w:val="24"/>
                <w:lang w:eastAsia="ru-RU"/>
              </w:rPr>
              <w:t>9</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u w:val="single"/>
                <w:lang w:eastAsia="ru-RU"/>
              </w:rPr>
              <w:t>8854235</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7974350</w:t>
            </w:r>
            <w:r w:rsidRPr="00403B50">
              <w:rPr>
                <w:rFonts w:ascii="Times New Roman" w:eastAsiaTheme="minorEastAsia" w:hAnsi="Times New Roman" w:cs="Times New Roman"/>
                <w:sz w:val="24"/>
                <w:szCs w:val="24"/>
                <w:lang w:eastAsia="ru-RU"/>
              </w:rPr>
              <w:t>тыс. рублей</w:t>
            </w:r>
            <w:r>
              <w:rPr>
                <w:rFonts w:ascii="Times New Roman" w:eastAsiaTheme="minorEastAsia" w:hAnsi="Times New Roman" w:cs="Times New Roman"/>
                <w:sz w:val="24"/>
                <w:szCs w:val="24"/>
                <w:lang w:eastAsia="ru-RU"/>
              </w:rPr>
              <w:t xml:space="preserve"> </w:t>
            </w:r>
            <w:r w:rsidRPr="00B20DBA">
              <w:rPr>
                <w:rFonts w:ascii="Times New Roman" w:eastAsiaTheme="minorEastAsia" w:hAnsi="Times New Roman" w:cs="Times New Roman"/>
                <w:sz w:val="24"/>
                <w:szCs w:val="24"/>
                <w:u w:val="single"/>
                <w:lang w:eastAsia="ru-RU"/>
              </w:rPr>
              <w:t>16 коп</w:t>
            </w:r>
            <w:r w:rsidRPr="00403B50">
              <w:rPr>
                <w:rFonts w:ascii="Times New Roman" w:eastAsiaTheme="minorEastAsia" w:hAnsi="Times New Roman" w:cs="Times New Roman"/>
                <w:sz w:val="24"/>
                <w:szCs w:val="24"/>
                <w:lang w:eastAsia="ru-RU"/>
              </w:rPr>
              <w:t>;</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w:t>
            </w:r>
            <w:r w:rsidRPr="00B20DBA">
              <w:rPr>
                <w:rFonts w:ascii="Times New Roman" w:eastAsiaTheme="minorEastAsia" w:hAnsi="Times New Roman" w:cs="Times New Roman"/>
                <w:sz w:val="24"/>
                <w:szCs w:val="24"/>
                <w:u w:val="single"/>
                <w:lang w:eastAsia="ru-RU"/>
              </w:rPr>
              <w:t>162741</w:t>
            </w:r>
            <w:r w:rsidRPr="00403B50">
              <w:rPr>
                <w:rFonts w:ascii="Times New Roman" w:eastAsiaTheme="minorEastAsia" w:hAnsi="Times New Roman" w:cs="Times New Roman"/>
                <w:sz w:val="24"/>
                <w:szCs w:val="24"/>
                <w:lang w:eastAsia="ru-RU"/>
              </w:rPr>
              <w:t xml:space="preserve"> тыс. рублей</w:t>
            </w:r>
            <w:r>
              <w:rPr>
                <w:rFonts w:ascii="Times New Roman" w:eastAsiaTheme="minorEastAsia" w:hAnsi="Times New Roman" w:cs="Times New Roman"/>
                <w:sz w:val="24"/>
                <w:szCs w:val="24"/>
                <w:lang w:eastAsia="ru-RU"/>
              </w:rPr>
              <w:t xml:space="preserve"> </w:t>
            </w:r>
            <w:r w:rsidRPr="00B20DBA">
              <w:rPr>
                <w:rFonts w:ascii="Times New Roman" w:eastAsiaTheme="minorEastAsia" w:hAnsi="Times New Roman" w:cs="Times New Roman"/>
                <w:sz w:val="24"/>
                <w:szCs w:val="24"/>
                <w:u w:val="single"/>
                <w:lang w:eastAsia="ru-RU"/>
              </w:rPr>
              <w:t>84 коп</w:t>
            </w:r>
            <w:r w:rsidRPr="00403B50">
              <w:rPr>
                <w:rFonts w:ascii="Times New Roman" w:eastAsiaTheme="minorEastAsia" w:hAnsi="Times New Roman" w:cs="Times New Roman"/>
                <w:sz w:val="24"/>
                <w:szCs w:val="24"/>
                <w:lang w:eastAsia="ru-RU"/>
              </w:rPr>
              <w:t>;</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w:t>
            </w:r>
            <w:r w:rsidRPr="00B20DBA">
              <w:rPr>
                <w:rFonts w:ascii="Times New Roman" w:eastAsiaTheme="minorEastAsia" w:hAnsi="Times New Roman" w:cs="Times New Roman"/>
                <w:sz w:val="24"/>
                <w:szCs w:val="24"/>
                <w:u w:val="single"/>
                <w:lang w:eastAsia="ru-RU"/>
              </w:rPr>
              <w:t>717143</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20</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lang w:eastAsia="ru-RU"/>
              </w:rPr>
              <w:t>10187039,78</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9284468,06</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краевого  бюджета –  </w:t>
            </w:r>
            <w:r>
              <w:rPr>
                <w:rFonts w:ascii="Times New Roman" w:eastAsiaTheme="minorEastAsia" w:hAnsi="Times New Roman" w:cs="Times New Roman"/>
                <w:sz w:val="24"/>
                <w:szCs w:val="24"/>
                <w:lang w:eastAsia="ru-RU"/>
              </w:rPr>
              <w:t>189478,94</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–713092,78</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21</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lang w:eastAsia="ru-RU"/>
              </w:rPr>
              <w:t xml:space="preserve">8595746,22 </w:t>
            </w:r>
            <w:r w:rsidRPr="00403B50">
              <w:rPr>
                <w:rFonts w:ascii="Times New Roman" w:eastAsiaTheme="minorEastAsia" w:hAnsi="Times New Roman" w:cs="Times New Roman"/>
                <w:sz w:val="24"/>
                <w:szCs w:val="24"/>
                <w:lang w:eastAsia="ru-RU"/>
              </w:rPr>
              <w:t>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7834163,12</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краевого  бюджета –  </w:t>
            </w:r>
            <w:r>
              <w:rPr>
                <w:rFonts w:ascii="Times New Roman" w:eastAsiaTheme="minorEastAsia" w:hAnsi="Times New Roman" w:cs="Times New Roman"/>
                <w:sz w:val="24"/>
                <w:szCs w:val="24"/>
                <w:lang w:eastAsia="ru-RU"/>
              </w:rPr>
              <w:t>159880,88</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–601702,22</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Общий объем финансирования муниципальной  программы на 20</w:t>
            </w:r>
            <w:r>
              <w:rPr>
                <w:rFonts w:ascii="Times New Roman" w:eastAsiaTheme="minorEastAsia" w:hAnsi="Times New Roman" w:cs="Times New Roman"/>
                <w:sz w:val="24"/>
                <w:szCs w:val="24"/>
                <w:lang w:eastAsia="ru-RU"/>
              </w:rPr>
              <w:t>22</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u w:val="single"/>
                <w:lang w:eastAsia="ru-RU"/>
              </w:rPr>
              <w:t>8510,00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7840,00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краевого  бюджета –  </w:t>
            </w:r>
            <w:r>
              <w:rPr>
                <w:rFonts w:ascii="Times New Roman" w:eastAsiaTheme="minorEastAsia" w:hAnsi="Times New Roman" w:cs="Times New Roman"/>
                <w:sz w:val="24"/>
                <w:szCs w:val="24"/>
                <w:lang w:eastAsia="ru-RU"/>
              </w:rPr>
              <w:t>160,00</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–510,00</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23</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–1050,00</w:t>
            </w:r>
            <w:r w:rsidRPr="00403B50">
              <w:rPr>
                <w:rFonts w:ascii="Times New Roman" w:eastAsiaTheme="minorEastAsia" w:hAnsi="Times New Roman" w:cs="Times New Roman"/>
                <w:sz w:val="24"/>
                <w:szCs w:val="24"/>
                <w:lang w:eastAsia="ru-RU"/>
              </w:rPr>
              <w:t xml:space="preserve">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Общий объем финансирования муниципальной  программы на 20</w:t>
            </w:r>
            <w:r>
              <w:rPr>
                <w:rFonts w:ascii="Times New Roman" w:eastAsiaTheme="minorEastAsia" w:hAnsi="Times New Roman" w:cs="Times New Roman"/>
                <w:sz w:val="24"/>
                <w:szCs w:val="24"/>
                <w:lang w:eastAsia="ru-RU"/>
              </w:rPr>
              <w:t>24</w:t>
            </w:r>
            <w:r w:rsidRPr="00403B50">
              <w:rPr>
                <w:rFonts w:ascii="Times New Roman" w:eastAsiaTheme="minorEastAsia" w:hAnsi="Times New Roman" w:cs="Times New Roman"/>
                <w:sz w:val="24"/>
                <w:szCs w:val="24"/>
                <w:lang w:eastAsia="ru-RU"/>
              </w:rPr>
              <w:t xml:space="preserve">  годы составит  </w:t>
            </w:r>
            <w:r>
              <w:rPr>
                <w:rFonts w:ascii="Times New Roman" w:eastAsiaTheme="minorEastAsia" w:hAnsi="Times New Roman" w:cs="Times New Roman"/>
                <w:sz w:val="24"/>
                <w:szCs w:val="24"/>
                <w:u w:val="single"/>
                <w:lang w:eastAsia="ru-RU"/>
              </w:rPr>
              <w:t>15000,00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 том числе за счет средств: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федерального бюджета – </w:t>
            </w:r>
            <w:r>
              <w:rPr>
                <w:rFonts w:ascii="Times New Roman" w:eastAsiaTheme="minorEastAsia" w:hAnsi="Times New Roman" w:cs="Times New Roman"/>
                <w:sz w:val="24"/>
                <w:szCs w:val="24"/>
                <w:u w:val="single"/>
                <w:lang w:eastAsia="ru-RU"/>
              </w:rPr>
              <w:t>13950,00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краевого  бюджета –  ____________ тыс. рублей;</w:t>
            </w:r>
          </w:p>
          <w:p w:rsidR="005E5DA2" w:rsidRDefault="005E5DA2" w:rsidP="000179B0">
            <w:pPr>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местного бюджета –1050,00</w:t>
            </w:r>
            <w:r w:rsidRPr="00403B50">
              <w:rPr>
                <w:rFonts w:ascii="Times New Roman" w:eastAsiaTheme="minorEastAsia" w:hAnsi="Times New Roman" w:cs="Times New Roman"/>
                <w:sz w:val="24"/>
                <w:szCs w:val="24"/>
                <w:lang w:eastAsia="ru-RU"/>
              </w:rPr>
              <w:t xml:space="preserve">  тыс. рублей.</w:t>
            </w:r>
          </w:p>
          <w:p w:rsidR="005E5DA2" w:rsidRPr="00403B50" w:rsidRDefault="005E5DA2" w:rsidP="000179B0">
            <w:pPr>
              <w:pStyle w:val="formattext"/>
              <w:shd w:val="clear" w:color="auto" w:fill="FFFFFF"/>
              <w:spacing w:before="0" w:beforeAutospacing="0" w:after="0" w:afterAutospacing="0" w:line="285" w:lineRule="atLeast"/>
              <w:textAlignment w:val="baseline"/>
              <w:rPr>
                <w:rFonts w:eastAsiaTheme="minorEastAsia"/>
              </w:rPr>
            </w:pPr>
          </w:p>
        </w:tc>
      </w:tr>
      <w:tr w:rsidR="005E5DA2" w:rsidRPr="00403B50" w:rsidTr="000179B0">
        <w:trPr>
          <w:gridAfter w:val="2"/>
          <w:wAfter w:w="52" w:type="dxa"/>
          <w:trHeight w:val="343"/>
        </w:trPr>
        <w:tc>
          <w:tcPr>
            <w:tcW w:w="3086" w:type="dxa"/>
            <w:gridSpan w:val="4"/>
            <w:tcBorders>
              <w:top w:val="nil"/>
              <w:left w:val="single" w:sz="4" w:space="0" w:color="auto"/>
              <w:bottom w:val="single" w:sz="4" w:space="0" w:color="auto"/>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c>
          <w:tcPr>
            <w:tcW w:w="6528" w:type="dxa"/>
            <w:gridSpan w:val="4"/>
            <w:tcBorders>
              <w:top w:val="nil"/>
              <w:left w:val="single" w:sz="4" w:space="0" w:color="auto"/>
              <w:bottom w:val="single" w:sz="4" w:space="0" w:color="auto"/>
              <w:right w:val="single" w:sz="4" w:space="0" w:color="auto"/>
            </w:tcBorders>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p>
        </w:tc>
      </w:tr>
      <w:tr w:rsidR="005E5DA2" w:rsidRPr="00403B50" w:rsidTr="000179B0">
        <w:trPr>
          <w:gridAfter w:val="2"/>
          <w:wAfter w:w="52" w:type="dxa"/>
          <w:trHeight w:val="5659"/>
        </w:trPr>
        <w:tc>
          <w:tcPr>
            <w:tcW w:w="3086" w:type="dxa"/>
            <w:gridSpan w:val="4"/>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Ожидаемые результаты реализации программы</w:t>
            </w:r>
          </w:p>
        </w:tc>
        <w:tc>
          <w:tcPr>
            <w:tcW w:w="6528" w:type="dxa"/>
            <w:gridSpan w:val="4"/>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В результате реализации муниципальной программы планируется улучшение условий проживания населения пгт. </w:t>
            </w:r>
            <w:r>
              <w:rPr>
                <w:rFonts w:ascii="Times New Roman" w:eastAsiaTheme="minorEastAsia" w:hAnsi="Times New Roman" w:cs="Times New Roman"/>
                <w:sz w:val="24"/>
                <w:szCs w:val="24"/>
                <w:lang w:eastAsia="ru-RU"/>
              </w:rPr>
              <w:t>«</w:t>
            </w:r>
            <w:r w:rsidRPr="00403B50">
              <w:rPr>
                <w:rFonts w:ascii="Times New Roman" w:eastAsiaTheme="minorEastAsia" w:hAnsi="Times New Roman" w:cs="Times New Roman"/>
                <w:sz w:val="24"/>
                <w:szCs w:val="24"/>
                <w:lang w:eastAsia="ru-RU"/>
              </w:rPr>
              <w:t>Новокручининское</w:t>
            </w:r>
            <w:r>
              <w:rPr>
                <w:rFonts w:ascii="Times New Roman" w:eastAsiaTheme="minorEastAsia" w:hAnsi="Times New Roman" w:cs="Times New Roman"/>
                <w:sz w:val="24"/>
                <w:szCs w:val="24"/>
                <w:lang w:eastAsia="ru-RU"/>
              </w:rPr>
              <w:t xml:space="preserve">» </w:t>
            </w:r>
            <w:r w:rsidRPr="00403B50">
              <w:rPr>
                <w:rFonts w:ascii="Times New Roman" w:eastAsiaTheme="minorEastAsia" w:hAnsi="Times New Roman" w:cs="Times New Roman"/>
                <w:sz w:val="24"/>
                <w:szCs w:val="24"/>
                <w:lang w:eastAsia="ru-RU"/>
              </w:rPr>
              <w:t xml:space="preserve">Читинского района Забайкальского края </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Увеличение количества/площади благоустроенных дворовых территорий многоквартирных домов;</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 Рост доли  благоустроенных дворовых территорий от общего количества площади дворовых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 Увеличение охвата  населения благоустроенными дворовыми территориями;</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 Увеличение количества благоустроенных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 Увеличение площади благоустроенных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 Увеличение доли  площади благоустроенных общественных территорий к общей площади общественных территорий;</w:t>
            </w:r>
          </w:p>
          <w:p w:rsidR="005E5DA2" w:rsidRPr="00403B50" w:rsidRDefault="005E5DA2" w:rsidP="000179B0">
            <w:pPr>
              <w:spacing w:after="0" w:line="240" w:lineRule="auto"/>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 Увеличение площади благоустроенных общественных территорий, приходящейся на 1 жителя</w:t>
            </w:r>
            <w:proofErr w:type="gramStart"/>
            <w:r w:rsidRPr="00403B50">
              <w:rPr>
                <w:rFonts w:ascii="Times New Roman" w:eastAsiaTheme="minorEastAsia" w:hAnsi="Times New Roman" w:cs="Times New Roman"/>
                <w:sz w:val="24"/>
                <w:szCs w:val="24"/>
                <w:lang w:eastAsia="ru-RU"/>
              </w:rPr>
              <w:t xml:space="preserve"> .</w:t>
            </w:r>
            <w:proofErr w:type="gramEnd"/>
          </w:p>
        </w:tc>
      </w:tr>
    </w:tbl>
    <w:p w:rsidR="005E5DA2" w:rsidRPr="00403B50" w:rsidRDefault="005E5DA2" w:rsidP="005E5DA2">
      <w:pPr>
        <w:widowControl w:val="0"/>
        <w:autoSpaceDE w:val="0"/>
        <w:autoSpaceDN w:val="0"/>
        <w:adjustRightInd w:val="0"/>
        <w:spacing w:after="0"/>
        <w:jc w:val="both"/>
        <w:outlineLvl w:val="2"/>
        <w:rPr>
          <w:rFonts w:ascii="Times New Roman" w:eastAsia="Times New Roman" w:hAnsi="Times New Roman" w:cs="Times New Roman"/>
          <w:b/>
          <w:sz w:val="24"/>
          <w:szCs w:val="24"/>
          <w:lang w:eastAsia="ru-RU"/>
        </w:rPr>
      </w:pPr>
    </w:p>
    <w:p w:rsidR="005E5DA2" w:rsidRPr="00403B50" w:rsidRDefault="005E5DA2" w:rsidP="005E5DA2">
      <w:pPr>
        <w:widowControl w:val="0"/>
        <w:numPr>
          <w:ilvl w:val="0"/>
          <w:numId w:val="1"/>
        </w:numPr>
        <w:autoSpaceDE w:val="0"/>
        <w:autoSpaceDN w:val="0"/>
        <w:adjustRightInd w:val="0"/>
        <w:spacing w:after="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 xml:space="preserve">Характеристика текущего состояния сферы реализации </w:t>
      </w:r>
    </w:p>
    <w:p w:rsidR="005E5DA2" w:rsidRPr="00403B50" w:rsidRDefault="005E5DA2" w:rsidP="005E5DA2">
      <w:pPr>
        <w:widowControl w:val="0"/>
        <w:autoSpaceDE w:val="0"/>
        <w:autoSpaceDN w:val="0"/>
        <w:adjustRightInd w:val="0"/>
        <w:spacing w:after="0"/>
        <w:ind w:left="720"/>
        <w:jc w:val="both"/>
        <w:outlineLvl w:val="2"/>
        <w:rPr>
          <w:rFonts w:ascii="Times New Roman" w:eastAsia="Times New Roman" w:hAnsi="Times New Roman" w:cs="Times New Roman"/>
          <w:b/>
          <w:sz w:val="24"/>
          <w:szCs w:val="24"/>
          <w:lang w:eastAsia="ru-RU"/>
        </w:rPr>
      </w:pPr>
      <w:r w:rsidRPr="00403B50">
        <w:rPr>
          <w:rFonts w:ascii="Times New Roman" w:eastAsia="Times New Roman" w:hAnsi="Times New Roman" w:cs="Times New Roman"/>
          <w:b/>
          <w:sz w:val="24"/>
          <w:szCs w:val="24"/>
          <w:lang w:eastAsia="ru-RU"/>
        </w:rPr>
        <w:t>муниципальной программы</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Одним из приоритетных направлений развития муниципального образования является повышение уровня благоустройства, создание безопасных и комфортных условий для проживания жителей муниципального образования.</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 xml:space="preserve">В муниципальном образовании насчитывается 22 многоквартирных дома общей площадью дворовых территорий  </w:t>
      </w:r>
      <w:r>
        <w:rPr>
          <w:rFonts w:ascii="Times New Roman" w:eastAsiaTheme="minorEastAsia" w:hAnsi="Times New Roman" w:cs="Times New Roman"/>
          <w:sz w:val="24"/>
          <w:szCs w:val="24"/>
          <w:lang w:eastAsia="ru-RU"/>
        </w:rPr>
        <w:t>65,1</w:t>
      </w:r>
      <w:r w:rsidRPr="009F6A70">
        <w:rPr>
          <w:rFonts w:ascii="Times New Roman" w:eastAsiaTheme="minorEastAsia" w:hAnsi="Times New Roman" w:cs="Times New Roman"/>
          <w:sz w:val="24"/>
          <w:szCs w:val="24"/>
          <w:lang w:eastAsia="ru-RU"/>
        </w:rPr>
        <w:t>тыс.кв.м.</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Количество и площадь благоустроенных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т.д.), малыми архитектурными формами)  составляет  </w:t>
      </w:r>
      <w:r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 xml:space="preserve"> многоквартирных домов, с площадью дворовых территорий </w:t>
      </w:r>
      <w:r w:rsidRPr="00403B50">
        <w:rPr>
          <w:rFonts w:ascii="Times New Roman" w:eastAsiaTheme="minorEastAsia" w:hAnsi="Times New Roman" w:cs="Times New Roman"/>
          <w:b/>
          <w:sz w:val="24"/>
          <w:szCs w:val="24"/>
          <w:lang w:eastAsia="ru-RU"/>
        </w:rPr>
        <w:t>0</w:t>
      </w:r>
      <w:r w:rsidRPr="00403B50">
        <w:rPr>
          <w:rFonts w:ascii="Times New Roman" w:eastAsiaTheme="minorEastAsia" w:hAnsi="Times New Roman" w:cs="Times New Roman"/>
          <w:sz w:val="24"/>
          <w:szCs w:val="24"/>
          <w:lang w:eastAsia="ru-RU"/>
        </w:rPr>
        <w:t>тыс.кв.м.</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 составляет </w:t>
      </w:r>
      <w:r>
        <w:rPr>
          <w:rFonts w:ascii="Times New Roman" w:eastAsiaTheme="minorEastAsia" w:hAnsi="Times New Roman" w:cs="Times New Roman"/>
          <w:sz w:val="24"/>
          <w:szCs w:val="24"/>
          <w:lang w:eastAsia="ru-RU"/>
        </w:rPr>
        <w:t>6</w:t>
      </w:r>
      <w:r w:rsidRPr="00403B50">
        <w:rPr>
          <w:rFonts w:ascii="Times New Roman" w:eastAsiaTheme="minorEastAsia" w:hAnsi="Times New Roman" w:cs="Times New Roman"/>
          <w:sz w:val="24"/>
          <w:szCs w:val="24"/>
          <w:lang w:eastAsia="ru-RU"/>
        </w:rPr>
        <w:t>%.</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99% жилых домов введено в эксплуатацию в 80х годах прошлого столетия и внутриквартальные дороги и проезды,  расположенные в жилой застройке, не соответствуют технологическим эксплуатационным требованиям. </w:t>
      </w:r>
    </w:p>
    <w:p w:rsidR="005E5DA2" w:rsidRPr="00403B50" w:rsidRDefault="005E5DA2" w:rsidP="005E5DA2">
      <w:pPr>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Большие нарекания вызывают благоустройство и санитарное содержание дворовых территорий городского поселения «Новокручининское». Серьезную озабоченность вызывают состояние придомовых территорий многоквартирных жилых домов и заброшенные зоны в черте поселка.  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p>
    <w:p w:rsidR="005E5DA2" w:rsidRPr="00403B50" w:rsidRDefault="005E5DA2" w:rsidP="005E5DA2">
      <w:pPr>
        <w:widowControl w:val="0"/>
        <w:spacing w:line="298" w:lineRule="exact"/>
        <w:ind w:right="20" w:firstLine="720"/>
        <w:rPr>
          <w:rFonts w:ascii="Times New Roman" w:eastAsiaTheme="minorEastAsia" w:hAnsi="Times New Roman" w:cs="Times New Roman"/>
          <w:sz w:val="24"/>
          <w:szCs w:val="24"/>
          <w:lang w:eastAsia="ru-RU"/>
        </w:rPr>
      </w:pPr>
      <w:r w:rsidRPr="00403B50">
        <w:rPr>
          <w:rFonts w:ascii="Times New Roman" w:eastAsia="Calibri" w:hAnsi="Times New Roman" w:cs="Times New Roman"/>
          <w:spacing w:val="2"/>
          <w:sz w:val="24"/>
          <w:szCs w:val="24"/>
          <w:shd w:val="clear" w:color="auto" w:fill="FFFFFF"/>
          <w:lang w:eastAsia="ru-RU"/>
        </w:rPr>
        <w:t xml:space="preserve">Для приведения дворовых территорий и мест общего пользования в  соответствие с современными требованиями комфортности разработана муниципальная программа  «Формирование современной городской среды городского поселения «Новокручининское»   на </w:t>
      </w:r>
      <w:r>
        <w:rPr>
          <w:rFonts w:ascii="Times New Roman" w:eastAsia="Calibri" w:hAnsi="Times New Roman" w:cs="Times New Roman"/>
          <w:spacing w:val="2"/>
          <w:sz w:val="24"/>
          <w:szCs w:val="24"/>
          <w:shd w:val="clear" w:color="auto" w:fill="FFFFFF"/>
          <w:lang w:eastAsia="ru-RU"/>
        </w:rPr>
        <w:t>2018-2024</w:t>
      </w:r>
      <w:r w:rsidRPr="00403B50">
        <w:rPr>
          <w:rFonts w:ascii="Times New Roman" w:eastAsia="Calibri" w:hAnsi="Times New Roman" w:cs="Times New Roman"/>
          <w:spacing w:val="2"/>
          <w:sz w:val="24"/>
          <w:szCs w:val="24"/>
          <w:shd w:val="clear" w:color="auto" w:fill="FFFFFF"/>
          <w:lang w:eastAsia="ru-RU"/>
        </w:rPr>
        <w:t xml:space="preserve"> годы (далее – Программа). </w:t>
      </w:r>
      <w:r w:rsidRPr="00403B50">
        <w:rPr>
          <w:rFonts w:ascii="Times New Roman" w:eastAsiaTheme="minorEastAsia" w:hAnsi="Times New Roman" w:cs="Times New Roman"/>
          <w:sz w:val="24"/>
          <w:szCs w:val="24"/>
          <w:lang w:eastAsia="ru-RU"/>
        </w:rPr>
        <w:t xml:space="preserve">Комплексное благоустройство дворовых территорий и мест общего пользования позволит поддержать их в удовлетворительном состоянии, повысить уровень благоустройства, выполнить архитектурно - планировочную организацию территории, обеспечить здоровые условия отдыха и жизни жителей.  </w:t>
      </w:r>
    </w:p>
    <w:p w:rsidR="005E5DA2" w:rsidRPr="00403B50" w:rsidRDefault="005E5DA2" w:rsidP="005E5DA2">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b/>
          <w:sz w:val="24"/>
          <w:szCs w:val="24"/>
          <w:lang w:eastAsia="ru-RU"/>
        </w:rPr>
        <w:t>Формирование и реализация мероприятий по благоустройству.</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На основании поступивших предложений заинтересованных лиц мероприятия Программы по благоустройству дворовых территорий многоквартирных домов   формируются с учетом минимального и дополнительного перечня работ.</w:t>
      </w:r>
    </w:p>
    <w:p w:rsidR="005E5DA2" w:rsidRPr="00403B50" w:rsidRDefault="005E5DA2" w:rsidP="005E5DA2">
      <w:pPr>
        <w:spacing w:after="0"/>
        <w:ind w:firstLine="709"/>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Минимальный перечень</w:t>
      </w:r>
      <w:r>
        <w:rPr>
          <w:rFonts w:ascii="Times New Roman" w:eastAsiaTheme="minorEastAsia" w:hAnsi="Times New Roman" w:cs="Times New Roman"/>
          <w:b/>
          <w:i/>
          <w:sz w:val="24"/>
          <w:szCs w:val="24"/>
          <w:lang w:eastAsia="ru-RU"/>
        </w:rPr>
        <w:t xml:space="preserve"> работ</w:t>
      </w:r>
      <w:r w:rsidRPr="00403B50">
        <w:rPr>
          <w:rFonts w:ascii="Times New Roman" w:eastAsiaTheme="minorEastAsia" w:hAnsi="Times New Roman" w:cs="Times New Roman"/>
          <w:b/>
          <w:i/>
          <w:sz w:val="24"/>
          <w:szCs w:val="24"/>
          <w:lang w:eastAsia="ru-RU"/>
        </w:rPr>
        <w:t xml:space="preserve"> по благоустройству дворовых территорий включает следующие виды работ:</w:t>
      </w:r>
    </w:p>
    <w:p w:rsidR="005E5DA2" w:rsidRDefault="005E5DA2" w:rsidP="005E5DA2">
      <w:pPr>
        <w:spacing w:after="0"/>
        <w:ind w:firstLine="709"/>
        <w:jc w:val="both"/>
        <w:rPr>
          <w:rFonts w:ascii="Times New Roman" w:eastAsiaTheme="minorEastAsia" w:hAnsi="Times New Roman" w:cs="Times New Roman"/>
          <w:i/>
          <w:sz w:val="24"/>
          <w:szCs w:val="24"/>
          <w:lang w:eastAsia="ru-RU"/>
        </w:rPr>
      </w:pP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ремонт дворовых проездов;</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2) обеспечение освещения дворовых территорий многоквартирных домов; </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установка скамеек;</w:t>
      </w:r>
    </w:p>
    <w:p w:rsidR="005E5DA2"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lastRenderedPageBreak/>
        <w:t>4) установка урн.</w:t>
      </w:r>
    </w:p>
    <w:p w:rsidR="005E5DA2" w:rsidRPr="00D87394" w:rsidRDefault="005E5DA2" w:rsidP="005E5DA2">
      <w:pPr>
        <w:tabs>
          <w:tab w:val="left" w:pos="5940"/>
        </w:tabs>
        <w:ind w:firstLine="993"/>
        <w:jc w:val="both"/>
        <w:rPr>
          <w:rFonts w:ascii="Times New Roman" w:hAnsi="Times New Roman" w:cs="Times New Roman"/>
          <w:sz w:val="24"/>
          <w:szCs w:val="24"/>
        </w:rPr>
      </w:pPr>
      <w:r w:rsidRPr="00D87394">
        <w:rPr>
          <w:rFonts w:ascii="Times New Roman" w:hAnsi="Times New Roman" w:cs="Times New Roman"/>
          <w:sz w:val="24"/>
          <w:szCs w:val="24"/>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D87394">
        <w:rPr>
          <w:rFonts w:ascii="Times New Roman" w:hAnsi="Times New Roman" w:cs="Times New Roman"/>
          <w:sz w:val="24"/>
          <w:szCs w:val="24"/>
        </w:rPr>
        <w:t>софинансирования</w:t>
      </w:r>
      <w:proofErr w:type="spellEnd"/>
      <w:r w:rsidRPr="00D87394">
        <w:rPr>
          <w:rFonts w:ascii="Times New Roman" w:hAnsi="Times New Roman" w:cs="Times New Roman"/>
          <w:sz w:val="24"/>
          <w:szCs w:val="24"/>
        </w:rPr>
        <w:t xml:space="preserve"> работ по благоустройству дворовых территорий </w:t>
      </w:r>
      <w:proofErr w:type="spellStart"/>
      <w:r w:rsidRPr="00D87394">
        <w:rPr>
          <w:rFonts w:ascii="Times New Roman" w:hAnsi="Times New Roman" w:cs="Times New Roman"/>
          <w:sz w:val="24"/>
          <w:szCs w:val="24"/>
        </w:rPr>
        <w:t>софинансируются</w:t>
      </w:r>
      <w:proofErr w:type="spellEnd"/>
      <w:r w:rsidRPr="00D87394">
        <w:rPr>
          <w:rFonts w:ascii="Times New Roman" w:hAnsi="Times New Roman" w:cs="Times New Roman"/>
          <w:sz w:val="24"/>
          <w:szCs w:val="24"/>
        </w:rPr>
        <w:t xml:space="preserve"> из федерального бюджета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p>
    <w:p w:rsidR="005E5DA2" w:rsidRPr="00403B50" w:rsidRDefault="005E5DA2" w:rsidP="005E5DA2">
      <w:pPr>
        <w:spacing w:after="0"/>
        <w:jc w:val="both"/>
        <w:rPr>
          <w:rFonts w:ascii="Times New Roman" w:eastAsiaTheme="minorEastAsia" w:hAnsi="Times New Roman" w:cs="Times New Roman"/>
          <w:b/>
          <w:i/>
          <w:sz w:val="24"/>
          <w:szCs w:val="24"/>
          <w:lang w:eastAsia="ru-RU"/>
        </w:rPr>
      </w:pPr>
      <w:r w:rsidRPr="00403B50">
        <w:rPr>
          <w:rFonts w:ascii="Times New Roman" w:eastAsiaTheme="minorEastAsia" w:hAnsi="Times New Roman" w:cs="Times New Roman"/>
          <w:b/>
          <w:i/>
          <w:sz w:val="24"/>
          <w:szCs w:val="24"/>
          <w:lang w:eastAsia="ru-RU"/>
        </w:rPr>
        <w:t xml:space="preserve">           Дополнительный перечень по благоустройству дворовых территорий включает следующие виды работ:</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1)  оборудование детских игровых площадок;</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2) оборудование спортивных площадок;</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3)  оборудование автомобильных парковок;</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4) озеленение территории;</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5) обустройство площадок для выгула домашних животных;</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6)  обустройство площадок для отдыха;</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7)  обустройство контейнерных площадок;</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8) обустройство ограждений;</w:t>
      </w:r>
    </w:p>
    <w:p w:rsidR="005E5DA2" w:rsidRPr="00403B50" w:rsidRDefault="005E5DA2" w:rsidP="005E5DA2">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9) устройство открытого лотка для отвода дождевых и талых вод;</w:t>
      </w:r>
    </w:p>
    <w:p w:rsidR="005E5DA2" w:rsidRPr="00403B50" w:rsidRDefault="005E5DA2" w:rsidP="005E5DA2">
      <w:pPr>
        <w:spacing w:after="0"/>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           10) устройство искусственных дорожных неровностей с установкой соответствующих дорожных знаков;</w:t>
      </w:r>
    </w:p>
    <w:p w:rsidR="005E5DA2" w:rsidRPr="00403B50" w:rsidRDefault="005E5DA2" w:rsidP="005E5DA2">
      <w:pPr>
        <w:spacing w:after="0"/>
        <w:ind w:firstLine="709"/>
        <w:jc w:val="both"/>
        <w:rPr>
          <w:rFonts w:ascii="Times New Roman" w:eastAsiaTheme="minorEastAsia" w:hAnsi="Times New Roman" w:cs="Times New Roman"/>
          <w:i/>
          <w:sz w:val="24"/>
          <w:szCs w:val="24"/>
          <w:lang w:eastAsia="ru-RU"/>
        </w:rPr>
      </w:pPr>
      <w:r w:rsidRPr="00403B50">
        <w:rPr>
          <w:rFonts w:ascii="Times New Roman" w:eastAsiaTheme="minorEastAsia" w:hAnsi="Times New Roman" w:cs="Times New Roman"/>
          <w:i/>
          <w:sz w:val="24"/>
          <w:szCs w:val="24"/>
          <w:lang w:eastAsia="ru-RU"/>
        </w:rPr>
        <w:t xml:space="preserve">11) иные виды работ. </w:t>
      </w:r>
    </w:p>
    <w:p w:rsidR="005E5DA2" w:rsidRDefault="005E5DA2" w:rsidP="005E5DA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5DA2" w:rsidRPr="00D87394" w:rsidRDefault="005E5DA2" w:rsidP="005E5DA2">
      <w:pPr>
        <w:tabs>
          <w:tab w:val="left" w:pos="5940"/>
        </w:tabs>
        <w:ind w:firstLine="993"/>
        <w:jc w:val="both"/>
        <w:rPr>
          <w:rFonts w:ascii="Times New Roman" w:hAnsi="Times New Roman" w:cs="Times New Roman"/>
          <w:sz w:val="24"/>
          <w:szCs w:val="24"/>
        </w:rPr>
      </w:pPr>
      <w:r w:rsidRPr="00D87394">
        <w:rPr>
          <w:rFonts w:ascii="Times New Roman" w:hAnsi="Times New Roman" w:cs="Times New Roman"/>
          <w:sz w:val="24"/>
          <w:szCs w:val="24"/>
        </w:rPr>
        <w:t xml:space="preserve">Расходные обязательства субъекта Российской Федерации по предоставлению субсидий из бюджета субъекта Российской Федерации в целях </w:t>
      </w:r>
      <w:proofErr w:type="spellStart"/>
      <w:r w:rsidRPr="00D87394">
        <w:rPr>
          <w:rFonts w:ascii="Times New Roman" w:hAnsi="Times New Roman" w:cs="Times New Roman"/>
          <w:sz w:val="24"/>
          <w:szCs w:val="24"/>
        </w:rPr>
        <w:t>софинансирования</w:t>
      </w:r>
      <w:proofErr w:type="spellEnd"/>
      <w:r w:rsidRPr="00D87394">
        <w:rPr>
          <w:rFonts w:ascii="Times New Roman" w:hAnsi="Times New Roman" w:cs="Times New Roman"/>
          <w:sz w:val="24"/>
          <w:szCs w:val="24"/>
        </w:rPr>
        <w:t xml:space="preserve"> работ по благоустройству дворовых территорий в соответствии с дополнительным перечнем работ по благоустройству </w:t>
      </w:r>
      <w:proofErr w:type="spellStart"/>
      <w:r w:rsidRPr="00D87394">
        <w:rPr>
          <w:rFonts w:ascii="Times New Roman" w:hAnsi="Times New Roman" w:cs="Times New Roman"/>
          <w:sz w:val="24"/>
          <w:szCs w:val="24"/>
        </w:rPr>
        <w:t>софинансируются</w:t>
      </w:r>
      <w:proofErr w:type="spellEnd"/>
      <w:r w:rsidRPr="00D87394">
        <w:rPr>
          <w:rFonts w:ascii="Times New Roman" w:hAnsi="Times New Roman" w:cs="Times New Roman"/>
          <w:sz w:val="24"/>
          <w:szCs w:val="24"/>
        </w:rPr>
        <w:t xml:space="preserve"> из федерального бюджета:</w:t>
      </w:r>
    </w:p>
    <w:p w:rsidR="005E5DA2" w:rsidRPr="00D87394" w:rsidRDefault="005E5DA2" w:rsidP="005E5DA2">
      <w:pPr>
        <w:tabs>
          <w:tab w:val="left" w:pos="5940"/>
        </w:tabs>
        <w:ind w:firstLine="993"/>
        <w:jc w:val="both"/>
        <w:rPr>
          <w:rFonts w:ascii="Times New Roman" w:hAnsi="Times New Roman" w:cs="Times New Roman"/>
          <w:sz w:val="24"/>
          <w:szCs w:val="24"/>
        </w:rPr>
      </w:pPr>
      <w:r>
        <w:rPr>
          <w:rFonts w:ascii="Times New Roman" w:hAnsi="Times New Roman" w:cs="Times New Roman"/>
          <w:sz w:val="24"/>
          <w:szCs w:val="24"/>
        </w:rPr>
        <w:t>П</w:t>
      </w:r>
      <w:r w:rsidRPr="00D87394">
        <w:rPr>
          <w:rFonts w:ascii="Times New Roman" w:hAnsi="Times New Roman" w:cs="Times New Roman"/>
          <w:sz w:val="24"/>
          <w:szCs w:val="24"/>
        </w:rPr>
        <w:t>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5E5DA2" w:rsidRPr="00D87394" w:rsidRDefault="005E5DA2" w:rsidP="005E5DA2">
      <w:pPr>
        <w:tabs>
          <w:tab w:val="left" w:pos="5940"/>
        </w:tabs>
        <w:ind w:firstLine="993"/>
        <w:jc w:val="both"/>
        <w:rPr>
          <w:rFonts w:ascii="Times New Roman" w:hAnsi="Times New Roman" w:cs="Times New Roman"/>
          <w:sz w:val="24"/>
          <w:szCs w:val="24"/>
        </w:rPr>
      </w:pPr>
      <w:r>
        <w:rPr>
          <w:rFonts w:ascii="Times New Roman" w:hAnsi="Times New Roman" w:cs="Times New Roman"/>
          <w:sz w:val="24"/>
          <w:szCs w:val="24"/>
        </w:rPr>
        <w:t>П</w:t>
      </w:r>
      <w:r w:rsidRPr="00D87394">
        <w:rPr>
          <w:rFonts w:ascii="Times New Roman" w:hAnsi="Times New Roman" w:cs="Times New Roman"/>
          <w:sz w:val="24"/>
          <w:szCs w:val="24"/>
        </w:rPr>
        <w:t xml:space="preserve">ри </w:t>
      </w:r>
      <w:proofErr w:type="spellStart"/>
      <w:r w:rsidRPr="00D87394">
        <w:rPr>
          <w:rFonts w:ascii="Times New Roman" w:hAnsi="Times New Roman" w:cs="Times New Roman"/>
          <w:sz w:val="24"/>
          <w:szCs w:val="24"/>
        </w:rPr>
        <w:t>софинансировании</w:t>
      </w:r>
      <w:proofErr w:type="spellEnd"/>
      <w:r w:rsidRPr="00D87394">
        <w:rPr>
          <w:rFonts w:ascii="Times New Roman" w:hAnsi="Times New Roman" w:cs="Times New Roman"/>
          <w:sz w:val="24"/>
          <w:szCs w:val="24"/>
        </w:rPr>
        <w:t xml:space="preserve">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Такое условие распространяется на дворовые территории, включенные в соответствующую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5E5DA2" w:rsidRPr="00D87394" w:rsidRDefault="005E5DA2" w:rsidP="005E5DA2">
      <w:pPr>
        <w:tabs>
          <w:tab w:val="left" w:pos="5940"/>
        </w:tabs>
        <w:ind w:firstLine="993"/>
        <w:jc w:val="both"/>
        <w:rPr>
          <w:rFonts w:ascii="Times New Roman" w:hAnsi="Times New Roman" w:cs="Times New Roman"/>
          <w:bCs/>
          <w:sz w:val="24"/>
          <w:szCs w:val="24"/>
        </w:rPr>
      </w:pPr>
      <w:proofErr w:type="gramStart"/>
      <w:r>
        <w:rPr>
          <w:rFonts w:ascii="Times New Roman" w:hAnsi="Times New Roman" w:cs="Times New Roman"/>
          <w:bCs/>
          <w:sz w:val="24"/>
          <w:szCs w:val="24"/>
        </w:rPr>
        <w:t>П</w:t>
      </w:r>
      <w:r w:rsidRPr="00D87394">
        <w:rPr>
          <w:rFonts w:ascii="Times New Roman" w:hAnsi="Times New Roman" w:cs="Times New Roman"/>
          <w:bCs/>
          <w:sz w:val="24"/>
          <w:szCs w:val="24"/>
        </w:rPr>
        <w:t>раво муниципального образования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w:t>
      </w:r>
      <w:proofErr w:type="gramEnd"/>
      <w:r w:rsidRPr="00D87394">
        <w:rPr>
          <w:rFonts w:ascii="Times New Roman" w:hAnsi="Times New Roman" w:cs="Times New Roman"/>
          <w:bCs/>
          <w:sz w:val="24"/>
          <w:szCs w:val="24"/>
        </w:rPr>
        <w:t xml:space="preserve"> указанных </w:t>
      </w:r>
      <w:r w:rsidRPr="00D87394">
        <w:rPr>
          <w:rFonts w:ascii="Times New Roman" w:hAnsi="Times New Roman" w:cs="Times New Roman"/>
          <w:bCs/>
          <w:sz w:val="24"/>
          <w:szCs w:val="24"/>
        </w:rPr>
        <w:lastRenderedPageBreak/>
        <w:t>территорий из адресного перечня дворовых территорий и общественных территорий межведомственной комиссией в порядке, установленном такой комиссией;</w:t>
      </w:r>
    </w:p>
    <w:p w:rsidR="005E5DA2" w:rsidRPr="00D87394" w:rsidRDefault="005E5DA2" w:rsidP="005E5DA2">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t>П</w:t>
      </w:r>
      <w:r w:rsidRPr="00D87394">
        <w:rPr>
          <w:rFonts w:ascii="Times New Roman" w:hAnsi="Times New Roman" w:cs="Times New Roman"/>
          <w:bCs/>
          <w:sz w:val="24"/>
          <w:szCs w:val="24"/>
        </w:rPr>
        <w:t>раво муниципального образования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5E5DA2" w:rsidRPr="00D87394" w:rsidRDefault="005E5DA2" w:rsidP="005E5DA2">
      <w:pPr>
        <w:tabs>
          <w:tab w:val="left" w:pos="5940"/>
        </w:tabs>
        <w:ind w:firstLine="993"/>
        <w:jc w:val="both"/>
        <w:rPr>
          <w:rFonts w:ascii="Times New Roman" w:hAnsi="Times New Roman" w:cs="Times New Roman"/>
          <w:bCs/>
          <w:sz w:val="24"/>
          <w:szCs w:val="24"/>
        </w:rPr>
      </w:pPr>
      <w:r>
        <w:rPr>
          <w:rFonts w:ascii="Times New Roman" w:hAnsi="Times New Roman" w:cs="Times New Roman"/>
          <w:bCs/>
          <w:sz w:val="24"/>
          <w:szCs w:val="24"/>
        </w:rPr>
        <w:t>М</w:t>
      </w:r>
      <w:r w:rsidRPr="00D87394">
        <w:rPr>
          <w:rFonts w:ascii="Times New Roman" w:hAnsi="Times New Roman" w:cs="Times New Roman"/>
          <w:bCs/>
          <w:sz w:val="24"/>
          <w:szCs w:val="24"/>
        </w:rPr>
        <w:t xml:space="preserve">ероприятия по проведению работ по образованию земельных участков, на которых расположены многоквартирные дома, </w:t>
      </w:r>
      <w:proofErr w:type="gramStart"/>
      <w:r w:rsidRPr="00D87394">
        <w:rPr>
          <w:rFonts w:ascii="Times New Roman" w:hAnsi="Times New Roman" w:cs="Times New Roman"/>
          <w:bCs/>
          <w:sz w:val="24"/>
          <w:szCs w:val="24"/>
        </w:rPr>
        <w:t>работы</w:t>
      </w:r>
      <w:proofErr w:type="gramEnd"/>
      <w:r w:rsidRPr="00D87394">
        <w:rPr>
          <w:rFonts w:ascii="Times New Roman" w:hAnsi="Times New Roman" w:cs="Times New Roman"/>
          <w:bCs/>
          <w:sz w:val="24"/>
          <w:szCs w:val="24"/>
        </w:rPr>
        <w:t xml:space="preserve"> по благоустройству дворовых территорий которых </w:t>
      </w:r>
      <w:proofErr w:type="spellStart"/>
      <w:r w:rsidRPr="00D87394">
        <w:rPr>
          <w:rFonts w:ascii="Times New Roman" w:hAnsi="Times New Roman" w:cs="Times New Roman"/>
          <w:bCs/>
          <w:sz w:val="24"/>
          <w:szCs w:val="24"/>
        </w:rPr>
        <w:t>софинансируются</w:t>
      </w:r>
      <w:proofErr w:type="spellEnd"/>
      <w:r w:rsidRPr="00D87394">
        <w:rPr>
          <w:rFonts w:ascii="Times New Roman" w:hAnsi="Times New Roman" w:cs="Times New Roman"/>
          <w:bCs/>
          <w:sz w:val="24"/>
          <w:szCs w:val="24"/>
        </w:rPr>
        <w:t xml:space="preserve"> из бюджета субъекта Российской Федерации;</w:t>
      </w:r>
    </w:p>
    <w:p w:rsidR="005E5DA2" w:rsidRPr="00D87394" w:rsidRDefault="005E5DA2" w:rsidP="005E5DA2">
      <w:pPr>
        <w:tabs>
          <w:tab w:val="left" w:pos="5940"/>
        </w:tabs>
        <w:ind w:firstLine="993"/>
        <w:jc w:val="both"/>
        <w:rPr>
          <w:rFonts w:ascii="Times New Roman" w:hAnsi="Times New Roman" w:cs="Times New Roman"/>
          <w:sz w:val="24"/>
          <w:szCs w:val="24"/>
        </w:rPr>
      </w:pPr>
      <w:proofErr w:type="gramStart"/>
      <w:r>
        <w:rPr>
          <w:rFonts w:ascii="Times New Roman" w:hAnsi="Times New Roman" w:cs="Times New Roman"/>
          <w:bCs/>
          <w:sz w:val="24"/>
          <w:szCs w:val="24"/>
        </w:rPr>
        <w:t>У</w:t>
      </w:r>
      <w:r w:rsidRPr="00D87394">
        <w:rPr>
          <w:rFonts w:ascii="Times New Roman" w:hAnsi="Times New Roman" w:cs="Times New Roman"/>
          <w:bCs/>
          <w:sz w:val="24"/>
          <w:szCs w:val="24"/>
        </w:rPr>
        <w:t xml:space="preserve">словие о предельной дате заключения соглашений по результатам закупки товаров, работ и услуг для обеспечения </w:t>
      </w:r>
      <w:r w:rsidRPr="00D87394">
        <w:rPr>
          <w:rFonts w:ascii="Times New Roman" w:hAnsi="Times New Roman" w:cs="Times New Roman"/>
          <w:sz w:val="24"/>
          <w:szCs w:val="24"/>
        </w:rPr>
        <w:t>муниципальных нужд в целях реализации муниципальных программ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w:t>
      </w:r>
      <w:proofErr w:type="gramEnd"/>
      <w:r w:rsidRPr="00D87394">
        <w:rPr>
          <w:rFonts w:ascii="Times New Roman" w:hAnsi="Times New Roman" w:cs="Times New Roman"/>
          <w:sz w:val="24"/>
          <w:szCs w:val="24"/>
        </w:rPr>
        <w:t xml:space="preserve">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5E5DA2" w:rsidRPr="00403B50" w:rsidRDefault="005E5DA2" w:rsidP="005E5DA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5DA2" w:rsidRPr="00403B50" w:rsidRDefault="005E5DA2" w:rsidP="005E5DA2">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rsidR="005E5DA2" w:rsidRPr="00403B50" w:rsidRDefault="005E5DA2" w:rsidP="005E5DA2">
      <w:pPr>
        <w:spacing w:after="0"/>
        <w:jc w:val="both"/>
        <w:rPr>
          <w:rFonts w:ascii="Times New Roman" w:eastAsiaTheme="minorEastAsia" w:hAnsi="Times New Roman" w:cs="Times New Roman"/>
          <w:b/>
          <w:sz w:val="24"/>
          <w:szCs w:val="24"/>
          <w:lang w:eastAsia="ru-RU"/>
        </w:rPr>
      </w:pPr>
      <w:r w:rsidRPr="00403B50">
        <w:rPr>
          <w:rFonts w:ascii="Times New Roman" w:eastAsiaTheme="minorEastAsia" w:hAnsi="Times New Roman" w:cs="Times New Roman"/>
          <w:b/>
          <w:sz w:val="24"/>
          <w:szCs w:val="24"/>
          <w:lang w:eastAsia="ru-RU"/>
        </w:rPr>
        <w:t>Ориентировочные (примерные) единичные расценки на элементы благоустройства и стоимость работ по благоустройству дворовых территорий, входящих в минимальный и дополнительный перечни таких работ:</w:t>
      </w:r>
    </w:p>
    <w:tbl>
      <w:tblPr>
        <w:tblStyle w:val="a8"/>
        <w:tblW w:w="0" w:type="auto"/>
        <w:tblLayout w:type="fixed"/>
        <w:tblLook w:val="04A0" w:firstRow="1" w:lastRow="0" w:firstColumn="1" w:lastColumn="0" w:noHBand="0" w:noVBand="1"/>
      </w:tblPr>
      <w:tblGrid>
        <w:gridCol w:w="534"/>
        <w:gridCol w:w="4392"/>
        <w:gridCol w:w="2464"/>
        <w:gridCol w:w="2464"/>
      </w:tblGrid>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w:t>
            </w:r>
            <w:proofErr w:type="spellStart"/>
            <w:r w:rsidRPr="00403B50">
              <w:rPr>
                <w:rFonts w:ascii="Times New Roman" w:eastAsiaTheme="minorEastAsia" w:hAnsi="Times New Roman" w:cs="Times New Roman"/>
                <w:sz w:val="24"/>
                <w:szCs w:val="24"/>
                <w:lang w:eastAsia="ru-RU"/>
              </w:rPr>
              <w:t>пп</w:t>
            </w:r>
            <w:proofErr w:type="spellEnd"/>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Вид работ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Единица измерения</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Единичная расценка, руб.</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Ремонт асфальтового покрытия</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proofErr w:type="spellStart"/>
            <w:r w:rsidRPr="00403B50">
              <w:rPr>
                <w:rFonts w:ascii="Times New Roman" w:eastAsiaTheme="minorEastAsia" w:hAnsi="Times New Roman" w:cs="Times New Roman"/>
                <w:sz w:val="24"/>
                <w:szCs w:val="24"/>
                <w:lang w:eastAsia="ru-RU"/>
              </w:rPr>
              <w:t>кв.м</w:t>
            </w:r>
            <w:proofErr w:type="spellEnd"/>
            <w:r w:rsidRPr="00403B50">
              <w:rPr>
                <w:rFonts w:ascii="Times New Roman" w:eastAsiaTheme="minorEastAsia" w:hAnsi="Times New Roman" w:cs="Times New Roman"/>
                <w:sz w:val="24"/>
                <w:szCs w:val="24"/>
                <w:lang w:eastAsia="ru-RU"/>
              </w:rPr>
              <w:t>.</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Поднятие горловины колодца (без стоимости люка)</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2500,00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скамейки</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4504,00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скамейки</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654,00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урны для мусора</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3100,00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6</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Установка урны</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314,00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7</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светильника</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4500,00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8</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наружного освещения (по опорам)</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1 </w:t>
            </w:r>
            <w:proofErr w:type="spellStart"/>
            <w:r w:rsidRPr="00403B50">
              <w:rPr>
                <w:rFonts w:ascii="Times New Roman" w:eastAsiaTheme="minorEastAsia" w:hAnsi="Times New Roman" w:cs="Times New Roman"/>
                <w:sz w:val="24"/>
                <w:szCs w:val="24"/>
                <w:lang w:eastAsia="ru-RU"/>
              </w:rPr>
              <w:t>п.</w:t>
            </w:r>
            <w:proofErr w:type="gramStart"/>
            <w:r w:rsidRPr="00403B50">
              <w:rPr>
                <w:rFonts w:ascii="Times New Roman" w:eastAsiaTheme="minorEastAsia" w:hAnsi="Times New Roman" w:cs="Times New Roman"/>
                <w:sz w:val="24"/>
                <w:szCs w:val="24"/>
                <w:lang w:eastAsia="ru-RU"/>
              </w:rPr>
              <w:t>м</w:t>
            </w:r>
            <w:proofErr w:type="spellEnd"/>
            <w:proofErr w:type="gramEnd"/>
            <w:r w:rsidRPr="00403B50">
              <w:rPr>
                <w:rFonts w:ascii="Times New Roman" w:eastAsiaTheme="minorEastAsia" w:hAnsi="Times New Roman" w:cs="Times New Roman"/>
                <w:sz w:val="24"/>
                <w:szCs w:val="24"/>
                <w:lang w:eastAsia="ru-RU"/>
              </w:rPr>
              <w:t>.</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534,00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9</w:t>
            </w:r>
          </w:p>
        </w:tc>
        <w:tc>
          <w:tcPr>
            <w:tcW w:w="4392" w:type="dxa"/>
          </w:tcPr>
          <w:p w:rsidR="005E5DA2" w:rsidRPr="00403B50" w:rsidRDefault="005E5DA2" w:rsidP="000179B0">
            <w:pPr>
              <w:jc w:val="both"/>
              <w:rPr>
                <w:rFonts w:ascii="Times New Roman" w:eastAsiaTheme="minorEastAsia" w:hAnsi="Times New Roman" w:cs="Times New Roman"/>
                <w:sz w:val="24"/>
                <w:szCs w:val="24"/>
                <w:highlight w:val="yellow"/>
                <w:lang w:eastAsia="ru-RU"/>
              </w:rPr>
            </w:pPr>
            <w:r w:rsidRPr="00403B50">
              <w:rPr>
                <w:rFonts w:ascii="Times New Roman" w:eastAsiaTheme="minorEastAsia" w:hAnsi="Times New Roman" w:cs="Times New Roman"/>
                <w:sz w:val="24"/>
                <w:szCs w:val="24"/>
                <w:lang w:eastAsia="ru-RU"/>
              </w:rPr>
              <w:t>Стоимость стойки железобетонной</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11625</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работ по установке опор стойки железобетонной</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шт.</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10330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11</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Стоимость кабеля</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 м</w:t>
            </w:r>
            <w:proofErr w:type="gramStart"/>
            <w:r w:rsidRPr="00403B50">
              <w:rPr>
                <w:rFonts w:ascii="Times New Roman" w:eastAsiaTheme="minorEastAsia" w:hAnsi="Times New Roman" w:cs="Times New Roman"/>
                <w:sz w:val="24"/>
                <w:szCs w:val="24"/>
                <w:lang w:eastAsia="ru-RU"/>
              </w:rPr>
              <w:t>..</w:t>
            </w:r>
            <w:proofErr w:type="gramEnd"/>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32,00</w:t>
            </w:r>
          </w:p>
        </w:tc>
      </w:tr>
      <w:tr w:rsidR="005E5DA2" w:rsidRPr="00403B50" w:rsidTr="000179B0">
        <w:tc>
          <w:tcPr>
            <w:tcW w:w="53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lastRenderedPageBreak/>
              <w:t>12</w:t>
            </w:r>
          </w:p>
        </w:tc>
        <w:tc>
          <w:tcPr>
            <w:tcW w:w="4392"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Устройство асфальтового покрытия</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proofErr w:type="spellStart"/>
            <w:r w:rsidRPr="00403B50">
              <w:rPr>
                <w:rFonts w:ascii="Times New Roman" w:eastAsiaTheme="minorEastAsia" w:hAnsi="Times New Roman" w:cs="Times New Roman"/>
                <w:sz w:val="24"/>
                <w:szCs w:val="24"/>
                <w:lang w:eastAsia="ru-RU"/>
              </w:rPr>
              <w:t>кв.м</w:t>
            </w:r>
            <w:proofErr w:type="spellEnd"/>
            <w:r w:rsidRPr="00403B50">
              <w:rPr>
                <w:rFonts w:ascii="Times New Roman" w:eastAsiaTheme="minorEastAsia" w:hAnsi="Times New Roman" w:cs="Times New Roman"/>
                <w:sz w:val="24"/>
                <w:szCs w:val="24"/>
                <w:lang w:eastAsia="ru-RU"/>
              </w:rPr>
              <w:t>.</w:t>
            </w:r>
          </w:p>
        </w:tc>
        <w:tc>
          <w:tcPr>
            <w:tcW w:w="2464" w:type="dxa"/>
          </w:tcPr>
          <w:p w:rsidR="005E5DA2" w:rsidRPr="00403B50" w:rsidRDefault="005E5DA2" w:rsidP="000179B0">
            <w:pPr>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1500</w:t>
            </w:r>
          </w:p>
        </w:tc>
      </w:tr>
    </w:tbl>
    <w:p w:rsidR="005E5DA2" w:rsidRPr="00403B50" w:rsidRDefault="005E5DA2" w:rsidP="005E5DA2">
      <w:pPr>
        <w:spacing w:after="0"/>
        <w:jc w:val="both"/>
        <w:rPr>
          <w:rFonts w:ascii="Times New Roman" w:eastAsiaTheme="minorEastAsia" w:hAnsi="Times New Roman" w:cs="Times New Roman"/>
          <w:sz w:val="24"/>
          <w:szCs w:val="24"/>
          <w:lang w:eastAsia="ru-RU"/>
        </w:rPr>
      </w:pP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При выполнении видов работ, включенных в дополнительный перечень, обязательно 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Трудовое участие заинтересованных лиц реализуется в следующих формах: </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выполнение неоплачиваемых работ, не требующих специальной квалификации, в том числе: подготовка дворовой территории многоквартирного дома к началу работ, уборка мусора, покраска оборудования, другие работы; </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представление строительных материалов, техники;</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 обеспечение благоприятных условий для работы подрядных организаций, выполняющих работы. </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Мероприятия по благоустройству дворовых территорий проводятся с учётом необходимости обеспечения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5E5DA2" w:rsidRPr="00403B50" w:rsidRDefault="005E5DA2" w:rsidP="005E5DA2">
      <w:pPr>
        <w:ind w:firstLine="708"/>
        <w:jc w:val="both"/>
        <w:rPr>
          <w:rFonts w:ascii="Times New Roman" w:hAnsi="Times New Roman" w:cs="Times New Roman"/>
          <w:sz w:val="24"/>
          <w:szCs w:val="24"/>
        </w:rPr>
      </w:pPr>
      <w:proofErr w:type="gramStart"/>
      <w:r w:rsidRPr="00403B50">
        <w:rPr>
          <w:rFonts w:ascii="Times New Roman" w:eastAsiaTheme="minorEastAsia" w:hAnsi="Times New Roman" w:cs="Times New Roman"/>
          <w:sz w:val="24"/>
          <w:szCs w:val="24"/>
          <w:lang w:eastAsia="ru-RU"/>
        </w:rPr>
        <w:t xml:space="preserve">Порядок разработки, обсуждения и утверждения с заинтересованными лицами дизайн-проекта благоустройства дворовой территории, включённой в программу, предусматривающего текстовое и визуальное описание предполагаемого проекта, перечня (в том числе в виде соответствующих визуализированных изображений) элементов благоустройства, предполагаемых к размещению на соответствующей дворовой территории, </w:t>
      </w:r>
      <w:r w:rsidRPr="00403B50">
        <w:rPr>
          <w:rFonts w:ascii="Times New Roman" w:hAnsi="Times New Roman" w:cs="Times New Roman"/>
          <w:sz w:val="24"/>
          <w:szCs w:val="24"/>
        </w:rPr>
        <w:t>Предложения граждан по включению дворовых территорий в Программу, подготовленные в рамках минимального перечня работ, могут включать все или несколько видов</w:t>
      </w:r>
      <w:proofErr w:type="gramEnd"/>
      <w:r w:rsidRPr="00403B50">
        <w:rPr>
          <w:rFonts w:ascii="Times New Roman" w:hAnsi="Times New Roman" w:cs="Times New Roman"/>
          <w:sz w:val="24"/>
          <w:szCs w:val="24"/>
        </w:rPr>
        <w:t xml:space="preserve"> работ, предусмотренных минимальным перечнем работы.</w:t>
      </w:r>
    </w:p>
    <w:p w:rsidR="005E5DA2" w:rsidRDefault="005E5DA2" w:rsidP="005E5DA2">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Адресный перечень </w:t>
      </w:r>
      <w:r>
        <w:rPr>
          <w:rFonts w:ascii="Times New Roman" w:hAnsi="Times New Roman" w:cs="Times New Roman"/>
          <w:b/>
          <w:sz w:val="24"/>
          <w:szCs w:val="24"/>
          <w:u w:val="single"/>
        </w:rPr>
        <w:t>дворовых территорий</w:t>
      </w:r>
      <w:r w:rsidRPr="00403B50">
        <w:rPr>
          <w:rFonts w:ascii="Times New Roman" w:hAnsi="Times New Roman" w:cs="Times New Roman"/>
          <w:b/>
          <w:sz w:val="24"/>
          <w:szCs w:val="24"/>
          <w:u w:val="single"/>
        </w:rPr>
        <w:t>:</w:t>
      </w:r>
    </w:p>
    <w:p w:rsidR="005E5DA2" w:rsidRDefault="005E5DA2" w:rsidP="005E5DA2">
      <w:pPr>
        <w:spacing w:after="0" w:line="240" w:lineRule="auto"/>
        <w:jc w:val="both"/>
        <w:rPr>
          <w:rFonts w:ascii="Times New Roman" w:hAnsi="Times New Roman" w:cs="Times New Roman"/>
          <w:b/>
          <w:sz w:val="24"/>
          <w:szCs w:val="24"/>
          <w:u w:val="single"/>
        </w:rPr>
      </w:pPr>
    </w:p>
    <w:tbl>
      <w:tblPr>
        <w:tblStyle w:val="a8"/>
        <w:tblW w:w="0" w:type="auto"/>
        <w:tblLook w:val="04A0" w:firstRow="1" w:lastRow="0" w:firstColumn="1" w:lastColumn="0" w:noHBand="0" w:noVBand="1"/>
      </w:tblPr>
      <w:tblGrid>
        <w:gridCol w:w="438"/>
        <w:gridCol w:w="2290"/>
        <w:gridCol w:w="4714"/>
        <w:gridCol w:w="2131"/>
      </w:tblGrid>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1</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w:t>
            </w:r>
          </w:p>
        </w:tc>
        <w:tc>
          <w:tcPr>
            <w:tcW w:w="2131"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201</w:t>
            </w:r>
            <w:r>
              <w:rPr>
                <w:rFonts w:ascii="Times New Roman" w:hAnsi="Times New Roman" w:cs="Times New Roman"/>
                <w:sz w:val="23"/>
                <w:szCs w:val="23"/>
              </w:rPr>
              <w:t>8</w:t>
            </w:r>
          </w:p>
        </w:tc>
      </w:tr>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2</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w:t>
            </w:r>
          </w:p>
        </w:tc>
        <w:tc>
          <w:tcPr>
            <w:tcW w:w="2131"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2019</w:t>
            </w:r>
          </w:p>
        </w:tc>
      </w:tr>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3</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w:t>
            </w:r>
          </w:p>
        </w:tc>
        <w:tc>
          <w:tcPr>
            <w:tcW w:w="2131"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2020</w:t>
            </w:r>
          </w:p>
        </w:tc>
      </w:tr>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4</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p>
        </w:tc>
        <w:tc>
          <w:tcPr>
            <w:tcW w:w="2131"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5</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proofErr w:type="gramStart"/>
            <w:r w:rsidRPr="00562B2C">
              <w:rPr>
                <w:rFonts w:ascii="Times New Roman" w:hAnsi="Times New Roman" w:cs="Times New Roman"/>
                <w:sz w:val="23"/>
                <w:szCs w:val="23"/>
              </w:rPr>
              <w:t>Улицы Фабричная, Российская, Заводская (Асфальтирование, ТБО, детские площадки</w:t>
            </w:r>
            <w:proofErr w:type="gramEnd"/>
          </w:p>
        </w:tc>
        <w:tc>
          <w:tcPr>
            <w:tcW w:w="2131"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6</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 xml:space="preserve">Улицы Фабричная, 2-я Фабричная, </w:t>
            </w:r>
            <w:proofErr w:type="spellStart"/>
            <w:r w:rsidRPr="00562B2C">
              <w:rPr>
                <w:rFonts w:ascii="Times New Roman" w:hAnsi="Times New Roman" w:cs="Times New Roman"/>
                <w:sz w:val="23"/>
                <w:szCs w:val="23"/>
              </w:rPr>
              <w:t>Федореев</w:t>
            </w:r>
            <w:proofErr w:type="gramStart"/>
            <w:r w:rsidRPr="00562B2C">
              <w:rPr>
                <w:rFonts w:ascii="Times New Roman" w:hAnsi="Times New Roman" w:cs="Times New Roman"/>
                <w:sz w:val="23"/>
                <w:szCs w:val="23"/>
              </w:rPr>
              <w:t>а</w:t>
            </w:r>
            <w:proofErr w:type="spellEnd"/>
            <w:r w:rsidRPr="00562B2C">
              <w:rPr>
                <w:rFonts w:ascii="Times New Roman" w:hAnsi="Times New Roman" w:cs="Times New Roman"/>
                <w:sz w:val="23"/>
                <w:szCs w:val="23"/>
              </w:rPr>
              <w:t>(</w:t>
            </w:r>
            <w:proofErr w:type="gramEnd"/>
            <w:r w:rsidRPr="00562B2C">
              <w:rPr>
                <w:rFonts w:ascii="Times New Roman" w:hAnsi="Times New Roman" w:cs="Times New Roman"/>
                <w:sz w:val="23"/>
                <w:szCs w:val="23"/>
              </w:rPr>
              <w:t>Освещение)</w:t>
            </w:r>
          </w:p>
        </w:tc>
        <w:tc>
          <w:tcPr>
            <w:tcW w:w="2131"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5E5DA2" w:rsidRPr="00562B2C" w:rsidTr="000179B0">
        <w:tc>
          <w:tcPr>
            <w:tcW w:w="438"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7</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14"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Улицы Заводская, Строительная (Освещение, асфальтирование)</w:t>
            </w:r>
          </w:p>
        </w:tc>
        <w:tc>
          <w:tcPr>
            <w:tcW w:w="2131"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5E5DA2" w:rsidRPr="00403B50" w:rsidRDefault="005E5DA2" w:rsidP="005E5DA2">
      <w:pPr>
        <w:pStyle w:val="a9"/>
        <w:spacing w:after="0" w:line="240" w:lineRule="auto"/>
        <w:jc w:val="both"/>
        <w:rPr>
          <w:rFonts w:ascii="Times New Roman" w:hAnsi="Times New Roman"/>
          <w:sz w:val="24"/>
          <w:szCs w:val="24"/>
        </w:rPr>
      </w:pPr>
    </w:p>
    <w:p w:rsidR="005E5DA2" w:rsidRPr="00403B50" w:rsidRDefault="005E5DA2" w:rsidP="005E5DA2">
      <w:pPr>
        <w:pStyle w:val="a9"/>
        <w:spacing w:after="0" w:line="240" w:lineRule="auto"/>
        <w:jc w:val="both"/>
        <w:rPr>
          <w:rFonts w:ascii="Times New Roman" w:hAnsi="Times New Roman"/>
          <w:sz w:val="24"/>
          <w:szCs w:val="24"/>
        </w:rPr>
      </w:pPr>
    </w:p>
    <w:p w:rsidR="005E5DA2" w:rsidRDefault="005E5DA2" w:rsidP="005E5DA2">
      <w:pPr>
        <w:spacing w:after="0" w:line="240" w:lineRule="auto"/>
        <w:jc w:val="both"/>
        <w:rPr>
          <w:rFonts w:ascii="Times New Roman" w:hAnsi="Times New Roman" w:cs="Times New Roman"/>
          <w:b/>
          <w:sz w:val="24"/>
          <w:szCs w:val="24"/>
          <w:u w:val="single"/>
        </w:rPr>
      </w:pPr>
      <w:r w:rsidRPr="00403B50">
        <w:rPr>
          <w:rFonts w:ascii="Times New Roman" w:hAnsi="Times New Roman" w:cs="Times New Roman"/>
          <w:sz w:val="24"/>
          <w:szCs w:val="24"/>
        </w:rPr>
        <w:t xml:space="preserve">          Адресный перечень    </w:t>
      </w:r>
      <w:r>
        <w:rPr>
          <w:rFonts w:ascii="Times New Roman" w:hAnsi="Times New Roman" w:cs="Times New Roman"/>
          <w:b/>
          <w:sz w:val="24"/>
          <w:szCs w:val="24"/>
          <w:u w:val="single"/>
        </w:rPr>
        <w:t>общественных территорий</w:t>
      </w:r>
      <w:r w:rsidRPr="00403B50">
        <w:rPr>
          <w:rFonts w:ascii="Times New Roman" w:hAnsi="Times New Roman" w:cs="Times New Roman"/>
          <w:b/>
          <w:sz w:val="24"/>
          <w:szCs w:val="24"/>
          <w:u w:val="single"/>
        </w:rPr>
        <w:t>:</w:t>
      </w:r>
    </w:p>
    <w:p w:rsidR="005E5DA2" w:rsidRPr="00403B50" w:rsidRDefault="005E5DA2" w:rsidP="005E5DA2">
      <w:pPr>
        <w:spacing w:after="0" w:line="240" w:lineRule="auto"/>
        <w:jc w:val="both"/>
        <w:rPr>
          <w:rFonts w:ascii="Times New Roman" w:hAnsi="Times New Roman" w:cs="Times New Roman"/>
          <w:b/>
          <w:sz w:val="24"/>
          <w:szCs w:val="24"/>
          <w:u w:val="single"/>
        </w:rPr>
      </w:pPr>
    </w:p>
    <w:tbl>
      <w:tblPr>
        <w:tblStyle w:val="a8"/>
        <w:tblW w:w="0" w:type="auto"/>
        <w:tblLook w:val="04A0" w:firstRow="1" w:lastRow="0" w:firstColumn="1" w:lastColumn="0" w:noHBand="0" w:noVBand="1"/>
      </w:tblPr>
      <w:tblGrid>
        <w:gridCol w:w="439"/>
        <w:gridCol w:w="2290"/>
        <w:gridCol w:w="4709"/>
        <w:gridCol w:w="2135"/>
      </w:tblGrid>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1</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w:t>
            </w:r>
          </w:p>
        </w:tc>
        <w:tc>
          <w:tcPr>
            <w:tcW w:w="2135"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2018</w:t>
            </w:r>
          </w:p>
        </w:tc>
      </w:tr>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2</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Ул. Лесная, 1в (Устройство парка, освещение)</w:t>
            </w:r>
          </w:p>
        </w:tc>
        <w:tc>
          <w:tcPr>
            <w:tcW w:w="2135"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2019</w:t>
            </w:r>
          </w:p>
        </w:tc>
      </w:tr>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3</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w:t>
            </w:r>
            <w:r w:rsidRPr="00562B2C">
              <w:rPr>
                <w:rFonts w:ascii="Times New Roman" w:hAnsi="Times New Roman" w:cs="Times New Roman"/>
                <w:sz w:val="23"/>
                <w:szCs w:val="23"/>
              </w:rPr>
              <w:lastRenderedPageBreak/>
              <w:t>"Новокручининское"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lastRenderedPageBreak/>
              <w:t xml:space="preserve"> ул. Фабричная, 1 (</w:t>
            </w:r>
            <w:r>
              <w:rPr>
                <w:rFonts w:ascii="Times New Roman" w:hAnsi="Times New Roman" w:cs="Times New Roman"/>
                <w:sz w:val="23"/>
                <w:szCs w:val="23"/>
              </w:rPr>
              <w:t>Обу</w:t>
            </w:r>
            <w:r w:rsidRPr="00562B2C">
              <w:rPr>
                <w:rFonts w:ascii="Times New Roman" w:hAnsi="Times New Roman" w:cs="Times New Roman"/>
                <w:sz w:val="23"/>
                <w:szCs w:val="23"/>
              </w:rPr>
              <w:t>стройство стадиона</w:t>
            </w:r>
            <w:r>
              <w:rPr>
                <w:rFonts w:ascii="Times New Roman" w:hAnsi="Times New Roman" w:cs="Times New Roman"/>
                <w:sz w:val="23"/>
                <w:szCs w:val="23"/>
              </w:rPr>
              <w:t xml:space="preserve">, </w:t>
            </w:r>
            <w:r>
              <w:rPr>
                <w:rFonts w:ascii="Times New Roman" w:hAnsi="Times New Roman" w:cs="Times New Roman"/>
                <w:sz w:val="23"/>
                <w:szCs w:val="23"/>
              </w:rPr>
              <w:lastRenderedPageBreak/>
              <w:t>освещение стадиона, ограждение стадиона</w:t>
            </w:r>
            <w:r w:rsidRPr="00562B2C">
              <w:rPr>
                <w:rFonts w:ascii="Times New Roman" w:hAnsi="Times New Roman" w:cs="Times New Roman"/>
                <w:sz w:val="23"/>
                <w:szCs w:val="23"/>
              </w:rPr>
              <w:t>),</w:t>
            </w:r>
            <w:r>
              <w:rPr>
                <w:rFonts w:ascii="Times New Roman" w:hAnsi="Times New Roman" w:cs="Times New Roman"/>
                <w:sz w:val="23"/>
                <w:szCs w:val="23"/>
              </w:rPr>
              <w:t xml:space="preserve"> Заводская, 10 б (Обустройство сквера), Фабричная, 5а (Устройство пешеходных зон, с установкой </w:t>
            </w:r>
            <w:proofErr w:type="gramStart"/>
            <w:r>
              <w:rPr>
                <w:rFonts w:ascii="Times New Roman" w:hAnsi="Times New Roman" w:cs="Times New Roman"/>
                <w:sz w:val="23"/>
                <w:szCs w:val="23"/>
              </w:rPr>
              <w:t>арт</w:t>
            </w:r>
            <w:proofErr w:type="gramEnd"/>
            <w:r>
              <w:rPr>
                <w:rFonts w:ascii="Times New Roman" w:hAnsi="Times New Roman" w:cs="Times New Roman"/>
                <w:sz w:val="23"/>
                <w:szCs w:val="23"/>
              </w:rPr>
              <w:t xml:space="preserve"> - объекта)</w:t>
            </w:r>
          </w:p>
        </w:tc>
        <w:tc>
          <w:tcPr>
            <w:tcW w:w="2135"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lastRenderedPageBreak/>
              <w:t>2020</w:t>
            </w:r>
          </w:p>
        </w:tc>
      </w:tr>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lastRenderedPageBreak/>
              <w:t>4</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Ул. Рабочая, 34 (Обустройство Парка Культуры), Ул. Рабочая, 36 (Обустройство сквера)</w:t>
            </w:r>
          </w:p>
        </w:tc>
        <w:tc>
          <w:tcPr>
            <w:tcW w:w="2135"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2021</w:t>
            </w:r>
          </w:p>
        </w:tc>
      </w:tr>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5</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 xml:space="preserve"> Обустройство универсальных спортивных площадок по улицам: 40 лет Победы, Комсомольская, Заводская</w:t>
            </w:r>
            <w:proofErr w:type="gramStart"/>
            <w:r>
              <w:rPr>
                <w:rFonts w:ascii="Times New Roman" w:hAnsi="Times New Roman" w:cs="Times New Roman"/>
                <w:sz w:val="23"/>
                <w:szCs w:val="23"/>
              </w:rPr>
              <w:t>.</w:t>
            </w:r>
            <w:proofErr w:type="gramEnd"/>
            <w:r>
              <w:rPr>
                <w:rFonts w:ascii="Times New Roman" w:hAnsi="Times New Roman" w:cs="Times New Roman"/>
                <w:sz w:val="23"/>
                <w:szCs w:val="23"/>
              </w:rPr>
              <w:t xml:space="preserve"> </w:t>
            </w:r>
            <w:proofErr w:type="gramStart"/>
            <w:r>
              <w:rPr>
                <w:rFonts w:ascii="Times New Roman" w:hAnsi="Times New Roman" w:cs="Times New Roman"/>
                <w:sz w:val="23"/>
                <w:szCs w:val="23"/>
              </w:rPr>
              <w:t>у</w:t>
            </w:r>
            <w:proofErr w:type="gramEnd"/>
            <w:r>
              <w:rPr>
                <w:rFonts w:ascii="Times New Roman" w:hAnsi="Times New Roman" w:cs="Times New Roman"/>
                <w:sz w:val="23"/>
                <w:szCs w:val="23"/>
              </w:rPr>
              <w:t>стройство пешеходных зон  Фабричная до Российской.</w:t>
            </w:r>
          </w:p>
        </w:tc>
        <w:tc>
          <w:tcPr>
            <w:tcW w:w="2135"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2022</w:t>
            </w:r>
          </w:p>
        </w:tc>
      </w:tr>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6</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 xml:space="preserve">Благоустройство парка Семьи, по улице Энтузиастов; </w:t>
            </w:r>
          </w:p>
        </w:tc>
        <w:tc>
          <w:tcPr>
            <w:tcW w:w="2135"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2023</w:t>
            </w:r>
          </w:p>
        </w:tc>
      </w:tr>
      <w:tr w:rsidR="005E5DA2" w:rsidRPr="00562B2C" w:rsidTr="000179B0">
        <w:tc>
          <w:tcPr>
            <w:tcW w:w="43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7</w:t>
            </w:r>
          </w:p>
        </w:tc>
        <w:tc>
          <w:tcPr>
            <w:tcW w:w="2290" w:type="dxa"/>
          </w:tcPr>
          <w:p w:rsidR="005E5DA2" w:rsidRPr="00562B2C" w:rsidRDefault="005E5DA2" w:rsidP="000179B0">
            <w:pPr>
              <w:jc w:val="center"/>
              <w:rPr>
                <w:rFonts w:ascii="Times New Roman" w:hAnsi="Times New Roman" w:cs="Times New Roman"/>
                <w:sz w:val="23"/>
                <w:szCs w:val="23"/>
              </w:rPr>
            </w:pPr>
            <w:proofErr w:type="spellStart"/>
            <w:r w:rsidRPr="00562B2C">
              <w:rPr>
                <w:rFonts w:ascii="Times New Roman" w:hAnsi="Times New Roman" w:cs="Times New Roman"/>
                <w:sz w:val="23"/>
                <w:szCs w:val="23"/>
              </w:rPr>
              <w:t>Гп</w:t>
            </w:r>
            <w:proofErr w:type="spellEnd"/>
            <w:r w:rsidRPr="00562B2C">
              <w:rPr>
                <w:rFonts w:ascii="Times New Roman" w:hAnsi="Times New Roman" w:cs="Times New Roman"/>
                <w:sz w:val="23"/>
                <w:szCs w:val="23"/>
              </w:rPr>
              <w:t xml:space="preserve"> "Новокручининское"</w:t>
            </w:r>
          </w:p>
        </w:tc>
        <w:tc>
          <w:tcPr>
            <w:tcW w:w="4709" w:type="dxa"/>
          </w:tcPr>
          <w:p w:rsidR="005E5DA2" w:rsidRPr="00562B2C" w:rsidRDefault="005E5DA2" w:rsidP="000179B0">
            <w:pPr>
              <w:jc w:val="center"/>
              <w:rPr>
                <w:rFonts w:ascii="Times New Roman" w:hAnsi="Times New Roman" w:cs="Times New Roman"/>
                <w:sz w:val="23"/>
                <w:szCs w:val="23"/>
              </w:rPr>
            </w:pPr>
            <w:r>
              <w:rPr>
                <w:rFonts w:ascii="Times New Roman" w:hAnsi="Times New Roman" w:cs="Times New Roman"/>
                <w:sz w:val="23"/>
                <w:szCs w:val="23"/>
              </w:rPr>
              <w:t>Устройство пешеходных</w:t>
            </w:r>
            <w:r w:rsidRPr="00562B2C">
              <w:rPr>
                <w:rFonts w:ascii="Times New Roman" w:hAnsi="Times New Roman" w:cs="Times New Roman"/>
                <w:sz w:val="23"/>
                <w:szCs w:val="23"/>
              </w:rPr>
              <w:t xml:space="preserve"> зон</w:t>
            </w:r>
            <w:r>
              <w:rPr>
                <w:rFonts w:ascii="Times New Roman" w:hAnsi="Times New Roman" w:cs="Times New Roman"/>
                <w:sz w:val="23"/>
                <w:szCs w:val="23"/>
              </w:rPr>
              <w:t xml:space="preserve">, Фабричная до </w:t>
            </w:r>
            <w:proofErr w:type="gramStart"/>
            <w:r>
              <w:rPr>
                <w:rFonts w:ascii="Times New Roman" w:hAnsi="Times New Roman" w:cs="Times New Roman"/>
                <w:sz w:val="23"/>
                <w:szCs w:val="23"/>
              </w:rPr>
              <w:t>Российской</w:t>
            </w:r>
            <w:proofErr w:type="gramEnd"/>
            <w:r>
              <w:rPr>
                <w:rFonts w:ascii="Times New Roman" w:hAnsi="Times New Roman" w:cs="Times New Roman"/>
                <w:sz w:val="23"/>
                <w:szCs w:val="23"/>
              </w:rPr>
              <w:t>, лесная тропа от ул. Фабричная до "</w:t>
            </w:r>
            <w:proofErr w:type="spellStart"/>
            <w:r>
              <w:rPr>
                <w:rFonts w:ascii="Times New Roman" w:hAnsi="Times New Roman" w:cs="Times New Roman"/>
                <w:sz w:val="23"/>
                <w:szCs w:val="23"/>
              </w:rPr>
              <w:t>Нефтемаркет</w:t>
            </w:r>
            <w:proofErr w:type="spellEnd"/>
            <w:r>
              <w:rPr>
                <w:rFonts w:ascii="Times New Roman" w:hAnsi="Times New Roman" w:cs="Times New Roman"/>
                <w:sz w:val="23"/>
                <w:szCs w:val="23"/>
              </w:rPr>
              <w:t>"</w:t>
            </w:r>
          </w:p>
        </w:tc>
        <w:tc>
          <w:tcPr>
            <w:tcW w:w="2135" w:type="dxa"/>
          </w:tcPr>
          <w:p w:rsidR="005E5DA2" w:rsidRPr="00562B2C" w:rsidRDefault="005E5DA2" w:rsidP="000179B0">
            <w:pPr>
              <w:jc w:val="center"/>
              <w:rPr>
                <w:rFonts w:ascii="Times New Roman" w:hAnsi="Times New Roman" w:cs="Times New Roman"/>
                <w:sz w:val="23"/>
                <w:szCs w:val="23"/>
              </w:rPr>
            </w:pPr>
            <w:r w:rsidRPr="00562B2C">
              <w:rPr>
                <w:rFonts w:ascii="Times New Roman" w:hAnsi="Times New Roman" w:cs="Times New Roman"/>
                <w:sz w:val="23"/>
                <w:szCs w:val="23"/>
              </w:rPr>
              <w:t>2024</w:t>
            </w:r>
          </w:p>
        </w:tc>
      </w:tr>
    </w:tbl>
    <w:p w:rsidR="005E5DA2" w:rsidRPr="00192027" w:rsidRDefault="005E5DA2" w:rsidP="005E5DA2">
      <w:pPr>
        <w:tabs>
          <w:tab w:val="left" w:pos="2065"/>
        </w:tabs>
      </w:pPr>
    </w:p>
    <w:p w:rsidR="005E5DA2" w:rsidRDefault="005E5DA2" w:rsidP="005E5DA2">
      <w:pPr>
        <w:spacing w:after="0"/>
        <w:jc w:val="both"/>
        <w:rPr>
          <w:rFonts w:ascii="Times New Roman" w:eastAsiaTheme="minorEastAsia" w:hAnsi="Times New Roman" w:cs="Times New Roman"/>
          <w:sz w:val="24"/>
          <w:szCs w:val="24"/>
          <w:lang w:eastAsia="ru-RU"/>
        </w:rPr>
      </w:pPr>
    </w:p>
    <w:p w:rsidR="005E5DA2" w:rsidRPr="00403B50" w:rsidRDefault="005E5DA2" w:rsidP="005E5DA2">
      <w:pPr>
        <w:spacing w:after="0"/>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Предельная стоимость мероприятий определяется на основании разработанной сметной документации, калькуляций и коммерческих предложений.</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Включению в Программу подлежат дизайн - проекты благоустройства дворовых территорий, которые выносятся на общественное обсуждение с заинтересованными лицами. Обсуждение проводится в форме общих собраний собственников, круглых столов, рассмотрений на заседаниях общественной комиссии и иных формах вовлечения населения в общественное обсуждение. Утверждаются дизайн - проекты решением общественной комиссии, что отражается в протоколе по результатам заседания общественной комиссии.</w:t>
      </w:r>
    </w:p>
    <w:p w:rsidR="005E5DA2" w:rsidRPr="00403B50" w:rsidRDefault="005E5DA2" w:rsidP="005E5DA2">
      <w:pPr>
        <w:spacing w:after="0"/>
        <w:ind w:firstLine="709"/>
        <w:jc w:val="both"/>
        <w:rPr>
          <w:rFonts w:ascii="Times New Roman" w:eastAsiaTheme="minorEastAsia" w:hAnsi="Times New Roman" w:cs="Times New Roman"/>
          <w:sz w:val="24"/>
          <w:szCs w:val="24"/>
          <w:lang w:eastAsia="ru-RU"/>
        </w:rPr>
      </w:pPr>
      <w:r w:rsidRPr="00403B50">
        <w:rPr>
          <w:rFonts w:ascii="Times New Roman" w:eastAsiaTheme="minorEastAsia" w:hAnsi="Times New Roman" w:cs="Times New Roman"/>
          <w:sz w:val="24"/>
          <w:szCs w:val="24"/>
          <w:lang w:eastAsia="ru-RU"/>
        </w:rPr>
        <w:t xml:space="preserve">Таким образом, программа «Формирование современной городской среды  на </w:t>
      </w:r>
      <w:r>
        <w:rPr>
          <w:rFonts w:ascii="Times New Roman" w:eastAsiaTheme="minorEastAsia" w:hAnsi="Times New Roman" w:cs="Times New Roman"/>
          <w:sz w:val="24"/>
          <w:szCs w:val="24"/>
          <w:lang w:eastAsia="ru-RU"/>
        </w:rPr>
        <w:t>2018-2024</w:t>
      </w:r>
      <w:r w:rsidRPr="00403B50">
        <w:rPr>
          <w:rFonts w:ascii="Times New Roman" w:eastAsiaTheme="minorEastAsia" w:hAnsi="Times New Roman" w:cs="Times New Roman"/>
          <w:sz w:val="24"/>
          <w:szCs w:val="24"/>
          <w:lang w:eastAsia="ru-RU"/>
        </w:rPr>
        <w:t xml:space="preserve"> годы позволяет рассмотреть необходимость и востребованность тех или иных мероприятий (</w:t>
      </w:r>
      <w:proofErr w:type="gramStart"/>
      <w:r w:rsidRPr="00403B50">
        <w:rPr>
          <w:rFonts w:ascii="Times New Roman" w:eastAsiaTheme="minorEastAsia" w:hAnsi="Times New Roman" w:cs="Times New Roman"/>
          <w:sz w:val="24"/>
          <w:szCs w:val="24"/>
          <w:lang w:eastAsia="ru-RU"/>
        </w:rPr>
        <w:t>дизайн-проектов</w:t>
      </w:r>
      <w:proofErr w:type="gramEnd"/>
      <w:r w:rsidRPr="00403B50">
        <w:rPr>
          <w:rFonts w:ascii="Times New Roman" w:eastAsiaTheme="minorEastAsia" w:hAnsi="Times New Roman" w:cs="Times New Roman"/>
          <w:sz w:val="24"/>
          <w:szCs w:val="24"/>
          <w:lang w:eastAsia="ru-RU"/>
        </w:rPr>
        <w:t xml:space="preserve">) с учетом мнения разных категорий граждан, по потребности, возрасту, интересам и привлечь к созданию современного, благоустроенного и эстетически привлекательного </w:t>
      </w:r>
      <w:r>
        <w:rPr>
          <w:rFonts w:ascii="Times New Roman" w:eastAsiaTheme="minorEastAsia" w:hAnsi="Times New Roman" w:cs="Times New Roman"/>
          <w:sz w:val="24"/>
          <w:szCs w:val="24"/>
          <w:lang w:eastAsia="ru-RU"/>
        </w:rPr>
        <w:t>поселка</w:t>
      </w:r>
      <w:r w:rsidRPr="00403B50">
        <w:rPr>
          <w:rFonts w:ascii="Times New Roman" w:eastAsiaTheme="minorEastAsia" w:hAnsi="Times New Roman" w:cs="Times New Roman"/>
          <w:sz w:val="24"/>
          <w:szCs w:val="24"/>
          <w:lang w:eastAsia="ru-RU"/>
        </w:rPr>
        <w:t xml:space="preserve"> непосредственно заинтересованную сторону - жителей поселения</w:t>
      </w:r>
    </w:p>
    <w:p w:rsidR="005E5DA2" w:rsidRPr="00403B50" w:rsidRDefault="005E5DA2" w:rsidP="005E5DA2">
      <w:pPr>
        <w:spacing w:after="0"/>
        <w:rPr>
          <w:rFonts w:ascii="Times New Roman" w:hAnsi="Times New Roman" w:cs="Times New Roman"/>
          <w:sz w:val="24"/>
          <w:szCs w:val="24"/>
        </w:rPr>
      </w:pPr>
      <w:r w:rsidRPr="00403B50">
        <w:rPr>
          <w:rFonts w:ascii="Times New Roman" w:hAnsi="Times New Roman" w:cs="Times New Roman"/>
          <w:bCs/>
          <w:sz w:val="24"/>
          <w:szCs w:val="24"/>
        </w:rPr>
        <w:t xml:space="preserve">Порядок аккумулирования и расходования средств заинтересованных лиц, направляемых на выполнение минимального, дополнительного перечней работ по благоустройству дворовых территорий </w:t>
      </w:r>
      <w:r w:rsidRPr="00403B50">
        <w:rPr>
          <w:rFonts w:ascii="Times New Roman" w:hAnsi="Times New Roman" w:cs="Times New Roman"/>
          <w:sz w:val="24"/>
          <w:szCs w:val="24"/>
        </w:rPr>
        <w:t>городского поселения «Новокручини</w:t>
      </w:r>
      <w:r>
        <w:rPr>
          <w:rFonts w:ascii="Times New Roman" w:hAnsi="Times New Roman" w:cs="Times New Roman"/>
          <w:sz w:val="24"/>
          <w:szCs w:val="24"/>
        </w:rPr>
        <w:t>н</w:t>
      </w:r>
      <w:r w:rsidRPr="00403B50">
        <w:rPr>
          <w:rFonts w:ascii="Times New Roman" w:hAnsi="Times New Roman" w:cs="Times New Roman"/>
          <w:sz w:val="24"/>
          <w:szCs w:val="24"/>
        </w:rPr>
        <w:t>ское»</w:t>
      </w:r>
      <w:r w:rsidRPr="00403B50">
        <w:rPr>
          <w:rFonts w:ascii="Times New Roman" w:hAnsi="Times New Roman" w:cs="Times New Roman"/>
          <w:bCs/>
          <w:sz w:val="24"/>
          <w:szCs w:val="24"/>
        </w:rPr>
        <w:t xml:space="preserve"> включенных в Программу</w:t>
      </w:r>
    </w:p>
    <w:p w:rsidR="005E5DA2" w:rsidRPr="00403B50" w:rsidRDefault="005E5DA2" w:rsidP="005E5DA2">
      <w:pPr>
        <w:spacing w:after="0"/>
        <w:rPr>
          <w:rFonts w:ascii="Times New Roman" w:hAnsi="Times New Roman" w:cs="Times New Roman"/>
          <w:bCs/>
          <w:sz w:val="24"/>
          <w:szCs w:val="24"/>
        </w:rPr>
      </w:pPr>
      <w:r w:rsidRPr="00403B50">
        <w:rPr>
          <w:rFonts w:ascii="Times New Roman" w:hAnsi="Times New Roman" w:cs="Times New Roman"/>
          <w:bCs/>
          <w:sz w:val="24"/>
          <w:szCs w:val="24"/>
        </w:rPr>
        <w:t>Общие положения</w:t>
      </w:r>
    </w:p>
    <w:p w:rsidR="005E5DA2" w:rsidRPr="00403B50" w:rsidRDefault="005E5DA2" w:rsidP="005E5DA2">
      <w:pPr>
        <w:spacing w:after="0"/>
        <w:rPr>
          <w:rFonts w:ascii="Times New Roman" w:hAnsi="Times New Roman" w:cs="Times New Roman"/>
          <w:sz w:val="24"/>
          <w:szCs w:val="24"/>
        </w:rPr>
      </w:pPr>
      <w:r w:rsidRPr="00403B50">
        <w:rPr>
          <w:rFonts w:ascii="Times New Roman" w:hAnsi="Times New Roman" w:cs="Times New Roman"/>
          <w:sz w:val="24"/>
          <w:szCs w:val="24"/>
        </w:rPr>
        <w:t xml:space="preserve">       Настоящий Порядок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на территории </w:t>
      </w:r>
      <w:r>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 </w:t>
      </w:r>
    </w:p>
    <w:p w:rsidR="005E5DA2" w:rsidRPr="00403B50" w:rsidRDefault="005E5DA2" w:rsidP="005E5DA2">
      <w:pPr>
        <w:spacing w:after="0"/>
        <w:rPr>
          <w:rFonts w:ascii="Times New Roman" w:hAnsi="Times New Roman" w:cs="Times New Roman"/>
          <w:sz w:val="24"/>
          <w:szCs w:val="24"/>
        </w:rPr>
      </w:pPr>
      <w:proofErr w:type="gramStart"/>
      <w:r w:rsidRPr="00403B50">
        <w:rPr>
          <w:rFonts w:ascii="Times New Roman" w:hAnsi="Times New Roman" w:cs="Times New Roman"/>
          <w:sz w:val="24"/>
          <w:szCs w:val="24"/>
        </w:rPr>
        <w:t>(далее – Порядок), регламентирует процедуру аккумулирования средств заинтересованных лиц, направляемых на выполнение минимального, дополнительного перечней работ по благоустройству дворовых территорий, механизм контроля за их расходованием, а также устанавливает порядок и формы трудового или финансового участия граждан в выполнении указанных работ.</w:t>
      </w:r>
      <w:proofErr w:type="gramEnd"/>
    </w:p>
    <w:p w:rsidR="005E5DA2" w:rsidRPr="00403B50" w:rsidRDefault="005E5DA2" w:rsidP="005E5DA2">
      <w:pPr>
        <w:spacing w:after="0"/>
        <w:jc w:val="both"/>
        <w:rPr>
          <w:rFonts w:ascii="Times New Roman" w:hAnsi="Times New Roman" w:cs="Times New Roman"/>
          <w:sz w:val="24"/>
          <w:szCs w:val="24"/>
        </w:rPr>
      </w:pPr>
      <w:r w:rsidRPr="00403B50">
        <w:rPr>
          <w:rFonts w:ascii="Times New Roman" w:hAnsi="Times New Roman" w:cs="Times New Roman"/>
          <w:sz w:val="24"/>
          <w:szCs w:val="24"/>
        </w:rPr>
        <w:t xml:space="preserve">      Под заинтересованными лицами понимаются: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организации любой формы </w:t>
      </w:r>
      <w:r w:rsidRPr="00403B50">
        <w:rPr>
          <w:rFonts w:ascii="Times New Roman" w:hAnsi="Times New Roman" w:cs="Times New Roman"/>
          <w:sz w:val="24"/>
          <w:szCs w:val="24"/>
        </w:rPr>
        <w:lastRenderedPageBreak/>
        <w:t xml:space="preserve">собственности, осуществляющие свою деятельность на территории </w:t>
      </w:r>
      <w:r>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 xml:space="preserve">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минимального перечня работ по благоустройству дворовых территорий, предусмотренное разделом   Правил благоустройства территории городского поселения «Новокручининское»</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 трудового участия заинтересованных лиц, организаций в выполнении дополнительного перечня работ по благоустройству дворовых территорий.</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Под формой финансового участия понимается:</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минимального перечня работ по благоустройству дворовых территорий в случае, если принято решение заинтересованных лиц о таком участии;</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  доля финансового участия заинтересованных лиц в выполнении дополнительного перечня работ по благоустройству дворовых территорий определяется заинтересованными лицами.</w:t>
      </w:r>
    </w:p>
    <w:p w:rsidR="005E5DA2" w:rsidRPr="00403B50" w:rsidRDefault="005E5DA2" w:rsidP="005E5DA2">
      <w:pPr>
        <w:jc w:val="both"/>
        <w:rPr>
          <w:rFonts w:ascii="Times New Roman" w:hAnsi="Times New Roman" w:cs="Times New Roman"/>
          <w:bCs/>
          <w:sz w:val="24"/>
          <w:szCs w:val="24"/>
        </w:rPr>
      </w:pPr>
      <w:r w:rsidRPr="00403B50">
        <w:rPr>
          <w:rFonts w:ascii="Times New Roman" w:hAnsi="Times New Roman" w:cs="Times New Roman"/>
          <w:bCs/>
          <w:sz w:val="24"/>
          <w:szCs w:val="24"/>
        </w:rPr>
        <w:t xml:space="preserve">   Условия аккумулирования и расходования средств</w:t>
      </w:r>
    </w:p>
    <w:p w:rsidR="005E5DA2" w:rsidRPr="00403B50" w:rsidRDefault="005E5DA2" w:rsidP="005E5DA2">
      <w:pPr>
        <w:jc w:val="both"/>
        <w:outlineLvl w:val="1"/>
        <w:rPr>
          <w:rFonts w:ascii="Times New Roman" w:hAnsi="Times New Roman" w:cs="Times New Roman"/>
          <w:sz w:val="24"/>
          <w:szCs w:val="24"/>
        </w:rPr>
      </w:pPr>
      <w:r w:rsidRPr="00403B50">
        <w:rPr>
          <w:rFonts w:ascii="Times New Roman" w:hAnsi="Times New Roman" w:cs="Times New Roman"/>
          <w:bCs/>
          <w:sz w:val="24"/>
          <w:szCs w:val="24"/>
        </w:rPr>
        <w:t xml:space="preserve">     В случае</w:t>
      </w:r>
      <w:proofErr w:type="gramStart"/>
      <w:r w:rsidRPr="00403B50">
        <w:rPr>
          <w:rFonts w:ascii="Times New Roman" w:hAnsi="Times New Roman" w:cs="Times New Roman"/>
          <w:bCs/>
          <w:sz w:val="24"/>
          <w:szCs w:val="24"/>
        </w:rPr>
        <w:t>,</w:t>
      </w:r>
      <w:proofErr w:type="gramEnd"/>
      <w:r w:rsidRPr="00403B50">
        <w:rPr>
          <w:rFonts w:ascii="Times New Roman" w:hAnsi="Times New Roman" w:cs="Times New Roman"/>
          <w:bCs/>
          <w:sz w:val="24"/>
          <w:szCs w:val="24"/>
        </w:rPr>
        <w:t xml:space="preserve"> если </w:t>
      </w:r>
      <w:r w:rsidRPr="00403B50">
        <w:rPr>
          <w:rFonts w:ascii="Times New Roman" w:hAnsi="Times New Roman" w:cs="Times New Roman"/>
          <w:kern w:val="3"/>
          <w:sz w:val="24"/>
          <w:szCs w:val="24"/>
        </w:rPr>
        <w:t xml:space="preserve">заинтересованными лицами </w:t>
      </w:r>
      <w:r w:rsidRPr="00403B50">
        <w:rPr>
          <w:rFonts w:ascii="Times New Roman" w:hAnsi="Times New Roman" w:cs="Times New Roman"/>
          <w:bCs/>
          <w:sz w:val="24"/>
          <w:szCs w:val="24"/>
        </w:rPr>
        <w:t>будет принято р</w:t>
      </w:r>
      <w:r w:rsidRPr="00403B50">
        <w:rPr>
          <w:rFonts w:ascii="Times New Roman" w:hAnsi="Times New Roman" w:cs="Times New Roman"/>
          <w:kern w:val="3"/>
          <w:sz w:val="24"/>
          <w:szCs w:val="24"/>
        </w:rPr>
        <w:t>ешение о доли финансового или трудового участия и в случае внесения изменений  в Программу формирования современной городской среды, у</w:t>
      </w:r>
      <w:r w:rsidRPr="00403B50">
        <w:rPr>
          <w:rFonts w:ascii="Times New Roman" w:hAnsi="Times New Roman" w:cs="Times New Roman"/>
          <w:bCs/>
          <w:sz w:val="24"/>
          <w:szCs w:val="24"/>
        </w:rPr>
        <w:t xml:space="preserve">становить уполномоченным предприятием для аккумулирования и расходования средств </w:t>
      </w:r>
      <w:r w:rsidRPr="00403B50">
        <w:rPr>
          <w:rFonts w:ascii="Times New Roman" w:hAnsi="Times New Roman" w:cs="Times New Roman"/>
          <w:sz w:val="24"/>
          <w:szCs w:val="24"/>
        </w:rPr>
        <w:t xml:space="preserve">Администрацию </w:t>
      </w:r>
      <w:r>
        <w:rPr>
          <w:rFonts w:ascii="Times New Roman" w:hAnsi="Times New Roman" w:cs="Times New Roman"/>
          <w:sz w:val="24"/>
          <w:szCs w:val="24"/>
        </w:rPr>
        <w:t>городского</w:t>
      </w:r>
      <w:r w:rsidRPr="00403B50">
        <w:rPr>
          <w:rFonts w:ascii="Times New Roman" w:hAnsi="Times New Roman" w:cs="Times New Roman"/>
          <w:sz w:val="24"/>
          <w:szCs w:val="24"/>
        </w:rPr>
        <w:t xml:space="preserve"> поселения «Новокручининское».</w:t>
      </w:r>
    </w:p>
    <w:p w:rsidR="005E5DA2" w:rsidRPr="00403B50" w:rsidRDefault="005E5DA2" w:rsidP="005E5DA2">
      <w:pPr>
        <w:jc w:val="both"/>
        <w:outlineLvl w:val="1"/>
        <w:rPr>
          <w:rFonts w:ascii="Times New Roman" w:hAnsi="Times New Roman" w:cs="Times New Roman"/>
          <w:bCs/>
          <w:sz w:val="24"/>
          <w:szCs w:val="24"/>
        </w:rPr>
      </w:pPr>
      <w:proofErr w:type="gramStart"/>
      <w:r w:rsidRPr="00403B50">
        <w:rPr>
          <w:rFonts w:ascii="Times New Roman" w:hAnsi="Times New Roman" w:cs="Times New Roman"/>
          <w:sz w:val="24"/>
          <w:szCs w:val="24"/>
        </w:rPr>
        <w:t xml:space="preserve">Аккумулирование средств заинтересованных лиц, направляемых на выполнение минимального и дополнительного перечней работ по благоустройству дворовых территорий,  осуществляется на </w:t>
      </w:r>
      <w:r w:rsidRPr="00403B50">
        <w:rPr>
          <w:rFonts w:ascii="Times New Roman" w:hAnsi="Times New Roman" w:cs="Times New Roman"/>
          <w:color w:val="000000"/>
          <w:sz w:val="24"/>
          <w:szCs w:val="24"/>
        </w:rPr>
        <w:t xml:space="preserve">лицевом счете, предназначенном для отражения операций по администрированию поступлений доходов в бюджет, открытом органом Федерального казначейства Администрации </w:t>
      </w:r>
      <w:r>
        <w:rPr>
          <w:rFonts w:ascii="Times New Roman" w:hAnsi="Times New Roman" w:cs="Times New Roman"/>
          <w:color w:val="000000"/>
          <w:sz w:val="24"/>
          <w:szCs w:val="24"/>
        </w:rPr>
        <w:t>городского</w:t>
      </w:r>
      <w:r w:rsidRPr="00403B50">
        <w:rPr>
          <w:rFonts w:ascii="Times New Roman" w:hAnsi="Times New Roman" w:cs="Times New Roman"/>
          <w:color w:val="000000"/>
          <w:sz w:val="24"/>
          <w:szCs w:val="24"/>
        </w:rPr>
        <w:t xml:space="preserve"> поселения «</w:t>
      </w:r>
      <w:r w:rsidRPr="00403B50">
        <w:rPr>
          <w:rFonts w:ascii="Times New Roman" w:hAnsi="Times New Roman" w:cs="Times New Roman"/>
          <w:sz w:val="24"/>
          <w:szCs w:val="24"/>
        </w:rPr>
        <w:t>Новокручининское</w:t>
      </w:r>
      <w:r w:rsidRPr="00403B50">
        <w:rPr>
          <w:rFonts w:ascii="Times New Roman" w:hAnsi="Times New Roman" w:cs="Times New Roman"/>
          <w:color w:val="000000"/>
          <w:sz w:val="24"/>
          <w:szCs w:val="24"/>
        </w:rPr>
        <w:t xml:space="preserve">» (далее Администрация) в порядке, </w:t>
      </w:r>
      <w:r w:rsidRPr="00403B50">
        <w:rPr>
          <w:rFonts w:ascii="Times New Roman" w:hAnsi="Times New Roman" w:cs="Times New Roman"/>
          <w:sz w:val="24"/>
          <w:szCs w:val="24"/>
        </w:rPr>
        <w:t xml:space="preserve">утвержденном </w:t>
      </w:r>
      <w:r w:rsidRPr="00403B50">
        <w:rPr>
          <w:rFonts w:ascii="Times New Roman" w:hAnsi="Times New Roman" w:cs="Times New Roman"/>
          <w:bCs/>
          <w:sz w:val="24"/>
          <w:szCs w:val="24"/>
        </w:rPr>
        <w:t>приказом Федерального казначейства от 07 октября 2008 года № 7н «О порядке открытия и ведения лицевых счетов Федеральным</w:t>
      </w:r>
      <w:proofErr w:type="gramEnd"/>
      <w:r w:rsidRPr="00403B50">
        <w:rPr>
          <w:rFonts w:ascii="Times New Roman" w:hAnsi="Times New Roman" w:cs="Times New Roman"/>
          <w:bCs/>
          <w:sz w:val="24"/>
          <w:szCs w:val="24"/>
        </w:rPr>
        <w:t xml:space="preserve"> казначейством и его территориальными органами».</w:t>
      </w:r>
    </w:p>
    <w:p w:rsidR="005E5DA2" w:rsidRPr="00403B50" w:rsidRDefault="005E5DA2" w:rsidP="005E5DA2">
      <w:pPr>
        <w:ind w:firstLine="851"/>
        <w:jc w:val="both"/>
        <w:rPr>
          <w:rFonts w:ascii="Times New Roman" w:hAnsi="Times New Roman" w:cs="Times New Roman"/>
          <w:sz w:val="24"/>
          <w:szCs w:val="24"/>
        </w:rPr>
      </w:pPr>
      <w:r w:rsidRPr="00403B50">
        <w:rPr>
          <w:rFonts w:ascii="Times New Roman" w:hAnsi="Times New Roman" w:cs="Times New Roman"/>
          <w:sz w:val="24"/>
          <w:szCs w:val="24"/>
        </w:rPr>
        <w:t xml:space="preserve">В Администрацию представляются сведения о сумме </w:t>
      </w:r>
      <w:proofErr w:type="spellStart"/>
      <w:r w:rsidRPr="00403B50">
        <w:rPr>
          <w:rFonts w:ascii="Times New Roman" w:hAnsi="Times New Roman" w:cs="Times New Roman"/>
          <w:sz w:val="24"/>
          <w:szCs w:val="24"/>
        </w:rPr>
        <w:t>софинансирования</w:t>
      </w:r>
      <w:proofErr w:type="spellEnd"/>
      <w:r w:rsidRPr="00403B50">
        <w:rPr>
          <w:rFonts w:ascii="Times New Roman" w:hAnsi="Times New Roman" w:cs="Times New Roman"/>
          <w:sz w:val="24"/>
          <w:szCs w:val="24"/>
        </w:rPr>
        <w:t xml:space="preserve"> заинтересованных лиц, механизм расчета сбора средств (с 1 жителя, 1 дома, и т.д.), порядок сбора средств, принятые на общих собраниях собственников многоквартирного дома (далее – МКД).</w:t>
      </w:r>
    </w:p>
    <w:p w:rsidR="005E5DA2" w:rsidRPr="00403B50" w:rsidRDefault="005E5DA2" w:rsidP="005E5DA2">
      <w:pPr>
        <w:ind w:firstLine="851"/>
        <w:jc w:val="both"/>
        <w:rPr>
          <w:rFonts w:ascii="Times New Roman" w:hAnsi="Times New Roman" w:cs="Times New Roman"/>
          <w:sz w:val="24"/>
          <w:szCs w:val="24"/>
        </w:rPr>
      </w:pPr>
      <w:r w:rsidRPr="00403B50">
        <w:rPr>
          <w:rFonts w:ascii="Times New Roman" w:hAnsi="Times New Roman" w:cs="Times New Roman"/>
          <w:sz w:val="24"/>
          <w:szCs w:val="24"/>
        </w:rPr>
        <w:t xml:space="preserve">Собственниками МКД может быть </w:t>
      </w:r>
      <w:proofErr w:type="gramStart"/>
      <w:r w:rsidRPr="00403B50">
        <w:rPr>
          <w:rFonts w:ascii="Times New Roman" w:hAnsi="Times New Roman" w:cs="Times New Roman"/>
          <w:sz w:val="24"/>
          <w:szCs w:val="24"/>
        </w:rPr>
        <w:t>предложено</w:t>
      </w:r>
      <w:proofErr w:type="gramEnd"/>
      <w:r w:rsidRPr="00403B50">
        <w:rPr>
          <w:rFonts w:ascii="Times New Roman" w:hAnsi="Times New Roman" w:cs="Times New Roman"/>
          <w:sz w:val="24"/>
          <w:szCs w:val="24"/>
        </w:rPr>
        <w:t xml:space="preserve"> назначить ответственными за сбор средств с заинтересованных лиц сотрудников Управляющей организации, на обслуживании которой находится МКД.</w:t>
      </w:r>
    </w:p>
    <w:p w:rsidR="005E5DA2" w:rsidRPr="00403B50" w:rsidRDefault="005E5DA2" w:rsidP="005E5DA2">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lastRenderedPageBreak/>
        <w:t>Сбор средств осуществляется после подтверждения участия МКД в программе. Инициативная группа либо Управляющая компания осуществляет сбор сре</w:t>
      </w:r>
      <w:proofErr w:type="gramStart"/>
      <w:r w:rsidRPr="00403B50">
        <w:rPr>
          <w:rFonts w:ascii="Times New Roman" w:hAnsi="Times New Roman" w:cs="Times New Roman"/>
          <w:sz w:val="24"/>
          <w:szCs w:val="24"/>
        </w:rPr>
        <w:t>дств в с</w:t>
      </w:r>
      <w:proofErr w:type="gramEnd"/>
      <w:r w:rsidRPr="00403B50">
        <w:rPr>
          <w:rFonts w:ascii="Times New Roman" w:hAnsi="Times New Roman" w:cs="Times New Roman"/>
          <w:sz w:val="24"/>
          <w:szCs w:val="24"/>
        </w:rPr>
        <w:t>оответствии с порядком, определенным на собрании собственников МКД.</w:t>
      </w:r>
    </w:p>
    <w:p w:rsidR="005E5DA2" w:rsidRPr="00403B50" w:rsidRDefault="005E5DA2" w:rsidP="005E5DA2">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Поступившие от    заинтересованных лиц</w:t>
      </w:r>
      <w:r w:rsidRPr="00403B50">
        <w:rPr>
          <w:rFonts w:ascii="Times New Roman" w:hAnsi="Times New Roman" w:cs="Times New Roman"/>
          <w:color w:val="000000"/>
          <w:sz w:val="24"/>
          <w:szCs w:val="24"/>
        </w:rPr>
        <w:t xml:space="preserve"> денежные средства перечисляются уполномоченными лицами инициативной группы в бюджет поселения.</w:t>
      </w:r>
    </w:p>
    <w:p w:rsidR="005E5DA2" w:rsidRPr="00403B50" w:rsidRDefault="005E5DA2" w:rsidP="005E5DA2">
      <w:pPr>
        <w:ind w:right="-2" w:firstLine="851"/>
        <w:jc w:val="both"/>
        <w:rPr>
          <w:rFonts w:ascii="Times New Roman" w:hAnsi="Times New Roman" w:cs="Times New Roman"/>
          <w:sz w:val="24"/>
          <w:szCs w:val="24"/>
        </w:rPr>
      </w:pPr>
      <w:r w:rsidRPr="00403B50">
        <w:rPr>
          <w:rFonts w:ascii="Times New Roman" w:hAnsi="Times New Roman" w:cs="Times New Roman"/>
          <w:sz w:val="24"/>
          <w:szCs w:val="24"/>
        </w:rPr>
        <w:t>Назначение платежа «Поступления от денежных пожертвований, предоставляемых физическими лицами получателям средств бюджетов городских поселений» с указанием наименования мероприятия или</w:t>
      </w:r>
    </w:p>
    <w:p w:rsidR="005E5DA2" w:rsidRPr="00403B50" w:rsidRDefault="005E5DA2" w:rsidP="005E5DA2">
      <w:pPr>
        <w:contextualSpacing/>
        <w:jc w:val="both"/>
        <w:rPr>
          <w:rFonts w:ascii="Times New Roman" w:hAnsi="Times New Roman" w:cs="Times New Roman"/>
          <w:sz w:val="24"/>
          <w:szCs w:val="24"/>
        </w:rPr>
      </w:pPr>
      <w:r w:rsidRPr="00403B50">
        <w:rPr>
          <w:rFonts w:ascii="Times New Roman" w:hAnsi="Times New Roman" w:cs="Times New Roman"/>
          <w:sz w:val="24"/>
          <w:szCs w:val="24"/>
        </w:rPr>
        <w:t>платежный документ о внесении средств на счет получателя средств передается в бухгалтерию Администрации. Ведомость сбора сре</w:t>
      </w:r>
      <w:proofErr w:type="gramStart"/>
      <w:r w:rsidRPr="00403B50">
        <w:rPr>
          <w:rFonts w:ascii="Times New Roman" w:hAnsi="Times New Roman" w:cs="Times New Roman"/>
          <w:sz w:val="24"/>
          <w:szCs w:val="24"/>
        </w:rPr>
        <w:t>дств хр</w:t>
      </w:r>
      <w:proofErr w:type="gramEnd"/>
      <w:r w:rsidRPr="00403B50">
        <w:rPr>
          <w:rFonts w:ascii="Times New Roman" w:hAnsi="Times New Roman" w:cs="Times New Roman"/>
          <w:sz w:val="24"/>
          <w:szCs w:val="24"/>
        </w:rPr>
        <w:t>анится в Администрации.</w:t>
      </w:r>
    </w:p>
    <w:p w:rsidR="005E5DA2" w:rsidRPr="00403B50" w:rsidRDefault="005E5DA2" w:rsidP="005E5DA2">
      <w:pPr>
        <w:ind w:firstLine="851"/>
        <w:jc w:val="both"/>
        <w:rPr>
          <w:rFonts w:ascii="Times New Roman" w:hAnsi="Times New Roman" w:cs="Times New Roman"/>
          <w:sz w:val="24"/>
          <w:szCs w:val="24"/>
        </w:rPr>
      </w:pPr>
      <w:r w:rsidRPr="00403B50">
        <w:rPr>
          <w:rFonts w:ascii="Times New Roman" w:hAnsi="Times New Roman" w:cs="Times New Roman"/>
          <w:sz w:val="24"/>
          <w:szCs w:val="24"/>
        </w:rPr>
        <w:t>Уполномоченный работник Администрации проверяет и ведет учет поступивших денежных сре</w:t>
      </w:r>
      <w:proofErr w:type="gramStart"/>
      <w:r w:rsidRPr="00403B50">
        <w:rPr>
          <w:rFonts w:ascii="Times New Roman" w:hAnsi="Times New Roman" w:cs="Times New Roman"/>
          <w:sz w:val="24"/>
          <w:szCs w:val="24"/>
        </w:rPr>
        <w:t>дств дл</w:t>
      </w:r>
      <w:proofErr w:type="gramEnd"/>
      <w:r w:rsidRPr="00403B50">
        <w:rPr>
          <w:rFonts w:ascii="Times New Roman" w:hAnsi="Times New Roman" w:cs="Times New Roman"/>
          <w:sz w:val="24"/>
          <w:szCs w:val="24"/>
        </w:rPr>
        <w:t>я последующего выполнения мероприятий по благоустройству дворовых территорий МКД.</w:t>
      </w:r>
    </w:p>
    <w:p w:rsidR="005E5DA2" w:rsidRPr="00403B50" w:rsidRDefault="005E5DA2" w:rsidP="005E5DA2">
      <w:pPr>
        <w:jc w:val="both"/>
        <w:rPr>
          <w:rFonts w:ascii="Times New Roman" w:hAnsi="Times New Roman" w:cs="Times New Roman"/>
          <w:sz w:val="24"/>
          <w:szCs w:val="24"/>
        </w:rPr>
      </w:pPr>
      <w:proofErr w:type="gramStart"/>
      <w:r w:rsidRPr="00403B50">
        <w:rPr>
          <w:rFonts w:ascii="Times New Roman" w:hAnsi="Times New Roman" w:cs="Times New Roman"/>
          <w:sz w:val="24"/>
          <w:szCs w:val="24"/>
        </w:rPr>
        <w:t xml:space="preserve">После выполнения мероприятий по сбору средств </w:t>
      </w:r>
      <w:proofErr w:type="spellStart"/>
      <w:r w:rsidRPr="00403B50">
        <w:rPr>
          <w:rFonts w:ascii="Times New Roman" w:hAnsi="Times New Roman" w:cs="Times New Roman"/>
          <w:sz w:val="24"/>
          <w:szCs w:val="24"/>
        </w:rPr>
        <w:t>софинансирования</w:t>
      </w:r>
      <w:proofErr w:type="spellEnd"/>
      <w:r w:rsidRPr="00403B50">
        <w:rPr>
          <w:rFonts w:ascii="Times New Roman" w:hAnsi="Times New Roman" w:cs="Times New Roman"/>
          <w:sz w:val="24"/>
          <w:szCs w:val="24"/>
        </w:rPr>
        <w:t xml:space="preserve"> заинтересованных лиц, Администрация, либо уполномоченный орган на основании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 изменениями) вносит в план – график наименование, виды, сроки и  стоимость работ, которые будут осуществляться по каждому виду работ.</w:t>
      </w:r>
      <w:proofErr w:type="gramEnd"/>
    </w:p>
    <w:p w:rsidR="005E5DA2" w:rsidRPr="00403B50" w:rsidRDefault="005E5DA2" w:rsidP="005E5DA2">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Расходы осуществляются на основании заключенных муниципальных контрактов с организациями на представленные работы и услуги, путем предоставления подтверждающих документов о выполненных работах и услугах.</w:t>
      </w:r>
    </w:p>
    <w:p w:rsidR="005E5DA2" w:rsidRPr="00403B50" w:rsidRDefault="005E5DA2" w:rsidP="005E5DA2">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    Вся информация о расходовании денежных средств подлежит размещению на официальном сайте</w:t>
      </w:r>
      <w:r>
        <w:rPr>
          <w:rFonts w:ascii="Times New Roman" w:hAnsi="Times New Roman" w:cs="Times New Roman"/>
          <w:sz w:val="24"/>
          <w:szCs w:val="24"/>
        </w:rPr>
        <w:t xml:space="preserve"> администрации </w:t>
      </w:r>
      <w:r w:rsidRPr="00403B50">
        <w:rPr>
          <w:rFonts w:ascii="Times New Roman" w:hAnsi="Times New Roman" w:cs="Times New Roman"/>
          <w:sz w:val="24"/>
          <w:szCs w:val="24"/>
        </w:rPr>
        <w:t>городского поселения «Новокручининское».</w:t>
      </w:r>
    </w:p>
    <w:p w:rsidR="005E5DA2" w:rsidRDefault="005E5DA2" w:rsidP="005E5DA2">
      <w:pPr>
        <w:ind w:left="142"/>
        <w:contextualSpacing/>
        <w:jc w:val="both"/>
        <w:rPr>
          <w:rFonts w:ascii="Times New Roman" w:hAnsi="Times New Roman" w:cs="Times New Roman"/>
          <w:sz w:val="24"/>
          <w:szCs w:val="24"/>
        </w:rPr>
      </w:pPr>
      <w:r w:rsidRPr="00403B50">
        <w:rPr>
          <w:rFonts w:ascii="Times New Roman" w:hAnsi="Times New Roman" w:cs="Times New Roman"/>
          <w:sz w:val="24"/>
          <w:szCs w:val="24"/>
        </w:rPr>
        <w:t xml:space="preserve">Средства, полученные в виде экономии от проведения конкурсных процедур по мероприятию, направляются на финансирование дополнительных объемов работ по данному мероприятию по согласованию с собственниками МКД. </w:t>
      </w:r>
    </w:p>
    <w:p w:rsidR="005E5DA2" w:rsidRPr="00403B50" w:rsidRDefault="005E5DA2" w:rsidP="005E5DA2">
      <w:pPr>
        <w:ind w:left="142"/>
        <w:contextualSpacing/>
        <w:jc w:val="both"/>
        <w:rPr>
          <w:rFonts w:ascii="Times New Roman" w:hAnsi="Times New Roman" w:cs="Times New Roman"/>
          <w:sz w:val="24"/>
          <w:szCs w:val="24"/>
        </w:rPr>
      </w:pPr>
    </w:p>
    <w:p w:rsidR="005E5DA2" w:rsidRPr="00403B50" w:rsidRDefault="005E5DA2" w:rsidP="005E5DA2">
      <w:pPr>
        <w:tabs>
          <w:tab w:val="left" w:pos="285"/>
        </w:tabs>
        <w:ind w:left="360"/>
        <w:jc w:val="both"/>
        <w:rPr>
          <w:rFonts w:ascii="Times New Roman" w:hAnsi="Times New Roman" w:cs="Times New Roman"/>
          <w:b/>
          <w:sz w:val="24"/>
          <w:szCs w:val="24"/>
        </w:rPr>
      </w:pPr>
      <w:r w:rsidRPr="00403B50">
        <w:rPr>
          <w:rFonts w:ascii="Times New Roman" w:hAnsi="Times New Roman" w:cs="Times New Roman"/>
          <w:b/>
          <w:sz w:val="24"/>
          <w:szCs w:val="24"/>
        </w:rPr>
        <w:t>Механизм реализации Программы.</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Разработчиком и исполнителем Программы является Администрация городского поселения «Новокручининское».</w:t>
      </w:r>
    </w:p>
    <w:p w:rsidR="005E5DA2" w:rsidRPr="00403B50" w:rsidRDefault="005E5DA2" w:rsidP="005E5DA2">
      <w:pPr>
        <w:ind w:firstLine="708"/>
        <w:jc w:val="both"/>
        <w:rPr>
          <w:rFonts w:ascii="Times New Roman" w:hAnsi="Times New Roman" w:cs="Times New Roman"/>
          <w:sz w:val="24"/>
          <w:szCs w:val="24"/>
        </w:rPr>
      </w:pPr>
      <w:r w:rsidRPr="00403B50">
        <w:rPr>
          <w:rFonts w:ascii="Times New Roman" w:hAnsi="Times New Roman" w:cs="Times New Roman"/>
          <w:sz w:val="24"/>
          <w:szCs w:val="24"/>
        </w:rPr>
        <w:t xml:space="preserve">Исполнитель осуществляет: </w:t>
      </w:r>
    </w:p>
    <w:p w:rsidR="005E5DA2" w:rsidRPr="00403B50" w:rsidRDefault="005E5DA2" w:rsidP="005E5DA2">
      <w:pPr>
        <w:ind w:firstLine="708"/>
        <w:rPr>
          <w:rFonts w:ascii="Times New Roman" w:hAnsi="Times New Roman" w:cs="Times New Roman"/>
          <w:sz w:val="24"/>
          <w:szCs w:val="24"/>
        </w:rPr>
      </w:pPr>
      <w:r w:rsidRPr="00403B50">
        <w:rPr>
          <w:rFonts w:ascii="Times New Roman" w:hAnsi="Times New Roman" w:cs="Times New Roman"/>
          <w:sz w:val="24"/>
          <w:szCs w:val="24"/>
        </w:rPr>
        <w:t>- прием заявок на участие в отборе дворовых территорий МКД и общественных территорий для включения в адресный перечень;</w:t>
      </w:r>
    </w:p>
    <w:p w:rsidR="005E5DA2" w:rsidRPr="00403B50" w:rsidRDefault="005E5DA2" w:rsidP="005E5DA2">
      <w:pPr>
        <w:rPr>
          <w:rFonts w:ascii="Times New Roman" w:hAnsi="Times New Roman" w:cs="Times New Roman"/>
          <w:sz w:val="24"/>
          <w:szCs w:val="24"/>
        </w:rPr>
      </w:pPr>
      <w:r w:rsidRPr="00403B50">
        <w:rPr>
          <w:rFonts w:ascii="Times New Roman" w:hAnsi="Times New Roman" w:cs="Times New Roman"/>
          <w:sz w:val="24"/>
          <w:szCs w:val="24"/>
        </w:rPr>
        <w:t>- представляет заявки общественной комиссии по рассмотрению и оценки, созданной Постановлением Администрации городского поселения «Новокручининское».</w:t>
      </w:r>
    </w:p>
    <w:p w:rsidR="005E5DA2" w:rsidRPr="00403B50" w:rsidRDefault="005E5DA2" w:rsidP="005E5DA2">
      <w:pPr>
        <w:ind w:firstLine="708"/>
        <w:rPr>
          <w:rFonts w:ascii="Times New Roman" w:hAnsi="Times New Roman" w:cs="Times New Roman"/>
          <w:sz w:val="24"/>
          <w:szCs w:val="24"/>
        </w:rPr>
      </w:pPr>
      <w:r w:rsidRPr="00403B50">
        <w:rPr>
          <w:rFonts w:ascii="Times New Roman" w:hAnsi="Times New Roman" w:cs="Times New Roman"/>
          <w:sz w:val="24"/>
          <w:szCs w:val="24"/>
        </w:rPr>
        <w:t>- проводит отбор представленных заявок с целью формирования адресного перечня дворовых и общественных  территорий</w:t>
      </w:r>
      <w:proofErr w:type="gramStart"/>
      <w:r w:rsidRPr="00403B50">
        <w:rPr>
          <w:rFonts w:ascii="Times New Roman" w:hAnsi="Times New Roman" w:cs="Times New Roman"/>
          <w:sz w:val="24"/>
          <w:szCs w:val="24"/>
        </w:rPr>
        <w:t xml:space="preserve"> .</w:t>
      </w:r>
      <w:proofErr w:type="gramEnd"/>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t>Перечень дворовых территорий многоквартирных домов и общественных территорий утверждается Постановлением Администрации городского поселения «Новокручининское», после проведении отбора дворовых и общественных территорий.</w:t>
      </w:r>
    </w:p>
    <w:p w:rsidR="005E5DA2" w:rsidRPr="00403B50" w:rsidRDefault="005E5DA2" w:rsidP="005E5DA2">
      <w:pPr>
        <w:jc w:val="both"/>
        <w:rPr>
          <w:rFonts w:ascii="Times New Roman" w:hAnsi="Times New Roman" w:cs="Times New Roman"/>
          <w:sz w:val="24"/>
          <w:szCs w:val="24"/>
        </w:rPr>
      </w:pPr>
      <w:r w:rsidRPr="00403B50">
        <w:rPr>
          <w:rFonts w:ascii="Times New Roman" w:hAnsi="Times New Roman" w:cs="Times New Roman"/>
          <w:sz w:val="24"/>
          <w:szCs w:val="24"/>
        </w:rPr>
        <w:lastRenderedPageBreak/>
        <w:t>Включение многоквартирных домов и общественных территорий в Программу осуществляется по результатам оценки заявок заинтересованных лиц на включение дворовых и общественных территорий в Программу, исходя из даты предоставления таких предложений, при условии соответствия установленным требованиям в порядке, утвержденным Постановлением Администрации городского поселения «Новокручининское».</w:t>
      </w:r>
    </w:p>
    <w:p w:rsidR="005E5DA2" w:rsidRPr="00403B50" w:rsidRDefault="005E5DA2" w:rsidP="005E5DA2">
      <w:pPr>
        <w:ind w:firstLine="709"/>
        <w:jc w:val="both"/>
        <w:rPr>
          <w:rFonts w:ascii="Times New Roman" w:hAnsi="Times New Roman" w:cs="Times New Roman"/>
          <w:sz w:val="24"/>
          <w:szCs w:val="24"/>
        </w:rPr>
      </w:pPr>
      <w:r w:rsidRPr="00403B50">
        <w:rPr>
          <w:rStyle w:val="FontStyle30"/>
        </w:rPr>
        <w:t xml:space="preserve">Реализация программных </w:t>
      </w:r>
      <w:r w:rsidRPr="00403B50">
        <w:rPr>
          <w:rStyle w:val="FontStyle32"/>
        </w:rPr>
        <w:t xml:space="preserve">мероприятий осуществляется </w:t>
      </w:r>
      <w:r w:rsidRPr="00403B50">
        <w:rPr>
          <w:rStyle w:val="FontStyle30"/>
        </w:rPr>
        <w:t xml:space="preserve">на основе муниципальных контрактов, </w:t>
      </w:r>
      <w:r w:rsidRPr="00403B50">
        <w:rPr>
          <w:rStyle w:val="FontStyle32"/>
        </w:rPr>
        <w:t xml:space="preserve">заключаемых </w:t>
      </w:r>
      <w:r w:rsidRPr="00403B50">
        <w:rPr>
          <w:rStyle w:val="FontStyle30"/>
        </w:rPr>
        <w:t xml:space="preserve">и </w:t>
      </w:r>
      <w:r w:rsidRPr="00403B50">
        <w:rPr>
          <w:rStyle w:val="FontStyle32"/>
        </w:rPr>
        <w:t xml:space="preserve">соответствии </w:t>
      </w:r>
      <w:r w:rsidRPr="00403B50">
        <w:rPr>
          <w:rStyle w:val="FontStyle30"/>
        </w:rPr>
        <w:t xml:space="preserve">с Федеральным законом от 05.04.2013 </w:t>
      </w:r>
      <w:r w:rsidRPr="00403B50">
        <w:rPr>
          <w:rStyle w:val="FontStyle32"/>
        </w:rPr>
        <w:t xml:space="preserve">N </w:t>
      </w:r>
      <w:r w:rsidRPr="00403B50">
        <w:rPr>
          <w:rStyle w:val="FontStyle37"/>
          <w:sz w:val="24"/>
          <w:szCs w:val="24"/>
        </w:rPr>
        <w:t>44</w:t>
      </w:r>
      <w:r w:rsidRPr="00403B50">
        <w:rPr>
          <w:rStyle w:val="FontStyle32"/>
        </w:rPr>
        <w:t xml:space="preserve">-ФЗ «О контрактной </w:t>
      </w:r>
      <w:r w:rsidRPr="00403B50">
        <w:rPr>
          <w:rStyle w:val="FontStyle30"/>
        </w:rPr>
        <w:t xml:space="preserve">системе в сфере закупок товаров, работ, услуг для </w:t>
      </w:r>
      <w:r w:rsidRPr="00403B50">
        <w:rPr>
          <w:rStyle w:val="FontStyle32"/>
        </w:rPr>
        <w:t xml:space="preserve">обеспечения государственных </w:t>
      </w:r>
      <w:r w:rsidRPr="00403B50">
        <w:rPr>
          <w:rStyle w:val="FontStyle30"/>
        </w:rPr>
        <w:t>и муниципальных нужд».</w:t>
      </w:r>
    </w:p>
    <w:p w:rsidR="005E5DA2" w:rsidRPr="001F4F4B" w:rsidRDefault="005E5DA2" w:rsidP="005E5DA2">
      <w:pPr>
        <w:jc w:val="both"/>
        <w:rPr>
          <w:rFonts w:ascii="Times New Roman" w:hAnsi="Times New Roman" w:cs="Times New Roman"/>
          <w:sz w:val="24"/>
          <w:szCs w:val="24"/>
        </w:rPr>
      </w:pPr>
      <w:r w:rsidRPr="00403B50">
        <w:rPr>
          <w:rFonts w:ascii="Times New Roman" w:hAnsi="Times New Roman" w:cs="Times New Roman"/>
          <w:bCs/>
          <w:color w:val="000000"/>
          <w:spacing w:val="2"/>
          <w:sz w:val="24"/>
          <w:szCs w:val="24"/>
        </w:rPr>
        <w:tab/>
        <w:t xml:space="preserve">Контроль исполнения настоящей Программы осуществляет Глава Администрации </w:t>
      </w:r>
      <w:r w:rsidRPr="00403B50">
        <w:rPr>
          <w:rFonts w:ascii="Times New Roman" w:hAnsi="Times New Roman" w:cs="Times New Roman"/>
          <w:sz w:val="24"/>
          <w:szCs w:val="24"/>
        </w:rPr>
        <w:t>городского  поселения «Новокручининское»</w:t>
      </w:r>
      <w:r w:rsidRPr="00403B50">
        <w:rPr>
          <w:rFonts w:ascii="Times New Roman" w:hAnsi="Times New Roman" w:cs="Times New Roman"/>
          <w:bCs/>
          <w:color w:val="000000"/>
          <w:spacing w:val="2"/>
          <w:sz w:val="24"/>
          <w:szCs w:val="24"/>
        </w:rPr>
        <w:t>.</w:t>
      </w:r>
    </w:p>
    <w:p w:rsidR="005E5DA2" w:rsidRPr="00B80F8A" w:rsidRDefault="005E5DA2" w:rsidP="005E5DA2">
      <w:pPr>
        <w:widowControl w:val="0"/>
        <w:autoSpaceDE w:val="0"/>
        <w:autoSpaceDN w:val="0"/>
        <w:adjustRightInd w:val="0"/>
        <w:spacing w:after="0"/>
        <w:outlineLvl w:val="2"/>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 xml:space="preserve"> Содержание проблемы и обоснование необходимости ее решения</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Низкий уровень благоустройства городов – одна из актуальных проблем современного градостроительства. Благоустройство городов включает ряд мероприятий по улучшению санитарно-гигиенических условий жилой застройки, транспортному и инженерному обслуживанию населения,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Таким образом, городское благоустройство есть совокупность создаваемых городским хозяйством условий, в которые поставлено удовлетворение коллективных потребностей сельского  населения.</w:t>
      </w:r>
    </w:p>
    <w:p w:rsidR="005E5DA2" w:rsidRPr="00B80F8A" w:rsidRDefault="005E5DA2" w:rsidP="005E5DA2">
      <w:pPr>
        <w:spacing w:after="0"/>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Основные проблемы благоустройства дворовых территорий это:</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недостаток парковочных мест для автотранспорта;</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-неудовлетворительное  состояние </w:t>
      </w:r>
      <w:proofErr w:type="spellStart"/>
      <w:r w:rsidRPr="00B80F8A">
        <w:rPr>
          <w:rFonts w:ascii="Times New Roman" w:eastAsiaTheme="minorEastAsia" w:hAnsi="Times New Roman" w:cs="Times New Roman"/>
          <w:sz w:val="24"/>
          <w:szCs w:val="24"/>
          <w:lang w:eastAsia="ru-RU"/>
        </w:rPr>
        <w:t>внутридворовых</w:t>
      </w:r>
      <w:proofErr w:type="spellEnd"/>
      <w:r w:rsidRPr="00B80F8A">
        <w:rPr>
          <w:rFonts w:ascii="Times New Roman" w:eastAsiaTheme="minorEastAsia" w:hAnsi="Times New Roman" w:cs="Times New Roman"/>
          <w:sz w:val="24"/>
          <w:szCs w:val="24"/>
          <w:lang w:eastAsia="ru-RU"/>
        </w:rPr>
        <w:t xml:space="preserve"> дорог;</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аварийное состояние детских площадок и отсутствие урн;</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 и цветников;</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проблемы освещения дворовой территории;</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отсутствие газонов;</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скамеек;</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недостаточное количество пешеходных дорожек;</w:t>
      </w:r>
    </w:p>
    <w:p w:rsidR="005E5DA2" w:rsidRPr="00B80F8A" w:rsidRDefault="005E5DA2" w:rsidP="005E5DA2">
      <w:pPr>
        <w:spacing w:after="0" w:line="240" w:lineRule="auto"/>
        <w:ind w:firstLine="709"/>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 неудовлетворительное состояние зеленых насаждений во дворе. </w:t>
      </w:r>
    </w:p>
    <w:p w:rsidR="005E5DA2" w:rsidRPr="00B80F8A" w:rsidRDefault="005E5DA2" w:rsidP="005E5DA2">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Для формирования комфортной для проживания городской среды  необходимо принятие комплекса мер. Прежде всего, это касается благоустройства дворовых территорий и благоустройства общественных территорий. Долгое время решение данных вопросов откладывалось. Причина – отсутствие финансирования из бюджетов разных уровней и отсутствие средств на эти цели в местном бюджете. </w:t>
      </w:r>
    </w:p>
    <w:p w:rsidR="005E5DA2" w:rsidRPr="00B80F8A" w:rsidRDefault="005E5DA2" w:rsidP="005E5DA2">
      <w:pPr>
        <w:widowControl w:val="0"/>
        <w:autoSpaceDE w:val="0"/>
        <w:autoSpaceDN w:val="0"/>
        <w:adjustRightInd w:val="0"/>
        <w:spacing w:after="0"/>
        <w:ind w:firstLine="540"/>
        <w:jc w:val="both"/>
        <w:rPr>
          <w:rFonts w:ascii="Times New Roman" w:eastAsia="Times New Roman" w:hAnsi="Times New Roman" w:cs="Times New Roman"/>
          <w:sz w:val="24"/>
          <w:szCs w:val="24"/>
          <w:lang w:eastAsia="ru-RU"/>
        </w:rPr>
      </w:pP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Цели и задачи муниципальной программы</w:t>
      </w:r>
    </w:p>
    <w:p w:rsidR="005E5DA2" w:rsidRPr="00B80F8A" w:rsidRDefault="005E5DA2" w:rsidP="005E5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Основным направлением муниципальной политики в формировании современной городской среды является выработка мер и реализация приоритетных мероприятий, направленных на значительное повышение условий комфортности в городе, создание привлекательной городской атмосферы для жителей, а также привлечение населения к принятию решений и созданию проектов по повышению благоустройства общественных и дворовых территорий.</w:t>
      </w:r>
    </w:p>
    <w:p w:rsidR="005E5DA2" w:rsidRPr="00B80F8A" w:rsidRDefault="005E5DA2" w:rsidP="005E5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Цель Программы: повышение уровня благоустройства территории </w:t>
      </w:r>
      <w:r>
        <w:rPr>
          <w:rFonts w:ascii="Times New Roman" w:eastAsia="Times New Roman" w:hAnsi="Times New Roman" w:cs="Times New Roman"/>
          <w:sz w:val="24"/>
          <w:szCs w:val="24"/>
          <w:lang w:eastAsia="ru-RU"/>
        </w:rPr>
        <w:t xml:space="preserve">городского </w:t>
      </w:r>
      <w:r>
        <w:rPr>
          <w:rFonts w:ascii="Times New Roman" w:eastAsia="Times New Roman" w:hAnsi="Times New Roman" w:cs="Times New Roman"/>
          <w:sz w:val="24"/>
          <w:szCs w:val="24"/>
          <w:lang w:eastAsia="ru-RU"/>
        </w:rPr>
        <w:lastRenderedPageBreak/>
        <w:t>поселения «Новокручининское»</w:t>
      </w:r>
      <w:r w:rsidRPr="00B80F8A">
        <w:rPr>
          <w:rFonts w:ascii="Times New Roman" w:eastAsia="Times New Roman" w:hAnsi="Times New Roman" w:cs="Times New Roman"/>
          <w:sz w:val="24"/>
          <w:szCs w:val="24"/>
          <w:lang w:eastAsia="ru-RU"/>
        </w:rPr>
        <w:t>.</w:t>
      </w:r>
    </w:p>
    <w:p w:rsidR="005E5DA2" w:rsidRPr="00B80F8A" w:rsidRDefault="005E5DA2" w:rsidP="005E5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Задачи муниципальной Программы:</w:t>
      </w:r>
    </w:p>
    <w:p w:rsidR="005E5DA2" w:rsidRPr="00B80F8A" w:rsidRDefault="005E5DA2" w:rsidP="005E5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1.Повышение уровня благоустройства дворовых территорий многоквартирных домов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xml:space="preserve"> «Новокручининское»</w:t>
      </w:r>
    </w:p>
    <w:p w:rsidR="005E5DA2" w:rsidRPr="00B80F8A" w:rsidRDefault="005E5DA2" w:rsidP="005E5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2.Повышение уровня благоустройства общественных территорий </w:t>
      </w:r>
      <w:proofErr w:type="spellStart"/>
      <w:r>
        <w:rPr>
          <w:rFonts w:ascii="Times New Roman" w:eastAsia="Times New Roman" w:hAnsi="Times New Roman" w:cs="Times New Roman"/>
          <w:sz w:val="24"/>
          <w:szCs w:val="24"/>
          <w:lang w:eastAsia="ru-RU"/>
        </w:rPr>
        <w:t>гп</w:t>
      </w:r>
      <w:proofErr w:type="spellEnd"/>
      <w:r>
        <w:rPr>
          <w:rFonts w:ascii="Times New Roman" w:eastAsia="Times New Roman" w:hAnsi="Times New Roman" w:cs="Times New Roman"/>
          <w:sz w:val="24"/>
          <w:szCs w:val="24"/>
          <w:lang w:eastAsia="ru-RU"/>
        </w:rPr>
        <w:t xml:space="preserve"> «Новокручининское»</w:t>
      </w:r>
    </w:p>
    <w:p w:rsidR="005E5DA2" w:rsidRPr="00B80F8A" w:rsidRDefault="005E5DA2" w:rsidP="005E5DA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3.Повышение уровня вовлеченности заинтересованных граждан, организаций в реализацию мероприятий по благоустройству территории </w:t>
      </w:r>
      <w:r>
        <w:rPr>
          <w:rFonts w:ascii="Times New Roman" w:eastAsia="Times New Roman" w:hAnsi="Times New Roman" w:cs="Times New Roman"/>
          <w:sz w:val="24"/>
          <w:szCs w:val="24"/>
          <w:lang w:eastAsia="ru-RU"/>
        </w:rPr>
        <w:t>городского поселения «Новокручининское»</w:t>
      </w:r>
      <w:r w:rsidRPr="00B80F8A">
        <w:rPr>
          <w:rFonts w:ascii="Times New Roman" w:eastAsia="Times New Roman" w:hAnsi="Times New Roman" w:cs="Times New Roman"/>
          <w:sz w:val="24"/>
          <w:szCs w:val="24"/>
          <w:lang w:eastAsia="ru-RU"/>
        </w:rPr>
        <w:t>.</w:t>
      </w: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Обоснование выделения подпрограмм</w:t>
      </w:r>
    </w:p>
    <w:p w:rsidR="005E5DA2" w:rsidRPr="00B80F8A" w:rsidRDefault="005E5DA2" w:rsidP="005E5DA2">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Муниципальная Программа не требует выделения подпрограмм.</w:t>
      </w: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r w:rsidRPr="00B80F8A">
        <w:rPr>
          <w:rFonts w:ascii="Times New Roman" w:eastAsia="Times New Roman" w:hAnsi="Times New Roman" w:cs="Times New Roman"/>
          <w:b/>
          <w:sz w:val="24"/>
          <w:szCs w:val="24"/>
          <w:lang w:eastAsia="ru-RU"/>
        </w:rPr>
        <w:t xml:space="preserve">Прогноз сводных показателей муниципальных заданий на оказание услуг (выполнение работ) муниципальными учреждениями </w:t>
      </w:r>
      <w:r>
        <w:rPr>
          <w:rFonts w:ascii="Times New Roman" w:eastAsia="Times New Roman" w:hAnsi="Times New Roman" w:cs="Times New Roman"/>
          <w:b/>
          <w:sz w:val="24"/>
          <w:szCs w:val="24"/>
          <w:lang w:eastAsia="ru-RU"/>
        </w:rPr>
        <w:t xml:space="preserve">городского поселения «Новокручининское» </w:t>
      </w:r>
      <w:r w:rsidRPr="00B80F8A">
        <w:rPr>
          <w:rFonts w:ascii="Times New Roman" w:eastAsia="Times New Roman" w:hAnsi="Times New Roman" w:cs="Times New Roman"/>
          <w:b/>
          <w:sz w:val="24"/>
          <w:szCs w:val="24"/>
          <w:lang w:eastAsia="ru-RU"/>
        </w:rPr>
        <w:t xml:space="preserve">  в рамках муниципальной программы</w:t>
      </w: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b/>
          <w:sz w:val="24"/>
          <w:szCs w:val="24"/>
          <w:lang w:eastAsia="ru-RU"/>
        </w:rPr>
      </w:pPr>
    </w:p>
    <w:p w:rsidR="005E5DA2" w:rsidRPr="00B80F8A" w:rsidRDefault="005E5DA2" w:rsidP="005E5DA2">
      <w:pPr>
        <w:widowControl w:val="0"/>
        <w:autoSpaceDE w:val="0"/>
        <w:autoSpaceDN w:val="0"/>
        <w:adjustRightInd w:val="0"/>
        <w:spacing w:after="0"/>
        <w:rPr>
          <w:rFonts w:ascii="Times New Roman" w:eastAsia="Times New Roman" w:hAnsi="Times New Roman" w:cs="Times New Roman"/>
          <w:sz w:val="24"/>
          <w:szCs w:val="24"/>
          <w:lang w:eastAsia="ru-RU"/>
        </w:rPr>
      </w:pPr>
      <w:r w:rsidRPr="00B80F8A">
        <w:rPr>
          <w:rFonts w:ascii="Times New Roman" w:eastAsia="Times New Roman" w:hAnsi="Times New Roman" w:cs="Times New Roman"/>
          <w:sz w:val="24"/>
          <w:szCs w:val="24"/>
          <w:lang w:eastAsia="ru-RU"/>
        </w:rPr>
        <w:t xml:space="preserve">В рамках муниципальной программы муниципальными учреждениями </w:t>
      </w:r>
      <w:r>
        <w:rPr>
          <w:rFonts w:ascii="Times New Roman" w:eastAsia="Times New Roman" w:hAnsi="Times New Roman" w:cs="Times New Roman"/>
          <w:sz w:val="24"/>
          <w:szCs w:val="24"/>
          <w:lang w:eastAsia="ru-RU"/>
        </w:rPr>
        <w:t xml:space="preserve">городского поселения «Новокручининское» </w:t>
      </w:r>
      <w:r w:rsidRPr="00B80F8A">
        <w:rPr>
          <w:rFonts w:ascii="Times New Roman" w:eastAsia="Times New Roman" w:hAnsi="Times New Roman" w:cs="Times New Roman"/>
          <w:sz w:val="24"/>
          <w:szCs w:val="24"/>
          <w:lang w:eastAsia="ru-RU"/>
        </w:rPr>
        <w:t xml:space="preserve">  услуги (работы) не предоставляются (не выполняются).</w:t>
      </w:r>
    </w:p>
    <w:p w:rsidR="005E5DA2" w:rsidRPr="00B80F8A" w:rsidRDefault="005E5DA2" w:rsidP="005E5DA2">
      <w:pPr>
        <w:widowControl w:val="0"/>
        <w:autoSpaceDE w:val="0"/>
        <w:autoSpaceDN w:val="0"/>
        <w:adjustRightInd w:val="0"/>
        <w:spacing w:after="0"/>
        <w:jc w:val="center"/>
        <w:rPr>
          <w:rFonts w:ascii="Times New Roman" w:eastAsia="Times New Roman" w:hAnsi="Times New Roman" w:cs="Times New Roman"/>
          <w:b/>
          <w:sz w:val="24"/>
          <w:szCs w:val="24"/>
          <w:lang w:eastAsia="ru-RU"/>
        </w:rPr>
      </w:pPr>
    </w:p>
    <w:p w:rsidR="005E5DA2" w:rsidRDefault="005E5DA2" w:rsidP="005E5DA2">
      <w:pPr>
        <w:jc w:val="both"/>
        <w:rPr>
          <w:rFonts w:ascii="Times New Roman" w:eastAsiaTheme="minorEastAsia" w:hAnsi="Times New Roman" w:cs="Times New Roman"/>
          <w:sz w:val="24"/>
          <w:szCs w:val="24"/>
          <w:lang w:eastAsia="ru-RU"/>
        </w:rPr>
      </w:pPr>
    </w:p>
    <w:p w:rsidR="005E5DA2" w:rsidRDefault="005E5DA2" w:rsidP="005E5DA2">
      <w:pPr>
        <w:jc w:val="both"/>
        <w:rPr>
          <w:rFonts w:ascii="Times New Roman" w:eastAsiaTheme="minorEastAsia" w:hAnsi="Times New Roman" w:cs="Times New Roman"/>
          <w:sz w:val="24"/>
          <w:szCs w:val="24"/>
          <w:lang w:eastAsia="ru-RU"/>
        </w:rPr>
      </w:pPr>
    </w:p>
    <w:p w:rsidR="005E5DA2" w:rsidRPr="00DF6BEB" w:rsidRDefault="005E5DA2" w:rsidP="005E5DA2">
      <w:pPr>
        <w:spacing w:after="0"/>
        <w:ind w:left="5760"/>
        <w:rPr>
          <w:rFonts w:ascii="Times New Roman" w:hAnsi="Times New Roman" w:cs="Times New Roman"/>
          <w:b/>
          <w:sz w:val="24"/>
          <w:szCs w:val="24"/>
        </w:rPr>
      </w:pPr>
      <w:r w:rsidRPr="00DF6BEB">
        <w:rPr>
          <w:rFonts w:ascii="Times New Roman" w:hAnsi="Times New Roman" w:cs="Times New Roman"/>
          <w:b/>
          <w:sz w:val="24"/>
          <w:szCs w:val="24"/>
        </w:rPr>
        <w:t>Приложение № 1</w:t>
      </w:r>
    </w:p>
    <w:p w:rsidR="005E5DA2" w:rsidRPr="00DF6BEB" w:rsidRDefault="005E5DA2" w:rsidP="005E5DA2">
      <w:pPr>
        <w:spacing w:after="0"/>
        <w:ind w:left="5760"/>
        <w:rPr>
          <w:rFonts w:ascii="Times New Roman" w:hAnsi="Times New Roman" w:cs="Times New Roman"/>
          <w:sz w:val="24"/>
          <w:szCs w:val="24"/>
        </w:rPr>
      </w:pPr>
      <w:r w:rsidRPr="00DF6BEB">
        <w:rPr>
          <w:rFonts w:ascii="Times New Roman" w:hAnsi="Times New Roman" w:cs="Times New Roman"/>
          <w:sz w:val="24"/>
          <w:szCs w:val="24"/>
        </w:rPr>
        <w:t xml:space="preserve">к муниципальной программе «Формирование современной        городской среды на территории </w:t>
      </w:r>
      <w:r>
        <w:rPr>
          <w:rFonts w:ascii="Times New Roman" w:hAnsi="Times New Roman" w:cs="Times New Roman"/>
          <w:sz w:val="24"/>
          <w:szCs w:val="24"/>
        </w:rPr>
        <w:t>городского</w:t>
      </w:r>
      <w:r w:rsidRPr="00DF6BEB">
        <w:rPr>
          <w:rFonts w:ascii="Times New Roman" w:hAnsi="Times New Roman" w:cs="Times New Roman"/>
          <w:sz w:val="24"/>
          <w:szCs w:val="24"/>
        </w:rPr>
        <w:t xml:space="preserve"> поселения «</w:t>
      </w:r>
      <w:r>
        <w:rPr>
          <w:rFonts w:ascii="Times New Roman" w:hAnsi="Times New Roman" w:cs="Times New Roman"/>
          <w:sz w:val="24"/>
          <w:szCs w:val="24"/>
        </w:rPr>
        <w:t>Новокручининское</w:t>
      </w:r>
      <w:r w:rsidRPr="00DF6BEB">
        <w:rPr>
          <w:rFonts w:ascii="Times New Roman" w:hAnsi="Times New Roman" w:cs="Times New Roman"/>
          <w:sz w:val="24"/>
          <w:szCs w:val="24"/>
        </w:rPr>
        <w:t xml:space="preserve">» на </w:t>
      </w:r>
      <w:r>
        <w:rPr>
          <w:rFonts w:ascii="Times New Roman" w:hAnsi="Times New Roman" w:cs="Times New Roman"/>
          <w:sz w:val="24"/>
          <w:szCs w:val="24"/>
        </w:rPr>
        <w:t>2018-2024</w:t>
      </w:r>
      <w:r w:rsidRPr="00DF6BEB">
        <w:rPr>
          <w:rFonts w:ascii="Times New Roman" w:hAnsi="Times New Roman" w:cs="Times New Roman"/>
          <w:sz w:val="24"/>
          <w:szCs w:val="24"/>
        </w:rPr>
        <w:t xml:space="preserve"> годы»</w:t>
      </w:r>
    </w:p>
    <w:p w:rsidR="005E5DA2" w:rsidRPr="00DF6BEB" w:rsidRDefault="005E5DA2" w:rsidP="005E5DA2">
      <w:pPr>
        <w:jc w:val="center"/>
        <w:rPr>
          <w:rFonts w:ascii="Times New Roman" w:hAnsi="Times New Roman" w:cs="Times New Roman"/>
          <w:b/>
          <w:sz w:val="24"/>
          <w:szCs w:val="24"/>
        </w:rPr>
      </w:pPr>
      <w:proofErr w:type="gramStart"/>
      <w:r w:rsidRPr="00DF6BEB">
        <w:rPr>
          <w:rFonts w:ascii="Times New Roman" w:hAnsi="Times New Roman" w:cs="Times New Roman"/>
          <w:b/>
          <w:bCs/>
          <w:sz w:val="24"/>
          <w:szCs w:val="24"/>
        </w:rPr>
        <w:t>С</w:t>
      </w:r>
      <w:proofErr w:type="gramEnd"/>
      <w:r w:rsidRPr="00DF6BEB">
        <w:rPr>
          <w:rFonts w:ascii="Times New Roman" w:hAnsi="Times New Roman" w:cs="Times New Roman"/>
          <w:b/>
          <w:bCs/>
          <w:sz w:val="24"/>
          <w:szCs w:val="24"/>
        </w:rPr>
        <w:t xml:space="preserve"> В Е Д Е Н И Я</w:t>
      </w:r>
    </w:p>
    <w:p w:rsidR="005E5DA2" w:rsidRPr="00DF6BEB" w:rsidRDefault="005E5DA2" w:rsidP="005E5DA2">
      <w:pPr>
        <w:shd w:val="clear" w:color="auto" w:fill="FFFFFF"/>
        <w:spacing w:after="0" w:line="317" w:lineRule="exact"/>
        <w:ind w:left="24"/>
        <w:jc w:val="center"/>
        <w:rPr>
          <w:rFonts w:ascii="Times New Roman" w:hAnsi="Times New Roman" w:cs="Times New Roman"/>
          <w:b/>
          <w:sz w:val="24"/>
          <w:szCs w:val="24"/>
        </w:rPr>
      </w:pPr>
      <w:r w:rsidRPr="00DF6BEB">
        <w:rPr>
          <w:rFonts w:ascii="Times New Roman" w:hAnsi="Times New Roman" w:cs="Times New Roman"/>
          <w:b/>
          <w:bCs/>
          <w:sz w:val="24"/>
          <w:szCs w:val="24"/>
        </w:rPr>
        <w:t xml:space="preserve">о показателях (индикаторах) </w:t>
      </w:r>
      <w:r w:rsidRPr="00DF6BEB">
        <w:rPr>
          <w:rFonts w:ascii="Times New Roman" w:hAnsi="Times New Roman" w:cs="Times New Roman"/>
          <w:b/>
          <w:sz w:val="24"/>
          <w:szCs w:val="24"/>
        </w:rPr>
        <w:t>Муниципальной программы</w:t>
      </w:r>
    </w:p>
    <w:p w:rsidR="005E5DA2" w:rsidRPr="00DF6BEB" w:rsidRDefault="005E5DA2" w:rsidP="005E5DA2">
      <w:pPr>
        <w:spacing w:after="0"/>
        <w:jc w:val="both"/>
        <w:rPr>
          <w:rFonts w:ascii="Times New Roman" w:hAnsi="Times New Roman" w:cs="Times New Roman"/>
          <w:sz w:val="24"/>
          <w:szCs w:val="24"/>
        </w:rPr>
      </w:pPr>
      <w:r w:rsidRPr="00DF6BEB">
        <w:rPr>
          <w:rFonts w:ascii="Times New Roman" w:hAnsi="Times New Roman" w:cs="Times New Roman"/>
          <w:b/>
          <w:sz w:val="24"/>
          <w:szCs w:val="24"/>
        </w:rPr>
        <w:t xml:space="preserve">«Формирование современной городской среды на территории </w:t>
      </w:r>
      <w:r>
        <w:rPr>
          <w:rFonts w:ascii="Times New Roman" w:hAnsi="Times New Roman" w:cs="Times New Roman"/>
          <w:b/>
          <w:sz w:val="24"/>
          <w:szCs w:val="24"/>
        </w:rPr>
        <w:t>городского</w:t>
      </w:r>
      <w:r w:rsidRPr="00DF6BEB">
        <w:rPr>
          <w:rFonts w:ascii="Times New Roman" w:hAnsi="Times New Roman" w:cs="Times New Roman"/>
          <w:b/>
          <w:sz w:val="24"/>
          <w:szCs w:val="24"/>
        </w:rPr>
        <w:t xml:space="preserve"> поселения «</w:t>
      </w:r>
      <w:r>
        <w:rPr>
          <w:rFonts w:ascii="Times New Roman" w:hAnsi="Times New Roman" w:cs="Times New Roman"/>
          <w:b/>
          <w:sz w:val="24"/>
          <w:szCs w:val="24"/>
        </w:rPr>
        <w:t>Новокручининское</w:t>
      </w:r>
      <w:r w:rsidRPr="00DF6BEB">
        <w:rPr>
          <w:rFonts w:ascii="Times New Roman" w:hAnsi="Times New Roman" w:cs="Times New Roman"/>
          <w:b/>
          <w:sz w:val="24"/>
          <w:szCs w:val="24"/>
        </w:rPr>
        <w:t xml:space="preserve">» на  </w:t>
      </w:r>
      <w:r>
        <w:rPr>
          <w:rFonts w:ascii="Times New Roman" w:hAnsi="Times New Roman" w:cs="Times New Roman"/>
          <w:b/>
          <w:sz w:val="24"/>
          <w:szCs w:val="24"/>
        </w:rPr>
        <w:t>2018-2024</w:t>
      </w:r>
      <w:r w:rsidRPr="00DF6BEB">
        <w:rPr>
          <w:rFonts w:ascii="Times New Roman" w:hAnsi="Times New Roman" w:cs="Times New Roman"/>
          <w:b/>
          <w:sz w:val="24"/>
          <w:szCs w:val="24"/>
        </w:rPr>
        <w:t xml:space="preserve"> годы»</w:t>
      </w:r>
    </w:p>
    <w:tbl>
      <w:tblPr>
        <w:tblpPr w:leftFromText="180" w:rightFromText="180" w:bottomFromText="200" w:vertAnchor="text" w:horzAnchor="margin" w:tblpY="245"/>
        <w:tblW w:w="9926" w:type="dxa"/>
        <w:tblLook w:val="04A0" w:firstRow="1" w:lastRow="0" w:firstColumn="1" w:lastColumn="0" w:noHBand="0" w:noVBand="1"/>
      </w:tblPr>
      <w:tblGrid>
        <w:gridCol w:w="549"/>
        <w:gridCol w:w="236"/>
        <w:gridCol w:w="5743"/>
        <w:gridCol w:w="1320"/>
        <w:gridCol w:w="236"/>
        <w:gridCol w:w="1842"/>
      </w:tblGrid>
      <w:tr w:rsidR="005E5DA2" w:rsidRPr="00B80F8A" w:rsidTr="000179B0">
        <w:tc>
          <w:tcPr>
            <w:tcW w:w="549" w:type="dxa"/>
            <w:vMerge w:val="restart"/>
            <w:tcBorders>
              <w:top w:val="single" w:sz="4" w:space="0" w:color="auto"/>
              <w:left w:val="single" w:sz="4" w:space="0" w:color="auto"/>
              <w:bottom w:val="single" w:sz="4" w:space="0" w:color="auto"/>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vMerge w:val="restart"/>
            <w:tcBorders>
              <w:top w:val="single" w:sz="4" w:space="0" w:color="auto"/>
              <w:left w:val="single" w:sz="4" w:space="0" w:color="auto"/>
              <w:bottom w:val="single" w:sz="4" w:space="0" w:color="auto"/>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vMerge w:val="restart"/>
            <w:tcBorders>
              <w:top w:val="single" w:sz="4" w:space="0" w:color="auto"/>
              <w:left w:val="nil"/>
              <w:bottom w:val="single" w:sz="4" w:space="0" w:color="auto"/>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Наименование показателя (индикатора)</w:t>
            </w:r>
          </w:p>
        </w:tc>
        <w:tc>
          <w:tcPr>
            <w:tcW w:w="1320" w:type="dxa"/>
            <w:vMerge w:val="restart"/>
            <w:tcBorders>
              <w:top w:val="single" w:sz="4" w:space="0" w:color="auto"/>
              <w:left w:val="single" w:sz="4" w:space="0" w:color="auto"/>
              <w:bottom w:val="single" w:sz="4" w:space="0" w:color="auto"/>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Ед.</w:t>
            </w:r>
          </w:p>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изм.</w:t>
            </w:r>
          </w:p>
        </w:tc>
        <w:tc>
          <w:tcPr>
            <w:tcW w:w="236" w:type="dxa"/>
            <w:vMerge w:val="restart"/>
            <w:tcBorders>
              <w:top w:val="single" w:sz="4" w:space="0" w:color="auto"/>
              <w:left w:val="single" w:sz="4" w:space="0" w:color="auto"/>
              <w:bottom w:val="single" w:sz="4" w:space="0" w:color="auto"/>
              <w:right w:val="nil"/>
            </w:tcBorders>
          </w:tcPr>
          <w:p w:rsidR="005E5DA2" w:rsidRPr="00B80F8A" w:rsidRDefault="005E5DA2" w:rsidP="000179B0">
            <w:pPr>
              <w:rPr>
                <w:rFonts w:ascii="Times New Roman" w:eastAsiaTheme="minorEastAsia" w:hAnsi="Times New Roman" w:cs="Times New Roman"/>
                <w:sz w:val="24"/>
                <w:szCs w:val="24"/>
                <w:lang w:eastAsia="ru-RU"/>
              </w:rPr>
            </w:pPr>
          </w:p>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Значения </w:t>
            </w:r>
          </w:p>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показателей</w:t>
            </w:r>
          </w:p>
        </w:tc>
      </w:tr>
      <w:tr w:rsidR="005E5DA2" w:rsidRPr="00B80F8A" w:rsidTr="000179B0">
        <w:trPr>
          <w:trHeight w:val="64"/>
        </w:trPr>
        <w:tc>
          <w:tcPr>
            <w:tcW w:w="0" w:type="auto"/>
            <w:vMerge/>
            <w:tcBorders>
              <w:top w:val="single" w:sz="4" w:space="0" w:color="auto"/>
              <w:left w:val="single" w:sz="4" w:space="0" w:color="auto"/>
              <w:bottom w:val="single" w:sz="4" w:space="0" w:color="auto"/>
              <w:right w:val="nil"/>
            </w:tcBorders>
            <w:vAlign w:val="center"/>
            <w:hideMark/>
          </w:tcPr>
          <w:p w:rsidR="005E5DA2" w:rsidRPr="00B80F8A" w:rsidRDefault="005E5DA2" w:rsidP="000179B0">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5E5DA2" w:rsidRPr="00B80F8A" w:rsidRDefault="005E5DA2" w:rsidP="000179B0">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nil"/>
              <w:bottom w:val="single" w:sz="4" w:space="0" w:color="auto"/>
              <w:right w:val="single" w:sz="4" w:space="0" w:color="auto"/>
            </w:tcBorders>
            <w:vAlign w:val="center"/>
            <w:hideMark/>
          </w:tcPr>
          <w:p w:rsidR="005E5DA2" w:rsidRPr="00B80F8A" w:rsidRDefault="005E5DA2" w:rsidP="000179B0">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5DA2" w:rsidRPr="00B80F8A" w:rsidRDefault="005E5DA2" w:rsidP="000179B0">
            <w:pPr>
              <w:spacing w:after="0" w:line="240" w:lineRule="auto"/>
              <w:rPr>
                <w:rFonts w:ascii="Times New Roman" w:eastAsiaTheme="minorEastAsia"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nil"/>
            </w:tcBorders>
            <w:vAlign w:val="center"/>
            <w:hideMark/>
          </w:tcPr>
          <w:p w:rsidR="005E5DA2" w:rsidRPr="00B80F8A" w:rsidRDefault="005E5DA2" w:rsidP="000179B0">
            <w:pPr>
              <w:spacing w:after="0" w:line="240" w:lineRule="auto"/>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201</w:t>
            </w:r>
            <w:r>
              <w:rPr>
                <w:rFonts w:ascii="Times New Roman" w:eastAsiaTheme="minorEastAsia" w:hAnsi="Times New Roman" w:cs="Times New Roman"/>
                <w:sz w:val="24"/>
                <w:szCs w:val="24"/>
                <w:lang w:eastAsia="ru-RU"/>
              </w:rPr>
              <w:t>9</w:t>
            </w:r>
            <w:r w:rsidRPr="00B80F8A">
              <w:rPr>
                <w:rFonts w:ascii="Times New Roman" w:eastAsiaTheme="minorEastAsia" w:hAnsi="Times New Roman" w:cs="Times New Roman"/>
                <w:sz w:val="24"/>
                <w:szCs w:val="24"/>
                <w:lang w:eastAsia="ru-RU"/>
              </w:rPr>
              <w:t xml:space="preserve"> год</w:t>
            </w:r>
          </w:p>
        </w:tc>
      </w:tr>
      <w:tr w:rsidR="005E5DA2" w:rsidRPr="00B80F8A" w:rsidTr="000179B0">
        <w:tc>
          <w:tcPr>
            <w:tcW w:w="549" w:type="dxa"/>
            <w:tcBorders>
              <w:top w:val="single" w:sz="4" w:space="0" w:color="auto"/>
              <w:left w:val="single" w:sz="4" w:space="0" w:color="auto"/>
              <w:bottom w:val="nil"/>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1</w:t>
            </w:r>
          </w:p>
        </w:tc>
        <w:tc>
          <w:tcPr>
            <w:tcW w:w="236" w:type="dxa"/>
            <w:tcBorders>
              <w:top w:val="single" w:sz="4" w:space="0" w:color="auto"/>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single" w:sz="4" w:space="0" w:color="auto"/>
              <w:left w:val="nil"/>
              <w:bottom w:val="nil"/>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Количество/площадь благоустроенных дворовых территорий</w:t>
            </w:r>
          </w:p>
        </w:tc>
        <w:tc>
          <w:tcPr>
            <w:tcW w:w="1320" w:type="dxa"/>
            <w:tcBorders>
              <w:top w:val="single" w:sz="4" w:space="0" w:color="auto"/>
              <w:left w:val="single" w:sz="4" w:space="0" w:color="auto"/>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шт./кв. м.</w:t>
            </w:r>
          </w:p>
        </w:tc>
        <w:tc>
          <w:tcPr>
            <w:tcW w:w="236" w:type="dxa"/>
            <w:tcBorders>
              <w:top w:val="single" w:sz="4" w:space="0" w:color="auto"/>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single" w:sz="4" w:space="0" w:color="auto"/>
              <w:left w:val="nil"/>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1/10732</w:t>
            </w:r>
          </w:p>
        </w:tc>
      </w:tr>
      <w:tr w:rsidR="005E5DA2" w:rsidRPr="00B80F8A" w:rsidTr="000179B0">
        <w:tc>
          <w:tcPr>
            <w:tcW w:w="549" w:type="dxa"/>
            <w:tcBorders>
              <w:top w:val="nil"/>
              <w:left w:val="single" w:sz="4" w:space="0" w:color="auto"/>
              <w:bottom w:val="nil"/>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2</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благоустроенных дворовых территорий от общего количества/площади дворовых территорий</w:t>
            </w:r>
          </w:p>
        </w:tc>
        <w:tc>
          <w:tcPr>
            <w:tcW w:w="1320" w:type="dxa"/>
            <w:tcBorders>
              <w:top w:val="nil"/>
              <w:left w:val="single" w:sz="4" w:space="0" w:color="auto"/>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0,14/0,25</w:t>
            </w:r>
          </w:p>
        </w:tc>
      </w:tr>
      <w:tr w:rsidR="005E5DA2" w:rsidRPr="00B80F8A" w:rsidTr="000179B0">
        <w:tc>
          <w:tcPr>
            <w:tcW w:w="549" w:type="dxa"/>
            <w:tcBorders>
              <w:top w:val="nil"/>
              <w:left w:val="single" w:sz="4" w:space="0" w:color="auto"/>
              <w:bottom w:val="nil"/>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3</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proofErr w:type="gramStart"/>
            <w:r w:rsidRPr="00B80F8A">
              <w:rPr>
                <w:rFonts w:ascii="Times New Roman" w:eastAsiaTheme="minorEastAsia" w:hAnsi="Times New Roman" w:cs="Times New Roman"/>
                <w:sz w:val="24"/>
                <w:szCs w:val="24"/>
                <w:lang w:eastAsia="ru-RU"/>
              </w:rPr>
              <w:t xml:space="preserve">Охват населения благоустроенными дворовыми территориями (доля населения, проживающего в жилом фонде с благоустроенными дворовыми </w:t>
            </w:r>
            <w:r w:rsidRPr="00B80F8A">
              <w:rPr>
                <w:rFonts w:ascii="Times New Roman" w:eastAsiaTheme="minorEastAsia" w:hAnsi="Times New Roman" w:cs="Times New Roman"/>
                <w:sz w:val="24"/>
                <w:szCs w:val="24"/>
                <w:lang w:eastAsia="ru-RU"/>
              </w:rPr>
              <w:lastRenderedPageBreak/>
              <w:t>территориями от общей численности ЗГМО</w:t>
            </w:r>
            <w:proofErr w:type="gramEnd"/>
          </w:p>
        </w:tc>
        <w:tc>
          <w:tcPr>
            <w:tcW w:w="1320" w:type="dxa"/>
            <w:tcBorders>
              <w:top w:val="nil"/>
              <w:left w:val="single" w:sz="4" w:space="0" w:color="auto"/>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lastRenderedPageBreak/>
              <w:t>%</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5E5DA2" w:rsidRPr="00B80F8A" w:rsidTr="000179B0">
        <w:tc>
          <w:tcPr>
            <w:tcW w:w="549" w:type="dxa"/>
            <w:tcBorders>
              <w:top w:val="nil"/>
              <w:left w:val="single" w:sz="4" w:space="0" w:color="auto"/>
              <w:bottom w:val="nil"/>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lastRenderedPageBreak/>
              <w:t>4</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Количество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ед. </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5E5DA2" w:rsidRPr="00B80F8A" w:rsidTr="000179B0">
        <w:tc>
          <w:tcPr>
            <w:tcW w:w="549" w:type="dxa"/>
            <w:tcBorders>
              <w:top w:val="nil"/>
              <w:left w:val="single" w:sz="4" w:space="0" w:color="auto"/>
              <w:bottom w:val="nil"/>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5</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Площадь благоустроенных общественных территорий</w:t>
            </w:r>
          </w:p>
        </w:tc>
        <w:tc>
          <w:tcPr>
            <w:tcW w:w="1320" w:type="dxa"/>
            <w:tcBorders>
              <w:top w:val="nil"/>
              <w:left w:val="single" w:sz="4" w:space="0" w:color="auto"/>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га</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5E5DA2" w:rsidRPr="00B80F8A" w:rsidTr="000179B0">
        <w:tc>
          <w:tcPr>
            <w:tcW w:w="549" w:type="dxa"/>
            <w:tcBorders>
              <w:top w:val="nil"/>
              <w:left w:val="single" w:sz="4" w:space="0" w:color="auto"/>
              <w:bottom w:val="nil"/>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6</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nil"/>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Доля площади благоустроенных общественных территорий к общей площади общественных территорий</w:t>
            </w:r>
          </w:p>
        </w:tc>
        <w:tc>
          <w:tcPr>
            <w:tcW w:w="1320" w:type="dxa"/>
            <w:tcBorders>
              <w:top w:val="nil"/>
              <w:left w:val="single" w:sz="4" w:space="0" w:color="auto"/>
              <w:bottom w:val="nil"/>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nil"/>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nil"/>
              <w:right w:val="single" w:sz="4" w:space="0" w:color="auto"/>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5E5DA2" w:rsidRPr="00B80F8A" w:rsidTr="000179B0">
        <w:tc>
          <w:tcPr>
            <w:tcW w:w="549" w:type="dxa"/>
            <w:tcBorders>
              <w:top w:val="nil"/>
              <w:left w:val="single" w:sz="4" w:space="0" w:color="auto"/>
              <w:bottom w:val="single" w:sz="4" w:space="0" w:color="auto"/>
              <w:right w:val="nil"/>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7</w:t>
            </w:r>
          </w:p>
        </w:tc>
        <w:tc>
          <w:tcPr>
            <w:tcW w:w="236" w:type="dxa"/>
            <w:tcBorders>
              <w:top w:val="nil"/>
              <w:left w:val="single" w:sz="4" w:space="0" w:color="auto"/>
              <w:bottom w:val="single" w:sz="4" w:space="0" w:color="auto"/>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5743" w:type="dxa"/>
            <w:tcBorders>
              <w:top w:val="nil"/>
              <w:left w:val="nil"/>
              <w:bottom w:val="single" w:sz="4" w:space="0" w:color="auto"/>
              <w:right w:val="single" w:sz="4" w:space="0" w:color="auto"/>
            </w:tcBorders>
            <w:hideMark/>
          </w:tcPr>
          <w:p w:rsidR="005E5DA2" w:rsidRPr="00B80F8A" w:rsidRDefault="005E5DA2" w:rsidP="000179B0">
            <w:pPr>
              <w:spacing w:line="240" w:lineRule="auto"/>
              <w:jc w:val="both"/>
              <w:rPr>
                <w:rFonts w:ascii="Times New Roman" w:eastAsiaTheme="minorEastAsia" w:hAnsi="Times New Roman" w:cs="Times New Roman"/>
                <w:sz w:val="24"/>
                <w:szCs w:val="24"/>
                <w:lang w:eastAsia="ru-RU"/>
              </w:rPr>
            </w:pPr>
            <w:r w:rsidRPr="00B80F8A">
              <w:rPr>
                <w:rFonts w:ascii="Times New Roman" w:eastAsiaTheme="minorEastAsia" w:hAnsi="Times New Roman" w:cs="Times New Roman"/>
                <w:sz w:val="24"/>
                <w:szCs w:val="24"/>
                <w:lang w:eastAsia="ru-RU"/>
              </w:rPr>
              <w:t xml:space="preserve">Площадь благоустроенных общественных территорий, приходящихся на 1 жителя </w:t>
            </w:r>
          </w:p>
        </w:tc>
        <w:tc>
          <w:tcPr>
            <w:tcW w:w="1320" w:type="dxa"/>
            <w:tcBorders>
              <w:top w:val="nil"/>
              <w:left w:val="single" w:sz="4" w:space="0" w:color="auto"/>
              <w:bottom w:val="single" w:sz="4" w:space="0" w:color="auto"/>
              <w:right w:val="single" w:sz="4" w:space="0" w:color="auto"/>
            </w:tcBorders>
            <w:hideMark/>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roofErr w:type="spellStart"/>
            <w:r w:rsidRPr="00B80F8A">
              <w:rPr>
                <w:rFonts w:ascii="Times New Roman" w:eastAsiaTheme="minorEastAsia" w:hAnsi="Times New Roman" w:cs="Times New Roman"/>
                <w:sz w:val="24"/>
                <w:szCs w:val="24"/>
                <w:lang w:eastAsia="ru-RU"/>
              </w:rPr>
              <w:t>кв.м</w:t>
            </w:r>
            <w:proofErr w:type="spellEnd"/>
            <w:r w:rsidRPr="00B80F8A">
              <w:rPr>
                <w:rFonts w:ascii="Times New Roman" w:eastAsiaTheme="minorEastAsia" w:hAnsi="Times New Roman" w:cs="Times New Roman"/>
                <w:sz w:val="24"/>
                <w:szCs w:val="24"/>
                <w:lang w:eastAsia="ru-RU"/>
              </w:rPr>
              <w:t>.</w:t>
            </w:r>
          </w:p>
        </w:tc>
        <w:tc>
          <w:tcPr>
            <w:tcW w:w="236" w:type="dxa"/>
            <w:tcBorders>
              <w:top w:val="nil"/>
              <w:left w:val="single" w:sz="4" w:space="0" w:color="auto"/>
              <w:bottom w:val="single" w:sz="4" w:space="0" w:color="auto"/>
              <w:right w:val="nil"/>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p>
        </w:tc>
        <w:tc>
          <w:tcPr>
            <w:tcW w:w="1842" w:type="dxa"/>
            <w:tcBorders>
              <w:top w:val="nil"/>
              <w:left w:val="nil"/>
              <w:bottom w:val="single" w:sz="4" w:space="0" w:color="auto"/>
              <w:right w:val="single" w:sz="4" w:space="0" w:color="auto"/>
            </w:tcBorders>
          </w:tcPr>
          <w:p w:rsidR="005E5DA2" w:rsidRPr="00B80F8A" w:rsidRDefault="005E5DA2" w:rsidP="000179B0">
            <w:pPr>
              <w:spacing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bl>
    <w:p w:rsidR="005E5DA2" w:rsidRPr="00403B50" w:rsidRDefault="005E5DA2" w:rsidP="005E5DA2">
      <w:pPr>
        <w:pStyle w:val="ConsPlusNonformat"/>
        <w:rPr>
          <w:rFonts w:ascii="Times New Roman" w:hAnsi="Times New Roman" w:cs="Times New Roman"/>
          <w:sz w:val="24"/>
          <w:szCs w:val="24"/>
        </w:rPr>
        <w:sectPr w:rsidR="005E5DA2" w:rsidRPr="00403B50" w:rsidSect="00403B50">
          <w:pgSz w:w="11909" w:h="16834"/>
          <w:pgMar w:top="851" w:right="851" w:bottom="851" w:left="1701" w:header="720" w:footer="720" w:gutter="0"/>
          <w:cols w:space="720"/>
          <w:noEndnote/>
        </w:sectPr>
      </w:pPr>
    </w:p>
    <w:p w:rsidR="005E5DA2" w:rsidRPr="00403B50" w:rsidRDefault="005E5DA2" w:rsidP="005E5DA2">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lastRenderedPageBreak/>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Pr>
          <w:rFonts w:ascii="Times New Roman" w:hAnsi="Times New Roman" w:cs="Times New Roman"/>
          <w:b/>
          <w:sz w:val="24"/>
          <w:szCs w:val="24"/>
        </w:rPr>
        <w:t>Приложение 2</w:t>
      </w:r>
    </w:p>
    <w:p w:rsidR="005E5DA2" w:rsidRPr="006C7CB8" w:rsidRDefault="005E5DA2" w:rsidP="005E5DA2">
      <w:pPr>
        <w:spacing w:after="0"/>
        <w:ind w:left="5760"/>
        <w:jc w:val="right"/>
        <w:rPr>
          <w:rFonts w:ascii="Times New Roman" w:hAnsi="Times New Roman" w:cs="Times New Roman"/>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6C7CB8">
        <w:rPr>
          <w:rFonts w:ascii="Times New Roman" w:hAnsi="Times New Roman" w:cs="Times New Roman"/>
          <w:sz w:val="24"/>
          <w:szCs w:val="24"/>
        </w:rPr>
        <w:t>к муниципальной программе</w:t>
      </w:r>
    </w:p>
    <w:p w:rsidR="005E5DA2" w:rsidRPr="006C7CB8" w:rsidRDefault="005E5DA2" w:rsidP="005E5DA2">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w:t>
      </w:r>
      <w:proofErr w:type="gramStart"/>
      <w:r w:rsidRPr="006C7CB8">
        <w:rPr>
          <w:rFonts w:ascii="Times New Roman" w:hAnsi="Times New Roman" w:cs="Times New Roman"/>
          <w:sz w:val="24"/>
          <w:szCs w:val="24"/>
        </w:rPr>
        <w:t>современной</w:t>
      </w:r>
      <w:proofErr w:type="gramEnd"/>
    </w:p>
    <w:p w:rsidR="005E5DA2" w:rsidRDefault="005E5DA2" w:rsidP="005E5DA2">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7CB8">
        <w:rPr>
          <w:rFonts w:ascii="Times New Roman" w:hAnsi="Times New Roman" w:cs="Times New Roman"/>
          <w:sz w:val="24"/>
          <w:szCs w:val="24"/>
        </w:rPr>
        <w:t xml:space="preserve">городской среды на </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территории </w:t>
      </w:r>
      <w:r>
        <w:rPr>
          <w:rFonts w:ascii="Times New Roman" w:hAnsi="Times New Roman" w:cs="Times New Roman"/>
          <w:sz w:val="24"/>
          <w:szCs w:val="24"/>
        </w:rPr>
        <w:t xml:space="preserve">городского поселения </w:t>
      </w:r>
    </w:p>
    <w:p w:rsidR="005E5DA2" w:rsidRPr="006C7CB8" w:rsidRDefault="005E5DA2" w:rsidP="005E5DA2">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«Новокручининское»</w:t>
      </w:r>
    </w:p>
    <w:p w:rsidR="005E5DA2" w:rsidRPr="00403B50" w:rsidRDefault="005E5DA2" w:rsidP="005E5DA2">
      <w:pPr>
        <w:spacing w:after="0"/>
        <w:ind w:left="5760"/>
        <w:jc w:val="both"/>
        <w:rPr>
          <w:rFonts w:ascii="Times New Roman" w:hAnsi="Times New Roman" w:cs="Times New Roman"/>
          <w:sz w:val="24"/>
          <w:szCs w:val="24"/>
        </w:rPr>
      </w:pPr>
      <w:r w:rsidRPr="006C7CB8">
        <w:rPr>
          <w:rFonts w:ascii="Times New Roman" w:hAnsi="Times New Roman" w:cs="Times New Roman"/>
          <w:sz w:val="24"/>
          <w:szCs w:val="24"/>
        </w:rPr>
        <w:t xml:space="preserve">                                                                                                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p>
    <w:p w:rsidR="005E5DA2" w:rsidRPr="00403B50" w:rsidRDefault="005E5DA2" w:rsidP="005E5DA2">
      <w:pPr>
        <w:jc w:val="center"/>
        <w:rPr>
          <w:rFonts w:ascii="Times New Roman" w:hAnsi="Times New Roman" w:cs="Times New Roman"/>
          <w:b/>
          <w:sz w:val="24"/>
          <w:szCs w:val="24"/>
        </w:rPr>
      </w:pPr>
      <w:r w:rsidRPr="00403B50">
        <w:rPr>
          <w:rFonts w:ascii="Times New Roman" w:hAnsi="Times New Roman" w:cs="Times New Roman"/>
          <w:b/>
          <w:sz w:val="24"/>
          <w:szCs w:val="24"/>
        </w:rPr>
        <w:t>ПЕРЕЧЕНЬ</w:t>
      </w:r>
    </w:p>
    <w:p w:rsidR="005E5DA2" w:rsidRPr="00403B50" w:rsidRDefault="005E5DA2" w:rsidP="005E5DA2">
      <w:pPr>
        <w:shd w:val="clear" w:color="auto" w:fill="FFFFFF"/>
        <w:spacing w:after="0" w:line="317" w:lineRule="exact"/>
        <w:ind w:left="24"/>
        <w:jc w:val="center"/>
        <w:rPr>
          <w:rFonts w:ascii="Times New Roman" w:hAnsi="Times New Roman" w:cs="Times New Roman"/>
          <w:b/>
          <w:sz w:val="24"/>
          <w:szCs w:val="24"/>
        </w:rPr>
      </w:pPr>
      <w:r w:rsidRPr="00403B50">
        <w:rPr>
          <w:rFonts w:ascii="Times New Roman" w:hAnsi="Times New Roman" w:cs="Times New Roman"/>
          <w:b/>
          <w:sz w:val="24"/>
          <w:szCs w:val="24"/>
        </w:rPr>
        <w:t xml:space="preserve">основных мероприятий </w:t>
      </w:r>
      <w:r w:rsidRPr="00403B50">
        <w:rPr>
          <w:rFonts w:ascii="Times New Roman" w:hAnsi="Times New Roman" w:cs="Times New Roman"/>
          <w:b/>
          <w:color w:val="000000"/>
          <w:sz w:val="24"/>
          <w:szCs w:val="24"/>
        </w:rPr>
        <w:t>Муниципальной программы</w:t>
      </w:r>
    </w:p>
    <w:p w:rsidR="005E5DA2" w:rsidRPr="00403B50" w:rsidRDefault="005E5DA2" w:rsidP="005E5DA2">
      <w:pPr>
        <w:spacing w:after="0"/>
        <w:jc w:val="both"/>
        <w:rPr>
          <w:rFonts w:ascii="Times New Roman" w:hAnsi="Times New Roman" w:cs="Times New Roman"/>
          <w:sz w:val="24"/>
          <w:szCs w:val="24"/>
        </w:rPr>
      </w:pPr>
      <w:r w:rsidRPr="00403B50">
        <w:rPr>
          <w:rFonts w:ascii="Times New Roman" w:hAnsi="Times New Roman" w:cs="Times New Roman"/>
          <w:b/>
          <w:sz w:val="24"/>
          <w:szCs w:val="24"/>
        </w:rPr>
        <w:t xml:space="preserve">«Формирование современной городской среды на территории </w:t>
      </w:r>
      <w:r>
        <w:rPr>
          <w:rFonts w:ascii="Times New Roman" w:hAnsi="Times New Roman" w:cs="Times New Roman"/>
          <w:b/>
          <w:sz w:val="24"/>
          <w:szCs w:val="24"/>
        </w:rPr>
        <w:t>городского поселения «Новокручининское»</w:t>
      </w:r>
    </w:p>
    <w:p w:rsidR="005E5DA2" w:rsidRPr="00403B50" w:rsidRDefault="005E5DA2" w:rsidP="005E5DA2">
      <w:pPr>
        <w:spacing w:after="0"/>
        <w:jc w:val="center"/>
        <w:rPr>
          <w:rFonts w:ascii="Times New Roman" w:hAnsi="Times New Roman" w:cs="Times New Roman"/>
          <w:color w:val="000000"/>
          <w:sz w:val="24"/>
          <w:szCs w:val="24"/>
        </w:rPr>
      </w:pPr>
      <w:r w:rsidRPr="00403B50">
        <w:rPr>
          <w:rFonts w:ascii="Times New Roman" w:hAnsi="Times New Roman" w:cs="Times New Roman"/>
          <w:b/>
          <w:sz w:val="24"/>
          <w:szCs w:val="24"/>
        </w:rPr>
        <w:t xml:space="preserve"> на </w:t>
      </w:r>
      <w:r>
        <w:rPr>
          <w:rFonts w:ascii="Times New Roman" w:hAnsi="Times New Roman" w:cs="Times New Roman"/>
          <w:b/>
          <w:sz w:val="24"/>
          <w:szCs w:val="24"/>
        </w:rPr>
        <w:t>2018-2024</w:t>
      </w:r>
      <w:r w:rsidRPr="00403B50">
        <w:rPr>
          <w:rFonts w:ascii="Times New Roman" w:hAnsi="Times New Roman" w:cs="Times New Roman"/>
          <w:b/>
          <w:sz w:val="24"/>
          <w:szCs w:val="24"/>
        </w:rPr>
        <w:t>годы»</w:t>
      </w:r>
    </w:p>
    <w:p w:rsidR="005E5DA2" w:rsidRPr="00403B50" w:rsidRDefault="005E5DA2" w:rsidP="005E5DA2">
      <w:pPr>
        <w:spacing w:after="0"/>
        <w:jc w:val="center"/>
        <w:rPr>
          <w:rFonts w:ascii="Times New Roman" w:hAnsi="Times New Roman" w:cs="Times New Roman"/>
          <w:b/>
          <w:sz w:val="24"/>
          <w:szCs w:val="24"/>
        </w:rPr>
      </w:pPr>
    </w:p>
    <w:tbl>
      <w:tblPr>
        <w:tblW w:w="15735" w:type="dxa"/>
        <w:tblLayout w:type="fixed"/>
        <w:tblLook w:val="04A0" w:firstRow="1" w:lastRow="0" w:firstColumn="1" w:lastColumn="0" w:noHBand="0" w:noVBand="1"/>
      </w:tblPr>
      <w:tblGrid>
        <w:gridCol w:w="3403"/>
        <w:gridCol w:w="2551"/>
        <w:gridCol w:w="1276"/>
        <w:gridCol w:w="1559"/>
        <w:gridCol w:w="2977"/>
        <w:gridCol w:w="1843"/>
        <w:gridCol w:w="2126"/>
      </w:tblGrid>
      <w:tr w:rsidR="005E5DA2" w:rsidRPr="00403B50" w:rsidTr="000179B0">
        <w:trPr>
          <w:trHeight w:val="435"/>
        </w:trPr>
        <w:tc>
          <w:tcPr>
            <w:tcW w:w="3403" w:type="dxa"/>
            <w:vMerge w:val="restart"/>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Номер и наименование основного мероприятия</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Ответственный исполнитель </w:t>
            </w:r>
          </w:p>
        </w:tc>
        <w:tc>
          <w:tcPr>
            <w:tcW w:w="2835" w:type="dxa"/>
            <w:gridSpan w:val="2"/>
            <w:tcBorders>
              <w:top w:val="single" w:sz="4" w:space="0" w:color="auto"/>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Срок </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Ожидаемый непосредственный результат (краткое описание) </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Основные  направления реализации </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Связь с показателями Программы (подпрограммы) </w:t>
            </w:r>
          </w:p>
        </w:tc>
      </w:tr>
      <w:tr w:rsidR="005E5DA2" w:rsidRPr="00403B50" w:rsidTr="000179B0">
        <w:trPr>
          <w:trHeight w:val="617"/>
        </w:trPr>
        <w:tc>
          <w:tcPr>
            <w:tcW w:w="3403" w:type="dxa"/>
            <w:vMerge/>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rPr>
                <w:rFonts w:ascii="Times New Roman" w:hAnsi="Times New Roman" w:cs="Times New Roman"/>
                <w:color w:val="000000"/>
                <w:sz w:val="24"/>
                <w:szCs w:val="24"/>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rPr>
                <w:rFonts w:ascii="Times New Roman" w:hAnsi="Times New Roman" w:cs="Times New Roman"/>
                <w:color w:val="000000"/>
                <w:sz w:val="24"/>
                <w:szCs w:val="24"/>
              </w:rPr>
            </w:pPr>
          </w:p>
        </w:tc>
        <w:tc>
          <w:tcPr>
            <w:tcW w:w="1276" w:type="dxa"/>
            <w:tcBorders>
              <w:top w:val="nil"/>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начала реализации</w:t>
            </w:r>
          </w:p>
        </w:tc>
        <w:tc>
          <w:tcPr>
            <w:tcW w:w="1559" w:type="dxa"/>
            <w:tcBorders>
              <w:top w:val="nil"/>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окончания реализации</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rPr>
                <w:rFonts w:ascii="Times New Roman" w:hAnsi="Times New Roman" w:cs="Times New Roman"/>
                <w:color w:val="000000"/>
                <w:sz w:val="2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rPr>
                <w:rFonts w:ascii="Times New Roman" w:hAnsi="Times New Roman" w:cs="Times New Roman"/>
                <w:color w:val="000000"/>
                <w:sz w:val="24"/>
                <w:szCs w:val="24"/>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300"/>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Задача 1. </w:t>
            </w:r>
            <w:r w:rsidRPr="00403B50">
              <w:rPr>
                <w:rFonts w:ascii="Times New Roman" w:hAnsi="Times New Roman" w:cs="Times New Roman"/>
                <w:sz w:val="24"/>
                <w:szCs w:val="24"/>
              </w:rPr>
              <w:t xml:space="preserve">Ремонт дворовых проездов на дворовых территориях МКД </w:t>
            </w:r>
          </w:p>
        </w:tc>
      </w:tr>
      <w:tr w:rsidR="005E5DA2" w:rsidRPr="00403B50" w:rsidTr="000179B0">
        <w:trPr>
          <w:trHeight w:val="3564"/>
        </w:trPr>
        <w:tc>
          <w:tcPr>
            <w:tcW w:w="3403" w:type="dxa"/>
            <w:tcBorders>
              <w:top w:val="nil"/>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1.1. </w:t>
            </w:r>
            <w:r w:rsidRPr="00403B50">
              <w:rPr>
                <w:rFonts w:ascii="Times New Roman" w:hAnsi="Times New Roman" w:cs="Times New Roman"/>
                <w:sz w:val="24"/>
                <w:szCs w:val="24"/>
              </w:rPr>
              <w:t>Мероприятия: Разработка проектно– сметной документации на выполнение ремонта дворовых территорий МКД</w:t>
            </w:r>
          </w:p>
        </w:tc>
        <w:tc>
          <w:tcPr>
            <w:tcW w:w="2551" w:type="dxa"/>
            <w:tcBorders>
              <w:top w:val="nil"/>
              <w:left w:val="nil"/>
              <w:bottom w:val="single" w:sz="4" w:space="0" w:color="auto"/>
              <w:right w:val="single" w:sz="4" w:space="0" w:color="auto"/>
            </w:tcBorders>
            <w:hideMark/>
          </w:tcPr>
          <w:p w:rsidR="005E5DA2" w:rsidRPr="00403B50" w:rsidRDefault="005E5DA2" w:rsidP="000179B0">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nil"/>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1559" w:type="dxa"/>
            <w:tcBorders>
              <w:top w:val="nil"/>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Pr>
                <w:rFonts w:ascii="Times New Roman" w:hAnsi="Times New Roman" w:cs="Times New Roman"/>
                <w:color w:val="000000"/>
                <w:sz w:val="24"/>
                <w:szCs w:val="24"/>
              </w:rPr>
              <w:t>4</w:t>
            </w:r>
          </w:p>
        </w:tc>
        <w:tc>
          <w:tcPr>
            <w:tcW w:w="2977" w:type="dxa"/>
            <w:tcBorders>
              <w:top w:val="single" w:sz="4" w:space="0" w:color="auto"/>
              <w:left w:val="nil"/>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5E5DA2" w:rsidRPr="00403B50" w:rsidRDefault="005E5DA2" w:rsidP="000179B0">
            <w:pPr>
              <w:rPr>
                <w:rFonts w:ascii="Times New Roman" w:hAnsi="Times New Roman" w:cs="Times New Roman"/>
                <w:sz w:val="24"/>
                <w:szCs w:val="24"/>
              </w:rPr>
            </w:pPr>
          </w:p>
        </w:tc>
        <w:tc>
          <w:tcPr>
            <w:tcW w:w="1843" w:type="dxa"/>
            <w:tcBorders>
              <w:top w:val="single" w:sz="4" w:space="0" w:color="auto"/>
              <w:left w:val="nil"/>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nil"/>
              <w:bottom w:val="single" w:sz="4" w:space="0" w:color="auto"/>
              <w:right w:val="single" w:sz="4" w:space="0" w:color="auto"/>
            </w:tcBorders>
            <w:hideMark/>
          </w:tcPr>
          <w:p w:rsidR="005E5DA2" w:rsidRPr="00403B50" w:rsidRDefault="005E5DA2" w:rsidP="000179B0">
            <w:pPr>
              <w:rPr>
                <w:rFonts w:ascii="Times New Roman" w:hAnsi="Times New Roman" w:cs="Times New Roman"/>
                <w:color w:val="000000"/>
                <w:sz w:val="24"/>
                <w:szCs w:val="24"/>
              </w:rPr>
            </w:pPr>
            <w:r w:rsidRPr="00403B50">
              <w:rPr>
                <w:rFonts w:ascii="Times New Roman" w:hAnsi="Times New Roman" w:cs="Times New Roman"/>
                <w:color w:val="000000"/>
                <w:sz w:val="24"/>
                <w:szCs w:val="24"/>
              </w:rPr>
              <w:t>Показатель 1 (Наименование)</w:t>
            </w:r>
          </w:p>
          <w:p w:rsidR="005E5DA2" w:rsidRPr="00403B50" w:rsidRDefault="005E5DA2" w:rsidP="000179B0">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Показатель 2 (Наименование) …</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color w:val="000000"/>
                <w:sz w:val="24"/>
                <w:szCs w:val="24"/>
              </w:rPr>
            </w:pPr>
            <w:r w:rsidRPr="00403B50">
              <w:rPr>
                <w:rFonts w:ascii="Times New Roman" w:hAnsi="Times New Roman" w:cs="Times New Roman"/>
                <w:color w:val="000000"/>
                <w:sz w:val="24"/>
                <w:szCs w:val="24"/>
              </w:rPr>
              <w:lastRenderedPageBreak/>
              <w:t xml:space="preserve">1.2. </w:t>
            </w:r>
            <w:r w:rsidRPr="00403B50">
              <w:rPr>
                <w:rFonts w:ascii="Times New Roman" w:hAnsi="Times New Roman" w:cs="Times New Roman"/>
                <w:sz w:val="24"/>
                <w:szCs w:val="24"/>
              </w:rPr>
              <w:t>Ремонт дворовых проездов МКД</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 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w:t>
            </w:r>
            <w:r>
              <w:rPr>
                <w:rFonts w:ascii="Times New Roman" w:hAnsi="Times New Roman" w:cs="Times New Roman"/>
                <w:color w:val="000000"/>
                <w:sz w:val="24"/>
                <w:szCs w:val="24"/>
              </w:rPr>
              <w:t>18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sz w:val="24"/>
                <w:szCs w:val="24"/>
              </w:rPr>
            </w:pPr>
            <w:r w:rsidRPr="00403B50">
              <w:rPr>
                <w:rFonts w:ascii="Times New Roman" w:hAnsi="Times New Roman" w:cs="Times New Roman"/>
                <w:sz w:val="24"/>
                <w:szCs w:val="24"/>
              </w:rPr>
              <w:t>Проведен</w:t>
            </w:r>
            <w:r>
              <w:rPr>
                <w:rFonts w:ascii="Times New Roman" w:hAnsi="Times New Roman" w:cs="Times New Roman"/>
                <w:sz w:val="24"/>
                <w:szCs w:val="24"/>
              </w:rPr>
              <w:t>ие</w:t>
            </w:r>
            <w:r w:rsidRPr="00403B50">
              <w:rPr>
                <w:rFonts w:ascii="Times New Roman" w:hAnsi="Times New Roman" w:cs="Times New Roman"/>
                <w:sz w:val="24"/>
                <w:szCs w:val="24"/>
              </w:rPr>
              <w:t xml:space="preserve"> ремонт</w:t>
            </w:r>
            <w:r>
              <w:rPr>
                <w:rFonts w:ascii="Times New Roman" w:hAnsi="Times New Roman" w:cs="Times New Roman"/>
                <w:sz w:val="24"/>
                <w:szCs w:val="24"/>
              </w:rPr>
              <w:t>а</w:t>
            </w:r>
            <w:r w:rsidRPr="00403B50">
              <w:rPr>
                <w:rFonts w:ascii="Times New Roman" w:hAnsi="Times New Roman" w:cs="Times New Roman"/>
                <w:sz w:val="24"/>
                <w:szCs w:val="24"/>
              </w:rPr>
              <w:t xml:space="preserve"> асфальтобетонного покрытия, устройство парковочных мест, устройство контейнерных площадок. Площадь отремонтированного дорожного покрытия дворовых территорий  МКД, составит</w:t>
            </w:r>
            <w:r>
              <w:rPr>
                <w:rFonts w:ascii="Times New Roman" w:hAnsi="Times New Roman" w:cs="Times New Roman"/>
                <w:sz w:val="24"/>
                <w:szCs w:val="24"/>
              </w:rPr>
              <w:t xml:space="preserve">  51801</w:t>
            </w:r>
            <w:r w:rsidRPr="00403B50">
              <w:rPr>
                <w:rFonts w:ascii="Times New Roman" w:hAnsi="Times New Roman" w:cs="Times New Roman"/>
                <w:sz w:val="24"/>
                <w:szCs w:val="24"/>
              </w:rPr>
              <w:t>кв. м</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479"/>
        </w:trPr>
        <w:tc>
          <w:tcPr>
            <w:tcW w:w="15735" w:type="dxa"/>
            <w:gridSpan w:val="7"/>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Задача 2.</w:t>
            </w:r>
            <w:r w:rsidRPr="00403B50">
              <w:rPr>
                <w:rFonts w:ascii="Times New Roman" w:hAnsi="Times New Roman" w:cs="Times New Roman"/>
                <w:sz w:val="24"/>
                <w:szCs w:val="24"/>
              </w:rPr>
              <w:t xml:space="preserve"> Обеспечение освещения дворовых территорий МКД №№ </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2.1. </w:t>
            </w:r>
            <w:r w:rsidRPr="00403B50">
              <w:rPr>
                <w:rFonts w:ascii="Times New Roman" w:hAnsi="Times New Roman" w:cs="Times New Roman"/>
                <w:sz w:val="24"/>
                <w:szCs w:val="24"/>
              </w:rPr>
              <w:t>Мероприятия: Разработка проектно– сметной документации на выполнение освещения дворовых территорий МКД</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rPr>
            </w:pPr>
            <w:r w:rsidRPr="00403B50">
              <w:rPr>
                <w:rFonts w:ascii="Times New Roman" w:hAnsi="Times New Roman" w:cs="Times New Roman"/>
                <w:color w:val="000000"/>
                <w:sz w:val="24"/>
                <w:szCs w:val="24"/>
              </w:rPr>
              <w:t xml:space="preserve">Разработка </w:t>
            </w:r>
            <w:r w:rsidRPr="00403B50">
              <w:rPr>
                <w:rFonts w:ascii="Times New Roman" w:hAnsi="Times New Roman" w:cs="Times New Roman"/>
                <w:sz w:val="24"/>
                <w:szCs w:val="24"/>
              </w:rPr>
              <w:t>локально – сметных расчетов</w:t>
            </w:r>
          </w:p>
          <w:p w:rsidR="005E5DA2" w:rsidRPr="00403B50" w:rsidRDefault="005E5DA2" w:rsidP="000179B0">
            <w:pP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color w:val="000000"/>
                <w:sz w:val="24"/>
                <w:szCs w:val="24"/>
              </w:rPr>
            </w:pPr>
            <w:r w:rsidRPr="00403B50">
              <w:rPr>
                <w:rFonts w:ascii="Times New Roman" w:hAnsi="Times New Roman" w:cs="Times New Roman"/>
                <w:color w:val="000000"/>
                <w:sz w:val="24"/>
                <w:szCs w:val="24"/>
              </w:rPr>
              <w:t xml:space="preserve">2.2. </w:t>
            </w:r>
            <w:r w:rsidRPr="00403B50">
              <w:rPr>
                <w:rFonts w:ascii="Times New Roman" w:hAnsi="Times New Roman" w:cs="Times New Roman"/>
                <w:sz w:val="24"/>
                <w:szCs w:val="24"/>
              </w:rPr>
              <w:t>Обеспечение освещения дворовых территорий</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201</w:t>
            </w:r>
            <w:r>
              <w:rPr>
                <w:rFonts w:ascii="Times New Roman" w:hAnsi="Times New Roman" w:cs="Times New Roman"/>
                <w:color w:val="000000"/>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color w:val="000000"/>
                <w:sz w:val="24"/>
                <w:szCs w:val="24"/>
              </w:rPr>
              <w:t>202</w:t>
            </w:r>
            <w:r>
              <w:rPr>
                <w:rFonts w:ascii="Times New Roman" w:hAnsi="Times New Roman" w:cs="Times New Roman"/>
                <w:color w:val="000000"/>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rPr>
            </w:pPr>
            <w:r>
              <w:rPr>
                <w:rFonts w:ascii="Times New Roman" w:hAnsi="Times New Roman" w:cs="Times New Roman"/>
                <w:sz w:val="24"/>
                <w:szCs w:val="24"/>
              </w:rPr>
              <w:t>Установление опор освещения, подключение энергосберегающих светильников</w:t>
            </w:r>
            <w:r w:rsidRPr="00403B50">
              <w:rPr>
                <w:rFonts w:ascii="Times New Roman" w:hAnsi="Times New Roman" w:cs="Times New Roman"/>
                <w:sz w:val="24"/>
                <w:szCs w:val="24"/>
              </w:rPr>
              <w:t>. Площадь дворовых территорий, на которых</w:t>
            </w:r>
            <w:r>
              <w:rPr>
                <w:rFonts w:ascii="Times New Roman" w:hAnsi="Times New Roman" w:cs="Times New Roman"/>
                <w:sz w:val="24"/>
                <w:szCs w:val="24"/>
              </w:rPr>
              <w:t xml:space="preserve"> будет</w:t>
            </w:r>
            <w:r w:rsidRPr="00403B50">
              <w:rPr>
                <w:rFonts w:ascii="Times New Roman" w:hAnsi="Times New Roman" w:cs="Times New Roman"/>
                <w:sz w:val="24"/>
                <w:szCs w:val="24"/>
              </w:rPr>
              <w:t xml:space="preserve"> обеспечено нормативное освещение, составит  </w:t>
            </w:r>
            <w:r>
              <w:rPr>
                <w:rFonts w:ascii="Times New Roman" w:hAnsi="Times New Roman" w:cs="Times New Roman"/>
                <w:sz w:val="24"/>
                <w:szCs w:val="24"/>
              </w:rPr>
              <w:t>51801</w:t>
            </w:r>
            <w:r w:rsidRPr="00403B50">
              <w:rPr>
                <w:rFonts w:ascii="Times New Roman" w:hAnsi="Times New Roman" w:cs="Times New Roman"/>
                <w:sz w:val="24"/>
                <w:szCs w:val="24"/>
              </w:rPr>
              <w:t>кв</w:t>
            </w:r>
            <w:proofErr w:type="gramStart"/>
            <w:r w:rsidRPr="00403B50">
              <w:rPr>
                <w:rFonts w:ascii="Times New Roman" w:hAnsi="Times New Roman" w:cs="Times New Roman"/>
                <w:sz w:val="24"/>
                <w:szCs w:val="24"/>
              </w:rPr>
              <w:t>.к</w:t>
            </w:r>
            <w:proofErr w:type="gramEnd"/>
            <w:r w:rsidRPr="00403B50">
              <w:rPr>
                <w:rFonts w:ascii="Times New Roman" w:hAnsi="Times New Roman" w:cs="Times New Roman"/>
                <w:sz w:val="24"/>
                <w:szCs w:val="24"/>
              </w:rPr>
              <w:t>м</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Style w:val="apple-converted-space"/>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p w:rsidR="005E5DA2" w:rsidRPr="00403B50" w:rsidRDefault="005E5DA2" w:rsidP="000179B0">
            <w:pPr>
              <w:rPr>
                <w:rFonts w:ascii="Times New Roman" w:hAnsi="Times New Roman" w:cs="Times New Roman"/>
                <w:sz w:val="24"/>
                <w:szCs w:val="24"/>
                <w:shd w:val="clear" w:color="auto" w:fill="FFFFFF"/>
              </w:rPr>
            </w:pP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527"/>
        </w:trPr>
        <w:tc>
          <w:tcPr>
            <w:tcW w:w="15735" w:type="dxa"/>
            <w:gridSpan w:val="7"/>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center"/>
              <w:rPr>
                <w:rFonts w:ascii="Times New Roman" w:hAnsi="Times New Roman" w:cs="Times New Roman"/>
                <w:color w:val="000000"/>
                <w:sz w:val="24"/>
                <w:szCs w:val="24"/>
              </w:rPr>
            </w:pPr>
            <w:r w:rsidRPr="00403B50">
              <w:rPr>
                <w:rFonts w:ascii="Times New Roman" w:hAnsi="Times New Roman" w:cs="Times New Roman"/>
                <w:sz w:val="24"/>
                <w:szCs w:val="24"/>
              </w:rPr>
              <w:t>Задача 3.  Устройство малых архитектурных форм на дворовых территориях МКД №</w:t>
            </w:r>
            <w:r>
              <w:rPr>
                <w:rFonts w:ascii="Times New Roman" w:hAnsi="Times New Roman" w:cs="Times New Roman"/>
                <w:sz w:val="24"/>
                <w:szCs w:val="24"/>
              </w:rPr>
              <w:t xml:space="preserve">1; </w:t>
            </w:r>
            <w:r w:rsidRPr="00403B50">
              <w:rPr>
                <w:rFonts w:ascii="Times New Roman" w:hAnsi="Times New Roman" w:cs="Times New Roman"/>
                <w:sz w:val="24"/>
                <w:szCs w:val="24"/>
              </w:rPr>
              <w:t>№</w:t>
            </w:r>
            <w:r>
              <w:rPr>
                <w:rFonts w:ascii="Times New Roman" w:hAnsi="Times New Roman" w:cs="Times New Roman"/>
                <w:sz w:val="24"/>
                <w:szCs w:val="24"/>
              </w:rPr>
              <w:t>2; №3; №4; №5; №6; №7.</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1"/>
              <w:spacing w:after="0" w:line="240" w:lineRule="auto"/>
              <w:ind w:left="0"/>
              <w:rPr>
                <w:rFonts w:ascii="Times New Roman" w:hAnsi="Times New Roman"/>
                <w:sz w:val="24"/>
                <w:szCs w:val="24"/>
              </w:rPr>
            </w:pPr>
            <w:r w:rsidRPr="00403B50">
              <w:rPr>
                <w:rFonts w:ascii="Times New Roman" w:hAnsi="Times New Roman"/>
                <w:sz w:val="24"/>
                <w:szCs w:val="24"/>
              </w:rPr>
              <w:lastRenderedPageBreak/>
              <w:t>3.1. Мероприятия: Размещение малых архитектурных форм на дворовых территориях МКД</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Fonts w:ascii="Times New Roman" w:hAnsi="Times New Roman" w:cs="Times New Roman"/>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201</w:t>
            </w: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202</w:t>
            </w: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spacing w:after="0"/>
              <w:jc w:val="both"/>
              <w:rPr>
                <w:rFonts w:ascii="Times New Roman" w:hAnsi="Times New Roman" w:cs="Times New Roman"/>
                <w:sz w:val="24"/>
                <w:szCs w:val="24"/>
              </w:rPr>
            </w:pPr>
            <w:r>
              <w:rPr>
                <w:rFonts w:ascii="Times New Roman" w:hAnsi="Times New Roman" w:cs="Times New Roman"/>
                <w:sz w:val="24"/>
                <w:szCs w:val="24"/>
              </w:rPr>
              <w:t>Установление       малых архитектурных форм</w:t>
            </w:r>
            <w:r w:rsidRPr="00403B50">
              <w:rPr>
                <w:rFonts w:ascii="Times New Roman" w:hAnsi="Times New Roman" w:cs="Times New Roman"/>
                <w:sz w:val="24"/>
                <w:szCs w:val="24"/>
              </w:rPr>
              <w:t>, из них       скамеек  и      урн.</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335"/>
        </w:trPr>
        <w:tc>
          <w:tcPr>
            <w:tcW w:w="15735" w:type="dxa"/>
            <w:gridSpan w:val="7"/>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center"/>
              <w:rPr>
                <w:rFonts w:ascii="Times New Roman" w:hAnsi="Times New Roman" w:cs="Times New Roman"/>
                <w:color w:val="000000"/>
                <w:sz w:val="24"/>
                <w:szCs w:val="24"/>
              </w:rPr>
            </w:pPr>
            <w:r w:rsidRPr="00403B50">
              <w:rPr>
                <w:rStyle w:val="FontStyle11"/>
                <w:sz w:val="24"/>
                <w:szCs w:val="24"/>
              </w:rPr>
              <w:t>Задача 4. Привлечение населения к участию в благоустройстве дворовых территорий МКД</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4.1.Мероприятия: информирование населения о проводимых мероприятиях по благоустройству дворовых территории МКД</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201</w:t>
            </w: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202</w:t>
            </w: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дворовых территорий МКД, 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452"/>
        </w:trPr>
        <w:tc>
          <w:tcPr>
            <w:tcW w:w="15735" w:type="dxa"/>
            <w:gridSpan w:val="7"/>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center"/>
              <w:rPr>
                <w:rFonts w:ascii="Times New Roman" w:hAnsi="Times New Roman" w:cs="Times New Roman"/>
                <w:color w:val="000000"/>
                <w:sz w:val="24"/>
                <w:szCs w:val="24"/>
              </w:rPr>
            </w:pPr>
            <w:r w:rsidRPr="00403B50">
              <w:rPr>
                <w:rStyle w:val="FontStyle11"/>
                <w:sz w:val="24"/>
                <w:szCs w:val="24"/>
              </w:rPr>
              <w:t>Задача 5. Проведение ремонта и комплексного обустройства муниципальных территорий общего пользования</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 xml:space="preserve">5.1.Мероприятия: Разработка проектно— </w:t>
            </w:r>
            <w:proofErr w:type="gramStart"/>
            <w:r w:rsidRPr="00403B50">
              <w:rPr>
                <w:rStyle w:val="FontStyle11"/>
                <w:sz w:val="24"/>
                <w:szCs w:val="24"/>
              </w:rPr>
              <w:t>см</w:t>
            </w:r>
            <w:proofErr w:type="gramEnd"/>
            <w:r w:rsidRPr="00403B50">
              <w:rPr>
                <w:rStyle w:val="FontStyle11"/>
                <w:sz w:val="24"/>
                <w:szCs w:val="24"/>
              </w:rPr>
              <w:t>етной документации на выполнение ремонта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201</w:t>
            </w: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202</w:t>
            </w: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Разработка проекта и локально - сметных расчетов</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lastRenderedPageBreak/>
              <w:t>5.2.Мероприятия: проведение ремонта и комплексного обустройства мест массового отдыха</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201</w:t>
            </w:r>
            <w:r>
              <w:rPr>
                <w:rFonts w:ascii="Times New Roman" w:hAnsi="Times New Roman" w:cs="Times New Roman"/>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sz w:val="24"/>
                <w:szCs w:val="24"/>
              </w:rPr>
            </w:pPr>
            <w:r w:rsidRPr="00403B50">
              <w:rPr>
                <w:rFonts w:ascii="Times New Roman" w:hAnsi="Times New Roman" w:cs="Times New Roman"/>
                <w:sz w:val="24"/>
                <w:szCs w:val="24"/>
              </w:rPr>
              <w:t>202</w:t>
            </w:r>
            <w:r>
              <w:rPr>
                <w:rFonts w:ascii="Times New Roman" w:hAnsi="Times New Roman" w:cs="Times New Roman"/>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jc w:val="left"/>
              <w:rPr>
                <w:rStyle w:val="FontStyle11"/>
                <w:sz w:val="24"/>
                <w:szCs w:val="24"/>
              </w:rPr>
            </w:pPr>
            <w:r w:rsidRPr="00403B50">
              <w:rPr>
                <w:rStyle w:val="FontStyle11"/>
                <w:sz w:val="24"/>
                <w:szCs w:val="24"/>
              </w:rPr>
              <w:t>Устройство тротуаров, установка малых архитектурных форм, выполнен</w:t>
            </w:r>
            <w:r>
              <w:rPr>
                <w:rStyle w:val="FontStyle11"/>
                <w:sz w:val="24"/>
                <w:szCs w:val="24"/>
              </w:rPr>
              <w:t>ие</w:t>
            </w:r>
            <w:r w:rsidRPr="00403B50">
              <w:rPr>
                <w:rStyle w:val="FontStyle11"/>
                <w:sz w:val="24"/>
                <w:szCs w:val="24"/>
              </w:rPr>
              <w:t xml:space="preserve"> освещени</w:t>
            </w:r>
            <w:r>
              <w:rPr>
                <w:rStyle w:val="FontStyle11"/>
                <w:sz w:val="24"/>
                <w:szCs w:val="24"/>
              </w:rPr>
              <w:t>я</w:t>
            </w:r>
            <w:r w:rsidRPr="00403B50">
              <w:rPr>
                <w:rStyle w:val="FontStyle11"/>
                <w:sz w:val="24"/>
                <w:szCs w:val="24"/>
              </w:rPr>
              <w:t>,</w:t>
            </w:r>
            <w:r>
              <w:t xml:space="preserve"> установка отдельных элементов</w:t>
            </w:r>
            <w:r w:rsidRPr="00403B50">
              <w:t xml:space="preserve"> спорти</w:t>
            </w:r>
            <w:r>
              <w:t>вной инфраструктуры, оборудование</w:t>
            </w:r>
            <w:r w:rsidRPr="00403B50">
              <w:t xml:space="preserve"> детски</w:t>
            </w:r>
            <w:r>
              <w:t>х</w:t>
            </w:r>
            <w:r w:rsidRPr="00403B50">
              <w:t xml:space="preserve"> площад</w:t>
            </w:r>
            <w:r>
              <w:t>о</w:t>
            </w:r>
            <w:r w:rsidRPr="00403B50">
              <w:t xml:space="preserve">к, </w:t>
            </w:r>
            <w:r w:rsidRPr="00403B50">
              <w:rPr>
                <w:rStyle w:val="FontStyle11"/>
                <w:sz w:val="24"/>
                <w:szCs w:val="24"/>
              </w:rPr>
              <w:t>озеленение, ограждение</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rPr>
                <w:rFonts w:ascii="Times New Roman" w:hAnsi="Times New Roman" w:cs="Times New Roman"/>
                <w:sz w:val="24"/>
                <w:szCs w:val="24"/>
                <w:shd w:val="clear" w:color="auto" w:fill="FFFFFF"/>
              </w:rPr>
            </w:pPr>
            <w:r w:rsidRPr="00403B50">
              <w:rPr>
                <w:rFonts w:ascii="Times New Roman" w:hAnsi="Times New Roman" w:cs="Times New Roman"/>
                <w:sz w:val="24"/>
                <w:szCs w:val="24"/>
                <w:shd w:val="clear" w:color="auto" w:fill="FFFFFF"/>
              </w:rPr>
              <w:t>Повышение уровня ежегодного достижения целевых показателей П</w:t>
            </w:r>
            <w:r w:rsidRPr="00403B50">
              <w:rPr>
                <w:rStyle w:val="apple-converted-space"/>
                <w:rFonts w:ascii="Times New Roman" w:hAnsi="Times New Roman" w:cs="Times New Roman"/>
                <w:sz w:val="24"/>
                <w:szCs w:val="24"/>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407"/>
        </w:trPr>
        <w:tc>
          <w:tcPr>
            <w:tcW w:w="15735" w:type="dxa"/>
            <w:gridSpan w:val="7"/>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center"/>
              <w:rPr>
                <w:rFonts w:ascii="Times New Roman" w:hAnsi="Times New Roman" w:cs="Times New Roman"/>
                <w:color w:val="000000"/>
                <w:sz w:val="24"/>
                <w:szCs w:val="24"/>
              </w:rPr>
            </w:pPr>
            <w:r w:rsidRPr="00403B50">
              <w:rPr>
                <w:rStyle w:val="FontStyle11"/>
                <w:sz w:val="24"/>
                <w:szCs w:val="24"/>
              </w:rPr>
              <w:t>Задача 6. Повышение уровня благоустройства муниципальных территорий общего пользования</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6.1. Мероприятия:</w:t>
            </w:r>
          </w:p>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 xml:space="preserve">Разработка проектно - сметная документация на благоустройство        </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3"/>
              <w:widowControl/>
              <w:spacing w:line="240" w:lineRule="auto"/>
              <w:ind w:firstLine="0"/>
              <w:jc w:val="center"/>
            </w:pPr>
            <w:r w:rsidRPr="00403B50">
              <w:t>201</w:t>
            </w:r>
            <w:r>
              <w:t>8</w:t>
            </w:r>
          </w:p>
        </w:tc>
        <w:tc>
          <w:tcPr>
            <w:tcW w:w="1559"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3"/>
              <w:widowControl/>
              <w:spacing w:line="240" w:lineRule="auto"/>
              <w:ind w:firstLine="0"/>
              <w:jc w:val="center"/>
            </w:pPr>
            <w:r w:rsidRPr="00403B50">
              <w:t>202</w:t>
            </w:r>
            <w: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jc w:val="left"/>
              <w:rPr>
                <w:rStyle w:val="FontStyle11"/>
                <w:sz w:val="24"/>
                <w:szCs w:val="24"/>
              </w:rPr>
            </w:pPr>
            <w:r w:rsidRPr="00403B50">
              <w:rPr>
                <w:rStyle w:val="FontStyle11"/>
                <w:sz w:val="24"/>
                <w:szCs w:val="24"/>
              </w:rPr>
              <w:t>Площадь благоустроенной территории</w:t>
            </w:r>
            <w:r>
              <w:rPr>
                <w:rStyle w:val="FontStyle11"/>
                <w:sz w:val="24"/>
                <w:szCs w:val="24"/>
              </w:rPr>
              <w:t xml:space="preserve"> </w:t>
            </w:r>
            <w:r w:rsidRPr="00403B50">
              <w:rPr>
                <w:rStyle w:val="FontStyle11"/>
                <w:sz w:val="24"/>
                <w:szCs w:val="24"/>
              </w:rPr>
              <w:t xml:space="preserve">общего пользования </w:t>
            </w:r>
            <w:r>
              <w:rPr>
                <w:rStyle w:val="FontStyle11"/>
                <w:sz w:val="24"/>
                <w:szCs w:val="24"/>
              </w:rPr>
              <w:t xml:space="preserve"> 0</w:t>
            </w:r>
            <w:r w:rsidRPr="00403B50">
              <w:rPr>
                <w:rStyle w:val="FontStyle11"/>
                <w:sz w:val="24"/>
                <w:szCs w:val="24"/>
              </w:rPr>
              <w:t>Га,</w:t>
            </w:r>
          </w:p>
          <w:p w:rsidR="005E5DA2" w:rsidRPr="00403B50" w:rsidRDefault="005E5DA2" w:rsidP="000179B0">
            <w:pPr>
              <w:pStyle w:val="Style2"/>
              <w:widowControl/>
              <w:spacing w:line="240" w:lineRule="auto"/>
              <w:ind w:firstLine="0"/>
              <w:jc w:val="left"/>
              <w:rPr>
                <w:rStyle w:val="FontStyle11"/>
                <w:sz w:val="24"/>
                <w:szCs w:val="24"/>
              </w:rPr>
            </w:pPr>
            <w:r w:rsidRPr="00403B50">
              <w:rPr>
                <w:rStyle w:val="FontStyle11"/>
                <w:sz w:val="24"/>
                <w:szCs w:val="24"/>
              </w:rPr>
              <w:t xml:space="preserve">доля площади благоустроенной территории общего пользования   </w:t>
            </w:r>
            <w:r>
              <w:rPr>
                <w:rStyle w:val="FontStyle11"/>
                <w:sz w:val="24"/>
                <w:szCs w:val="24"/>
              </w:rPr>
              <w:t>0</w:t>
            </w:r>
            <w:r w:rsidRPr="00403B50">
              <w:rPr>
                <w:rStyle w:val="FontStyle11"/>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426"/>
        </w:trPr>
        <w:tc>
          <w:tcPr>
            <w:tcW w:w="15735" w:type="dxa"/>
            <w:gridSpan w:val="7"/>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center"/>
              <w:rPr>
                <w:rFonts w:ascii="Times New Roman" w:hAnsi="Times New Roman" w:cs="Times New Roman"/>
                <w:color w:val="000000"/>
                <w:sz w:val="24"/>
                <w:szCs w:val="24"/>
              </w:rPr>
            </w:pPr>
            <w:r w:rsidRPr="00403B50">
              <w:rPr>
                <w:rStyle w:val="FontStyle11"/>
                <w:sz w:val="24"/>
                <w:szCs w:val="24"/>
              </w:rPr>
              <w:t>Задача 7. Привлечение населения к участию в благоустройстве территории общего пользования</w:t>
            </w: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7.1.Мероприятия: информирование населения о проводимых мероприятиях по благоустройству территории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pStyle w:val="Style2"/>
              <w:widowControl/>
              <w:spacing w:line="240" w:lineRule="auto"/>
              <w:ind w:firstLine="0"/>
              <w:jc w:val="center"/>
              <w:rPr>
                <w:rStyle w:val="FontStyle11"/>
                <w:sz w:val="24"/>
                <w:szCs w:val="24"/>
              </w:rPr>
            </w:pPr>
            <w:r w:rsidRPr="00403B50">
              <w:rPr>
                <w:rStyle w:val="FontStyle11"/>
                <w:sz w:val="24"/>
                <w:szCs w:val="24"/>
              </w:rPr>
              <w:t>201</w:t>
            </w:r>
            <w:r>
              <w:rPr>
                <w:rStyle w:val="FontStyle11"/>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pStyle w:val="Style2"/>
              <w:widowControl/>
              <w:spacing w:line="240" w:lineRule="auto"/>
              <w:ind w:firstLine="0"/>
              <w:jc w:val="center"/>
              <w:rPr>
                <w:rStyle w:val="FontStyle11"/>
                <w:sz w:val="24"/>
                <w:szCs w:val="24"/>
              </w:rPr>
            </w:pPr>
            <w:r w:rsidRPr="00403B50">
              <w:rPr>
                <w:rStyle w:val="FontStyle11"/>
                <w:sz w:val="24"/>
                <w:szCs w:val="24"/>
              </w:rPr>
              <w:t>202</w:t>
            </w:r>
            <w:r>
              <w:rPr>
                <w:rStyle w:val="FontStyle11"/>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jc w:val="left"/>
              <w:rPr>
                <w:rStyle w:val="FontStyle11"/>
                <w:sz w:val="24"/>
                <w:szCs w:val="24"/>
              </w:rPr>
            </w:pPr>
            <w:r w:rsidRPr="00403B50">
              <w:rPr>
                <w:rStyle w:val="FontStyle11"/>
                <w:sz w:val="24"/>
                <w:szCs w:val="24"/>
              </w:rPr>
              <w:t>100 % уровень информирования о мероприятиях по благоустройству территории общего пользования</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 xml:space="preserve">Повышение уровня ежегодного достижения целевых показателей </w:t>
            </w: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1224"/>
        </w:trPr>
        <w:tc>
          <w:tcPr>
            <w:tcW w:w="340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7.2.Мероприятия: 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c>
          <w:tcPr>
            <w:tcW w:w="2551"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jc w:val="both"/>
              <w:rPr>
                <w:rStyle w:val="FontStyle11"/>
                <w:sz w:val="24"/>
                <w:szCs w:val="24"/>
              </w:rPr>
            </w:pPr>
            <w:r w:rsidRPr="00403B50">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pStyle w:val="Style2"/>
              <w:widowControl/>
              <w:spacing w:line="240" w:lineRule="auto"/>
              <w:ind w:firstLine="0"/>
              <w:jc w:val="center"/>
              <w:rPr>
                <w:rStyle w:val="FontStyle11"/>
                <w:sz w:val="24"/>
                <w:szCs w:val="24"/>
              </w:rPr>
            </w:pPr>
            <w:r w:rsidRPr="00403B50">
              <w:rPr>
                <w:rStyle w:val="FontStyle11"/>
                <w:sz w:val="24"/>
                <w:szCs w:val="24"/>
              </w:rPr>
              <w:t>201</w:t>
            </w:r>
            <w:r>
              <w:rPr>
                <w:rStyle w:val="FontStyle11"/>
                <w:sz w:val="24"/>
                <w:szCs w:val="24"/>
              </w:rPr>
              <w:t>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pStyle w:val="Style2"/>
              <w:widowControl/>
              <w:spacing w:line="240" w:lineRule="auto"/>
              <w:ind w:firstLine="0"/>
              <w:jc w:val="center"/>
              <w:rPr>
                <w:rStyle w:val="FontStyle11"/>
                <w:sz w:val="24"/>
                <w:szCs w:val="24"/>
              </w:rPr>
            </w:pPr>
            <w:r w:rsidRPr="00403B50">
              <w:rPr>
                <w:rStyle w:val="FontStyle11"/>
                <w:sz w:val="24"/>
                <w:szCs w:val="24"/>
              </w:rPr>
              <w:t>202</w:t>
            </w:r>
            <w:r>
              <w:rPr>
                <w:rStyle w:val="FontStyle11"/>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Доля участия населения в мероприятиях, проводимых в рамках Программы, составит 100%</w:t>
            </w:r>
          </w:p>
        </w:tc>
        <w:tc>
          <w:tcPr>
            <w:tcW w:w="1843" w:type="dxa"/>
            <w:tcBorders>
              <w:top w:val="single" w:sz="4" w:space="0" w:color="auto"/>
              <w:left w:val="single" w:sz="4" w:space="0" w:color="auto"/>
              <w:bottom w:val="single" w:sz="4" w:space="0" w:color="auto"/>
              <w:right w:val="single" w:sz="4" w:space="0" w:color="auto"/>
            </w:tcBorders>
            <w:hideMark/>
          </w:tcPr>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Повышение</w:t>
            </w:r>
          </w:p>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уровня</w:t>
            </w:r>
          </w:p>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ежегодного</w:t>
            </w:r>
          </w:p>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достижения</w:t>
            </w:r>
          </w:p>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целевых</w:t>
            </w:r>
          </w:p>
          <w:p w:rsidR="005E5DA2" w:rsidRPr="00403B50" w:rsidRDefault="005E5DA2" w:rsidP="000179B0">
            <w:pPr>
              <w:pStyle w:val="Style2"/>
              <w:widowControl/>
              <w:spacing w:line="240" w:lineRule="auto"/>
              <w:ind w:firstLine="0"/>
              <w:rPr>
                <w:rStyle w:val="FontStyle11"/>
                <w:sz w:val="24"/>
                <w:szCs w:val="24"/>
              </w:rPr>
            </w:pPr>
            <w:r w:rsidRPr="00403B50">
              <w:rPr>
                <w:rStyle w:val="FontStyle11"/>
                <w:sz w:val="24"/>
                <w:szCs w:val="24"/>
              </w:rPr>
              <w:t>показателей</w:t>
            </w:r>
          </w:p>
          <w:p w:rsidR="005E5DA2" w:rsidRPr="00403B50" w:rsidRDefault="005E5DA2" w:rsidP="000179B0">
            <w:pPr>
              <w:pStyle w:val="Style2"/>
              <w:widowControl/>
              <w:spacing w:line="240" w:lineRule="auto"/>
              <w:ind w:firstLine="0"/>
              <w:rPr>
                <w:rStyle w:val="FontStyle11"/>
                <w:sz w:val="24"/>
                <w:szCs w:val="24"/>
              </w:rPr>
            </w:pPr>
            <w:r w:rsidRPr="00403B50">
              <w:rPr>
                <w:shd w:val="clear" w:color="auto" w:fill="FFFFFF"/>
              </w:rPr>
              <w:t>П</w:t>
            </w:r>
            <w:r w:rsidRPr="00403B50">
              <w:rPr>
                <w:rStyle w:val="apple-converted-space"/>
                <w:shd w:val="clear" w:color="auto" w:fill="FFFFFF"/>
              </w:rPr>
              <w:t>рограммы</w:t>
            </w:r>
          </w:p>
        </w:tc>
        <w:tc>
          <w:tcPr>
            <w:tcW w:w="2126" w:type="dxa"/>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rPr>
            </w:pPr>
          </w:p>
        </w:tc>
      </w:tr>
      <w:tr w:rsidR="005E5DA2" w:rsidRPr="00403B50" w:rsidTr="000179B0">
        <w:trPr>
          <w:trHeight w:val="241"/>
        </w:trPr>
        <w:tc>
          <w:tcPr>
            <w:tcW w:w="15735" w:type="dxa"/>
            <w:gridSpan w:val="7"/>
            <w:tcBorders>
              <w:top w:val="single" w:sz="4" w:space="0" w:color="auto"/>
              <w:left w:val="single" w:sz="4" w:space="0" w:color="auto"/>
              <w:bottom w:val="single" w:sz="4" w:space="0" w:color="auto"/>
              <w:right w:val="single" w:sz="4" w:space="0" w:color="auto"/>
            </w:tcBorders>
            <w:vAlign w:val="bottom"/>
            <w:hideMark/>
          </w:tcPr>
          <w:p w:rsidR="005E5DA2" w:rsidRPr="00403B50" w:rsidRDefault="005E5DA2" w:rsidP="000179B0">
            <w:pPr>
              <w:rPr>
                <w:rFonts w:ascii="Times New Roman" w:hAnsi="Times New Roman" w:cs="Times New Roman"/>
                <w:color w:val="000000"/>
                <w:sz w:val="24"/>
                <w:szCs w:val="24"/>
                <w:highlight w:val="yellow"/>
              </w:rPr>
            </w:pPr>
          </w:p>
        </w:tc>
      </w:tr>
    </w:tbl>
    <w:p w:rsidR="005E5DA2" w:rsidRPr="00403B50" w:rsidRDefault="005E5DA2" w:rsidP="005E5DA2">
      <w:pPr>
        <w:pStyle w:val="ConsPlusNonformat"/>
        <w:rPr>
          <w:rStyle w:val="FontStyle30"/>
          <w:b/>
        </w:rPr>
      </w:pPr>
    </w:p>
    <w:p w:rsidR="005E5DA2" w:rsidRPr="00403B50" w:rsidRDefault="005E5DA2" w:rsidP="005E5DA2">
      <w:pPr>
        <w:pStyle w:val="ConsPlusNonformat"/>
        <w:jc w:val="center"/>
        <w:rPr>
          <w:rStyle w:val="FontStyle30"/>
          <w:b/>
        </w:rPr>
      </w:pPr>
    </w:p>
    <w:p w:rsidR="005E5DA2" w:rsidRPr="00403B50" w:rsidRDefault="005E5DA2" w:rsidP="005E5DA2">
      <w:pPr>
        <w:pStyle w:val="ConsPlusNonformat"/>
        <w:jc w:val="center"/>
        <w:rPr>
          <w:rStyle w:val="FontStyle30"/>
          <w:b/>
        </w:rPr>
      </w:pPr>
    </w:p>
    <w:p w:rsidR="005E5DA2" w:rsidRPr="00403B50" w:rsidRDefault="005E5DA2" w:rsidP="005E5DA2">
      <w:pPr>
        <w:pStyle w:val="ConsPlusNonformat"/>
        <w:jc w:val="center"/>
        <w:rPr>
          <w:rStyle w:val="FontStyle30"/>
          <w:b/>
        </w:rPr>
      </w:pPr>
    </w:p>
    <w:p w:rsidR="005E5DA2" w:rsidRPr="00594D97" w:rsidRDefault="005E5DA2" w:rsidP="005E5DA2">
      <w:pPr>
        <w:spacing w:after="0"/>
        <w:ind w:left="5760"/>
        <w:jc w:val="both"/>
        <w:rPr>
          <w:rFonts w:ascii="Times New Roman" w:hAnsi="Times New Roman" w:cs="Times New Roman"/>
          <w:b/>
          <w:sz w:val="24"/>
          <w:szCs w:val="24"/>
        </w:rPr>
      </w:pP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403B50">
        <w:rPr>
          <w:rFonts w:ascii="Times New Roman" w:hAnsi="Times New Roman" w:cs="Times New Roman"/>
          <w:sz w:val="24"/>
          <w:szCs w:val="24"/>
        </w:rPr>
        <w:tab/>
      </w:r>
      <w:r w:rsidRPr="00594D97">
        <w:rPr>
          <w:rFonts w:ascii="Times New Roman" w:hAnsi="Times New Roman" w:cs="Times New Roman"/>
          <w:b/>
          <w:sz w:val="24"/>
          <w:szCs w:val="24"/>
        </w:rPr>
        <w:t>Приложение № 3</w:t>
      </w:r>
    </w:p>
    <w:p w:rsidR="005E5DA2" w:rsidRPr="00594D97" w:rsidRDefault="005E5DA2" w:rsidP="005E5DA2">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94D97">
        <w:rPr>
          <w:rFonts w:ascii="Times New Roman" w:hAnsi="Times New Roman" w:cs="Times New Roman"/>
          <w:sz w:val="24"/>
          <w:szCs w:val="24"/>
        </w:rPr>
        <w:t>к муниципальной программе</w:t>
      </w:r>
    </w:p>
    <w:p w:rsidR="005E5DA2" w:rsidRPr="00594D97" w:rsidRDefault="005E5DA2" w:rsidP="005E5DA2">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4D97">
        <w:rPr>
          <w:rFonts w:ascii="Times New Roman" w:hAnsi="Times New Roman" w:cs="Times New Roman"/>
          <w:sz w:val="24"/>
          <w:szCs w:val="24"/>
        </w:rPr>
        <w:t xml:space="preserve">«Формирование </w:t>
      </w:r>
      <w:proofErr w:type="gramStart"/>
      <w:r w:rsidRPr="00594D97">
        <w:rPr>
          <w:rFonts w:ascii="Times New Roman" w:hAnsi="Times New Roman" w:cs="Times New Roman"/>
          <w:sz w:val="24"/>
          <w:szCs w:val="24"/>
        </w:rPr>
        <w:t>современной</w:t>
      </w:r>
      <w:proofErr w:type="gramEnd"/>
    </w:p>
    <w:p w:rsidR="005E5DA2" w:rsidRDefault="005E5DA2" w:rsidP="005E5DA2">
      <w:pPr>
        <w:spacing w:after="0"/>
        <w:ind w:left="5760"/>
        <w:jc w:val="right"/>
        <w:rPr>
          <w:rFonts w:ascii="Times New Roman" w:hAnsi="Times New Roman" w:cs="Times New Roman"/>
          <w:sz w:val="24"/>
          <w:szCs w:val="24"/>
        </w:rPr>
      </w:pP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Pr>
          <w:rFonts w:ascii="Times New Roman" w:hAnsi="Times New Roman" w:cs="Times New Roman"/>
          <w:sz w:val="24"/>
          <w:szCs w:val="24"/>
        </w:rPr>
        <w:t xml:space="preserve">                           </w:t>
      </w:r>
      <w:r w:rsidRPr="00594D97">
        <w:rPr>
          <w:rFonts w:ascii="Times New Roman" w:hAnsi="Times New Roman" w:cs="Times New Roman"/>
          <w:sz w:val="24"/>
          <w:szCs w:val="24"/>
        </w:rPr>
        <w:t xml:space="preserve">городской среды на </w:t>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r>
      <w:r w:rsidRPr="00594D97">
        <w:rPr>
          <w:rFonts w:ascii="Times New Roman" w:hAnsi="Times New Roman" w:cs="Times New Roman"/>
          <w:sz w:val="24"/>
          <w:szCs w:val="24"/>
        </w:rPr>
        <w:tab/>
        <w:t xml:space="preserve">     территории  </w:t>
      </w:r>
      <w:r>
        <w:rPr>
          <w:rFonts w:ascii="Times New Roman" w:hAnsi="Times New Roman" w:cs="Times New Roman"/>
          <w:sz w:val="24"/>
          <w:szCs w:val="24"/>
        </w:rPr>
        <w:t>городского</w:t>
      </w:r>
      <w:r w:rsidRPr="00594D97">
        <w:rPr>
          <w:rFonts w:ascii="Times New Roman" w:hAnsi="Times New Roman" w:cs="Times New Roman"/>
          <w:sz w:val="24"/>
          <w:szCs w:val="24"/>
        </w:rPr>
        <w:t xml:space="preserve"> поселения</w:t>
      </w:r>
    </w:p>
    <w:p w:rsidR="005E5DA2" w:rsidRPr="00594D97" w:rsidRDefault="005E5DA2" w:rsidP="005E5DA2">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w:t>
      </w:r>
      <w:r w:rsidRPr="00594D97">
        <w:rPr>
          <w:rFonts w:ascii="Times New Roman" w:hAnsi="Times New Roman" w:cs="Times New Roman"/>
          <w:sz w:val="24"/>
          <w:szCs w:val="24"/>
        </w:rPr>
        <w:t>«</w:t>
      </w:r>
      <w:r>
        <w:rPr>
          <w:rFonts w:ascii="Times New Roman" w:hAnsi="Times New Roman" w:cs="Times New Roman"/>
          <w:sz w:val="24"/>
          <w:szCs w:val="24"/>
        </w:rPr>
        <w:t>Новокручининское</w:t>
      </w:r>
      <w:r w:rsidRPr="00594D97">
        <w:rPr>
          <w:rFonts w:ascii="Times New Roman" w:hAnsi="Times New Roman" w:cs="Times New Roman"/>
          <w:sz w:val="24"/>
          <w:szCs w:val="24"/>
        </w:rPr>
        <w:t xml:space="preserve">» </w:t>
      </w:r>
    </w:p>
    <w:p w:rsidR="005E5DA2" w:rsidRPr="006C7CB8" w:rsidRDefault="005E5DA2" w:rsidP="005E5DA2">
      <w:pPr>
        <w:spacing w:after="0"/>
        <w:ind w:left="5760"/>
        <w:jc w:val="right"/>
        <w:rPr>
          <w:rFonts w:ascii="Times New Roman" w:hAnsi="Times New Roman" w:cs="Times New Roman"/>
          <w:sz w:val="24"/>
          <w:szCs w:val="24"/>
        </w:rPr>
      </w:pPr>
      <w:r>
        <w:rPr>
          <w:rFonts w:ascii="Times New Roman" w:hAnsi="Times New Roman" w:cs="Times New Roman"/>
          <w:sz w:val="24"/>
          <w:szCs w:val="24"/>
        </w:rPr>
        <w:t xml:space="preserve">                                                                                                                    </w:t>
      </w:r>
      <w:r w:rsidRPr="00594D97">
        <w:rPr>
          <w:rFonts w:ascii="Times New Roman" w:hAnsi="Times New Roman" w:cs="Times New Roman"/>
          <w:sz w:val="24"/>
          <w:szCs w:val="24"/>
        </w:rPr>
        <w:t xml:space="preserve"> на </w:t>
      </w:r>
      <w:r>
        <w:rPr>
          <w:rFonts w:ascii="Times New Roman" w:hAnsi="Times New Roman" w:cs="Times New Roman"/>
          <w:sz w:val="24"/>
          <w:szCs w:val="24"/>
        </w:rPr>
        <w:t>2018-2024</w:t>
      </w:r>
      <w:r w:rsidRPr="00594D97">
        <w:rPr>
          <w:rFonts w:ascii="Times New Roman" w:hAnsi="Times New Roman" w:cs="Times New Roman"/>
          <w:sz w:val="24"/>
          <w:szCs w:val="24"/>
        </w:rPr>
        <w:t xml:space="preserve"> годы</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p>
    <w:p w:rsidR="005E5DA2" w:rsidRPr="006C7CB8" w:rsidRDefault="005E5DA2" w:rsidP="005E5DA2">
      <w:pPr>
        <w:jc w:val="center"/>
        <w:rPr>
          <w:rFonts w:ascii="Times New Roman" w:hAnsi="Times New Roman" w:cs="Times New Roman"/>
          <w:sz w:val="24"/>
          <w:szCs w:val="24"/>
        </w:rPr>
      </w:pPr>
    </w:p>
    <w:tbl>
      <w:tblPr>
        <w:tblW w:w="5095" w:type="pct"/>
        <w:tblLayout w:type="fixed"/>
        <w:tblLook w:val="04A0" w:firstRow="1" w:lastRow="0" w:firstColumn="1" w:lastColumn="0" w:noHBand="0" w:noVBand="1"/>
      </w:tblPr>
      <w:tblGrid>
        <w:gridCol w:w="2515"/>
        <w:gridCol w:w="2972"/>
        <w:gridCol w:w="2690"/>
        <w:gridCol w:w="851"/>
        <w:gridCol w:w="1135"/>
        <w:gridCol w:w="2268"/>
        <w:gridCol w:w="1276"/>
        <w:gridCol w:w="1933"/>
      </w:tblGrid>
      <w:tr w:rsidR="005E5DA2" w:rsidRPr="006C7CB8" w:rsidTr="000179B0">
        <w:trPr>
          <w:trHeight w:val="748"/>
        </w:trPr>
        <w:tc>
          <w:tcPr>
            <w:tcW w:w="804" w:type="pct"/>
          </w:tcPr>
          <w:p w:rsidR="005E5DA2" w:rsidRPr="006C7CB8" w:rsidRDefault="005E5DA2" w:rsidP="000179B0">
            <w:pPr>
              <w:spacing w:after="0"/>
              <w:jc w:val="center"/>
              <w:rPr>
                <w:rFonts w:ascii="Times New Roman" w:hAnsi="Times New Roman" w:cs="Times New Roman"/>
                <w:b/>
                <w:bCs/>
                <w:color w:val="000000"/>
                <w:sz w:val="24"/>
                <w:szCs w:val="24"/>
              </w:rPr>
            </w:pPr>
          </w:p>
        </w:tc>
        <w:tc>
          <w:tcPr>
            <w:tcW w:w="4196" w:type="pct"/>
            <w:gridSpan w:val="7"/>
            <w:vAlign w:val="bottom"/>
            <w:hideMark/>
          </w:tcPr>
          <w:p w:rsidR="005E5DA2" w:rsidRPr="006C7CB8" w:rsidRDefault="005E5DA2" w:rsidP="000179B0">
            <w:pPr>
              <w:shd w:val="clear" w:color="auto" w:fill="FFFFFF"/>
              <w:spacing w:after="0" w:line="317" w:lineRule="exact"/>
              <w:ind w:left="24"/>
              <w:jc w:val="both"/>
              <w:rPr>
                <w:rFonts w:ascii="Times New Roman" w:hAnsi="Times New Roman" w:cs="Times New Roman"/>
                <w:b/>
                <w:sz w:val="24"/>
                <w:szCs w:val="24"/>
              </w:rPr>
            </w:pPr>
            <w:r w:rsidRPr="006C7CB8">
              <w:rPr>
                <w:rFonts w:ascii="Times New Roman" w:hAnsi="Times New Roman" w:cs="Times New Roman"/>
                <w:b/>
                <w:bCs/>
                <w:color w:val="000000"/>
                <w:sz w:val="24"/>
                <w:szCs w:val="24"/>
              </w:rPr>
              <w:t xml:space="preserve">Ресурсное обеспечение реализации </w:t>
            </w:r>
            <w:r w:rsidRPr="006C7CB8">
              <w:rPr>
                <w:rFonts w:ascii="Times New Roman" w:hAnsi="Times New Roman" w:cs="Times New Roman"/>
                <w:b/>
                <w:color w:val="000000"/>
                <w:sz w:val="24"/>
                <w:szCs w:val="24"/>
              </w:rPr>
              <w:t>Муниципальной программы</w:t>
            </w:r>
          </w:p>
          <w:p w:rsidR="005E5DA2" w:rsidRPr="006C7CB8" w:rsidRDefault="005E5DA2" w:rsidP="000179B0">
            <w:pPr>
              <w:spacing w:after="0"/>
              <w:jc w:val="both"/>
              <w:rPr>
                <w:rFonts w:ascii="Times New Roman" w:hAnsi="Times New Roman" w:cs="Times New Roman"/>
                <w:color w:val="000000"/>
                <w:sz w:val="24"/>
                <w:szCs w:val="24"/>
              </w:rPr>
            </w:pPr>
            <w:r w:rsidRPr="006C7CB8">
              <w:rPr>
                <w:rFonts w:ascii="Times New Roman" w:hAnsi="Times New Roman" w:cs="Times New Roman"/>
                <w:b/>
                <w:sz w:val="24"/>
                <w:szCs w:val="24"/>
              </w:rPr>
              <w:t xml:space="preserve">«Формирование современной городской среды на территории </w:t>
            </w:r>
            <w:r>
              <w:rPr>
                <w:rFonts w:ascii="Times New Roman" w:hAnsi="Times New Roman" w:cs="Times New Roman"/>
                <w:b/>
                <w:sz w:val="24"/>
                <w:szCs w:val="24"/>
              </w:rPr>
              <w:t>городского поселения «Новокручининское»</w:t>
            </w:r>
            <w:r w:rsidRPr="006C7CB8">
              <w:rPr>
                <w:rFonts w:ascii="Times New Roman" w:hAnsi="Times New Roman" w:cs="Times New Roman"/>
                <w:b/>
                <w:sz w:val="24"/>
                <w:szCs w:val="24"/>
              </w:rPr>
              <w:t xml:space="preserve"> на  </w:t>
            </w:r>
            <w:r>
              <w:rPr>
                <w:rFonts w:ascii="Times New Roman" w:hAnsi="Times New Roman" w:cs="Times New Roman"/>
                <w:b/>
                <w:sz w:val="24"/>
                <w:szCs w:val="24"/>
              </w:rPr>
              <w:t>2018-2024</w:t>
            </w:r>
            <w:r w:rsidRPr="006C7CB8">
              <w:rPr>
                <w:rFonts w:ascii="Times New Roman" w:hAnsi="Times New Roman" w:cs="Times New Roman"/>
                <w:b/>
                <w:sz w:val="24"/>
                <w:szCs w:val="24"/>
              </w:rPr>
              <w:t xml:space="preserve"> годы»</w:t>
            </w:r>
          </w:p>
        </w:tc>
      </w:tr>
      <w:tr w:rsidR="005E5DA2" w:rsidRPr="006C7CB8" w:rsidTr="000179B0">
        <w:trPr>
          <w:trHeight w:val="173"/>
        </w:trPr>
        <w:tc>
          <w:tcPr>
            <w:tcW w:w="804" w:type="pct"/>
          </w:tcPr>
          <w:p w:rsidR="005E5DA2" w:rsidRPr="006C7CB8" w:rsidRDefault="005E5DA2" w:rsidP="000179B0">
            <w:pPr>
              <w:spacing w:after="0"/>
              <w:jc w:val="center"/>
              <w:rPr>
                <w:rFonts w:ascii="Times New Roman" w:hAnsi="Times New Roman" w:cs="Times New Roman"/>
                <w:b/>
                <w:bCs/>
                <w:color w:val="000000"/>
                <w:sz w:val="24"/>
                <w:szCs w:val="24"/>
              </w:rPr>
            </w:pPr>
          </w:p>
        </w:tc>
        <w:tc>
          <w:tcPr>
            <w:tcW w:w="4196" w:type="pct"/>
            <w:gridSpan w:val="7"/>
            <w:vAlign w:val="bottom"/>
            <w:hideMark/>
          </w:tcPr>
          <w:p w:rsidR="005E5DA2" w:rsidRPr="006C7CB8" w:rsidRDefault="005E5DA2" w:rsidP="000179B0">
            <w:pPr>
              <w:spacing w:after="0"/>
              <w:jc w:val="both"/>
              <w:rPr>
                <w:rFonts w:ascii="Times New Roman" w:hAnsi="Times New Roman" w:cs="Times New Roman"/>
                <w:sz w:val="24"/>
                <w:szCs w:val="24"/>
              </w:rPr>
            </w:pPr>
          </w:p>
        </w:tc>
      </w:tr>
      <w:tr w:rsidR="005E5DA2" w:rsidRPr="006C7CB8" w:rsidTr="000179B0">
        <w:trPr>
          <w:trHeight w:val="234"/>
        </w:trPr>
        <w:tc>
          <w:tcPr>
            <w:tcW w:w="804" w:type="pct"/>
            <w:vMerge w:val="restart"/>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spacing w:after="0"/>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Наименование</w:t>
            </w:r>
          </w:p>
        </w:tc>
        <w:tc>
          <w:tcPr>
            <w:tcW w:w="950" w:type="pct"/>
            <w:vMerge w:val="restart"/>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Ответственный исполнитель, соисполнитель, государственный (муниципальный) заказчик-координатор, участник </w:t>
            </w:r>
          </w:p>
        </w:tc>
        <w:tc>
          <w:tcPr>
            <w:tcW w:w="860" w:type="pct"/>
            <w:vMerge w:val="restart"/>
            <w:tcBorders>
              <w:top w:val="single" w:sz="4" w:space="0" w:color="auto"/>
              <w:left w:val="nil"/>
              <w:bottom w:val="single" w:sz="4" w:space="0" w:color="auto"/>
              <w:right w:val="single" w:sz="4" w:space="0" w:color="auto"/>
            </w:tcBorders>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Источник финансирования</w:t>
            </w:r>
          </w:p>
        </w:tc>
        <w:tc>
          <w:tcPr>
            <w:tcW w:w="1768" w:type="pct"/>
            <w:gridSpan w:val="4"/>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Код бюджетной классификации</w:t>
            </w:r>
          </w:p>
        </w:tc>
        <w:tc>
          <w:tcPr>
            <w:tcW w:w="618"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Объемы бюджетных ассигнований (тыс. рублей) </w:t>
            </w:r>
          </w:p>
        </w:tc>
      </w:tr>
      <w:tr w:rsidR="005E5DA2" w:rsidRPr="006C7CB8" w:rsidTr="000179B0">
        <w:trPr>
          <w:trHeight w:val="37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rPr>
                <w:rFonts w:ascii="Times New Roman" w:hAnsi="Times New Roman" w:cs="Times New Roman"/>
                <w:color w:val="000000"/>
                <w:sz w:val="24"/>
                <w:szCs w:val="24"/>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rPr>
                <w:rFonts w:ascii="Times New Roman" w:hAnsi="Times New Roman" w:cs="Times New Roman"/>
                <w:color w:val="000000"/>
                <w:sz w:val="24"/>
                <w:szCs w:val="24"/>
              </w:rPr>
            </w:pPr>
          </w:p>
        </w:tc>
        <w:tc>
          <w:tcPr>
            <w:tcW w:w="860" w:type="pct"/>
            <w:vMerge/>
            <w:tcBorders>
              <w:top w:val="single" w:sz="4" w:space="0" w:color="auto"/>
              <w:left w:val="nil"/>
              <w:bottom w:val="single" w:sz="4" w:space="0" w:color="auto"/>
              <w:right w:val="single" w:sz="4" w:space="0" w:color="auto"/>
            </w:tcBorders>
            <w:vAlign w:val="center"/>
            <w:hideMark/>
          </w:tcPr>
          <w:p w:rsidR="005E5DA2" w:rsidRPr="006C7CB8" w:rsidRDefault="005E5DA2" w:rsidP="000179B0">
            <w:pPr>
              <w:rPr>
                <w:rFonts w:ascii="Times New Roman" w:hAnsi="Times New Roman" w:cs="Times New Roman"/>
                <w:color w:val="000000"/>
                <w:sz w:val="24"/>
                <w:szCs w:val="24"/>
              </w:rPr>
            </w:pPr>
          </w:p>
        </w:tc>
        <w:tc>
          <w:tcPr>
            <w:tcW w:w="272" w:type="pct"/>
            <w:tcBorders>
              <w:top w:val="nil"/>
              <w:left w:val="single" w:sz="4" w:space="0" w:color="auto"/>
              <w:bottom w:val="nil"/>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ГРБС</w:t>
            </w:r>
          </w:p>
        </w:tc>
        <w:tc>
          <w:tcPr>
            <w:tcW w:w="363" w:type="pct"/>
            <w:tcBorders>
              <w:top w:val="nil"/>
              <w:left w:val="nil"/>
              <w:bottom w:val="nil"/>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roofErr w:type="spellStart"/>
            <w:r w:rsidRPr="006C7CB8">
              <w:rPr>
                <w:rFonts w:ascii="Times New Roman" w:hAnsi="Times New Roman" w:cs="Times New Roman"/>
                <w:color w:val="000000"/>
                <w:sz w:val="24"/>
                <w:szCs w:val="24"/>
              </w:rPr>
              <w:t>Рз</w:t>
            </w:r>
            <w:proofErr w:type="spellEnd"/>
            <w:r w:rsidRPr="006C7CB8">
              <w:rPr>
                <w:rFonts w:ascii="Times New Roman" w:hAnsi="Times New Roman" w:cs="Times New Roman"/>
                <w:color w:val="000000"/>
                <w:sz w:val="24"/>
                <w:szCs w:val="24"/>
              </w:rPr>
              <w:br/>
            </w:r>
            <w:proofErr w:type="spellStart"/>
            <w:proofErr w:type="gramStart"/>
            <w:r w:rsidRPr="006C7CB8">
              <w:rPr>
                <w:rFonts w:ascii="Times New Roman" w:hAnsi="Times New Roman" w:cs="Times New Roman"/>
                <w:color w:val="000000"/>
                <w:sz w:val="24"/>
                <w:szCs w:val="24"/>
              </w:rPr>
              <w:t>Пр</w:t>
            </w:r>
            <w:proofErr w:type="spellEnd"/>
            <w:proofErr w:type="gramEnd"/>
          </w:p>
        </w:tc>
        <w:tc>
          <w:tcPr>
            <w:tcW w:w="725" w:type="pct"/>
            <w:tcBorders>
              <w:top w:val="nil"/>
              <w:left w:val="nil"/>
              <w:bottom w:val="nil"/>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ЦСР</w:t>
            </w:r>
          </w:p>
        </w:tc>
        <w:tc>
          <w:tcPr>
            <w:tcW w:w="408" w:type="pct"/>
            <w:tcBorders>
              <w:top w:val="nil"/>
              <w:left w:val="nil"/>
              <w:bottom w:val="nil"/>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ВР</w:t>
            </w:r>
          </w:p>
        </w:tc>
        <w:tc>
          <w:tcPr>
            <w:tcW w:w="618" w:type="pct"/>
            <w:tcBorders>
              <w:top w:val="nil"/>
              <w:left w:val="nil"/>
              <w:bottom w:val="nil"/>
              <w:right w:val="single" w:sz="4" w:space="0" w:color="auto"/>
            </w:tcBorders>
            <w:vAlign w:val="center"/>
          </w:tcPr>
          <w:p w:rsidR="005E5DA2" w:rsidRPr="006C7CB8" w:rsidRDefault="005E5DA2" w:rsidP="000179B0">
            <w:pPr>
              <w:jc w:val="center"/>
              <w:rPr>
                <w:rFonts w:ascii="Times New Roman" w:hAnsi="Times New Roman" w:cs="Times New Roman"/>
                <w:color w:val="000000"/>
                <w:sz w:val="24"/>
                <w:szCs w:val="24"/>
              </w:rPr>
            </w:pPr>
          </w:p>
        </w:tc>
      </w:tr>
      <w:tr w:rsidR="005E5DA2" w:rsidRPr="006C7CB8" w:rsidTr="000179B0">
        <w:trPr>
          <w:trHeight w:val="103"/>
        </w:trPr>
        <w:tc>
          <w:tcPr>
            <w:tcW w:w="804" w:type="pct"/>
            <w:vMerge w:val="restart"/>
            <w:tcBorders>
              <w:top w:val="single" w:sz="4" w:space="0" w:color="auto"/>
              <w:left w:val="single" w:sz="4" w:space="0" w:color="auto"/>
              <w:bottom w:val="single" w:sz="4" w:space="0" w:color="000000"/>
              <w:right w:val="single" w:sz="4" w:space="0" w:color="auto"/>
            </w:tcBorders>
            <w:hideMark/>
          </w:tcPr>
          <w:p w:rsidR="005E5DA2" w:rsidRPr="006C7CB8" w:rsidRDefault="005E5DA2" w:rsidP="000179B0">
            <w:pPr>
              <w:shd w:val="clear" w:color="auto" w:fill="FFFFFF"/>
              <w:spacing w:line="317" w:lineRule="exact"/>
              <w:ind w:left="24"/>
              <w:jc w:val="center"/>
              <w:rPr>
                <w:rFonts w:ascii="Times New Roman" w:hAnsi="Times New Roman" w:cs="Times New Roman"/>
                <w:sz w:val="24"/>
                <w:szCs w:val="24"/>
              </w:rPr>
            </w:pPr>
            <w:r w:rsidRPr="006C7CB8">
              <w:rPr>
                <w:rFonts w:ascii="Times New Roman" w:hAnsi="Times New Roman" w:cs="Times New Roman"/>
                <w:color w:val="000000"/>
                <w:sz w:val="24"/>
                <w:szCs w:val="24"/>
              </w:rPr>
              <w:t>Муниципальная программа</w:t>
            </w:r>
          </w:p>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sz w:val="24"/>
                <w:szCs w:val="24"/>
              </w:rPr>
              <w:t xml:space="preserve">«Формирование современной городской среды на территории </w:t>
            </w:r>
            <w:r>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lastRenderedPageBreak/>
              <w:t>«Новокручининское»</w:t>
            </w:r>
          </w:p>
        </w:tc>
        <w:tc>
          <w:tcPr>
            <w:tcW w:w="950" w:type="pct"/>
            <w:tcBorders>
              <w:top w:val="single" w:sz="4" w:space="0" w:color="auto"/>
              <w:left w:val="nil"/>
              <w:bottom w:val="single" w:sz="4" w:space="0" w:color="auto"/>
              <w:right w:val="single" w:sz="4" w:space="0" w:color="auto"/>
            </w:tcBorders>
            <w:hideMark/>
          </w:tcPr>
          <w:p w:rsidR="005E5DA2" w:rsidRPr="006C7CB8"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lastRenderedPageBreak/>
              <w:t>всего в том числе:</w:t>
            </w:r>
          </w:p>
        </w:tc>
        <w:tc>
          <w:tcPr>
            <w:tcW w:w="860" w:type="pct"/>
            <w:tcBorders>
              <w:top w:val="single" w:sz="4" w:space="0" w:color="auto"/>
              <w:left w:val="nil"/>
              <w:bottom w:val="single" w:sz="4" w:space="0" w:color="auto"/>
              <w:right w:val="single" w:sz="4" w:space="0" w:color="auto"/>
            </w:tcBorders>
          </w:tcPr>
          <w:p w:rsidR="005E5DA2" w:rsidRPr="006C7CB8" w:rsidRDefault="005E5DA2" w:rsidP="000179B0">
            <w:pPr>
              <w:rPr>
                <w:rFonts w:ascii="Times New Roman" w:hAnsi="Times New Roman" w:cs="Times New Roman"/>
                <w:color w:val="000000"/>
                <w:sz w:val="24"/>
                <w:szCs w:val="24"/>
              </w:rPr>
            </w:pPr>
          </w:p>
        </w:tc>
        <w:tc>
          <w:tcPr>
            <w:tcW w:w="272" w:type="pct"/>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r w:rsidRPr="006C7CB8">
              <w:rPr>
                <w:rFonts w:ascii="Times New Roman" w:hAnsi="Times New Roman" w:cs="Times New Roman"/>
                <w:color w:val="000000"/>
                <w:sz w:val="24"/>
                <w:szCs w:val="24"/>
              </w:rPr>
              <w:t>1</w:t>
            </w:r>
          </w:p>
          <w:p w:rsidR="005E5DA2" w:rsidRPr="006C7CB8" w:rsidRDefault="005E5DA2" w:rsidP="000179B0">
            <w:pPr>
              <w:jc w:val="center"/>
              <w:rPr>
                <w:rFonts w:ascii="Times New Roman" w:hAnsi="Times New Roman" w:cs="Times New Roman"/>
                <w:color w:val="000000"/>
                <w:sz w:val="24"/>
                <w:szCs w:val="24"/>
              </w:rPr>
            </w:pPr>
          </w:p>
        </w:tc>
      </w:tr>
      <w:tr w:rsidR="005E5DA2" w:rsidRPr="006C7CB8" w:rsidTr="000179B0">
        <w:trPr>
          <w:trHeight w:val="1468"/>
        </w:trPr>
        <w:tc>
          <w:tcPr>
            <w:tcW w:w="804" w:type="pct"/>
            <w:vMerge/>
            <w:tcBorders>
              <w:top w:val="single" w:sz="4" w:space="0" w:color="auto"/>
              <w:left w:val="single" w:sz="4" w:space="0" w:color="auto"/>
              <w:bottom w:val="single" w:sz="4" w:space="0" w:color="000000"/>
              <w:right w:val="single" w:sz="4" w:space="0" w:color="auto"/>
            </w:tcBorders>
            <w:vAlign w:val="center"/>
            <w:hideMark/>
          </w:tcPr>
          <w:p w:rsidR="005E5DA2" w:rsidRPr="006C7CB8" w:rsidRDefault="005E5DA2" w:rsidP="000179B0">
            <w:pPr>
              <w:rPr>
                <w:rFonts w:ascii="Times New Roman" w:hAnsi="Times New Roman" w:cs="Times New Roman"/>
                <w:color w:val="000000"/>
                <w:sz w:val="24"/>
                <w:szCs w:val="24"/>
              </w:rPr>
            </w:pPr>
          </w:p>
        </w:tc>
        <w:tc>
          <w:tcPr>
            <w:tcW w:w="950" w:type="pct"/>
            <w:tcBorders>
              <w:top w:val="nil"/>
              <w:left w:val="nil"/>
              <w:bottom w:val="single" w:sz="4" w:space="0" w:color="auto"/>
              <w:right w:val="single" w:sz="4" w:space="0" w:color="auto"/>
            </w:tcBorders>
            <w:hideMark/>
          </w:tcPr>
          <w:p w:rsidR="005E5DA2" w:rsidRPr="006C7CB8"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5E5DA2" w:rsidRPr="006C7CB8"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t>Федеральный бюджет</w:t>
            </w:r>
          </w:p>
        </w:tc>
        <w:tc>
          <w:tcPr>
            <w:tcW w:w="272" w:type="pct"/>
            <w:tcBorders>
              <w:top w:val="nil"/>
              <w:left w:val="single" w:sz="4" w:space="0" w:color="auto"/>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363" w:type="pct"/>
            <w:tcBorders>
              <w:top w:val="nil"/>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725" w:type="pct"/>
            <w:tcBorders>
              <w:top w:val="nil"/>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408" w:type="pct"/>
            <w:tcBorders>
              <w:top w:val="nil"/>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618" w:type="pct"/>
            <w:tcBorders>
              <w:top w:val="nil"/>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r>
      <w:tr w:rsidR="005E5DA2" w:rsidRPr="006C7CB8" w:rsidTr="000179B0">
        <w:trPr>
          <w:trHeight w:val="1434"/>
        </w:trPr>
        <w:tc>
          <w:tcPr>
            <w:tcW w:w="804" w:type="pct"/>
            <w:vMerge/>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5E5DA2" w:rsidRPr="006C7CB8"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Министерство территориального развития Забайкальского края</w:t>
            </w:r>
          </w:p>
        </w:tc>
        <w:tc>
          <w:tcPr>
            <w:tcW w:w="860" w:type="pct"/>
            <w:tcBorders>
              <w:top w:val="single" w:sz="4" w:space="0" w:color="auto"/>
              <w:left w:val="nil"/>
              <w:bottom w:val="single" w:sz="4" w:space="0" w:color="auto"/>
              <w:right w:val="single" w:sz="4" w:space="0" w:color="auto"/>
            </w:tcBorders>
          </w:tcPr>
          <w:p w:rsidR="005E5DA2" w:rsidRPr="006C7CB8"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t>Краевой бюджет</w:t>
            </w:r>
          </w:p>
        </w:tc>
        <w:tc>
          <w:tcPr>
            <w:tcW w:w="272" w:type="pct"/>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lang w:val="en-US"/>
              </w:rPr>
            </w:pPr>
          </w:p>
        </w:tc>
        <w:tc>
          <w:tcPr>
            <w:tcW w:w="408"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lang w:val="en-US"/>
              </w:rPr>
            </w:pPr>
          </w:p>
        </w:tc>
        <w:tc>
          <w:tcPr>
            <w:tcW w:w="618" w:type="pct"/>
            <w:tcBorders>
              <w:top w:val="single" w:sz="4" w:space="0" w:color="auto"/>
              <w:left w:val="nil"/>
              <w:bottom w:val="single" w:sz="4" w:space="0" w:color="auto"/>
              <w:right w:val="single" w:sz="4" w:space="0" w:color="auto"/>
            </w:tcBorders>
            <w:vAlign w:val="center"/>
            <w:hideMark/>
          </w:tcPr>
          <w:p w:rsidR="005E5DA2" w:rsidRPr="006C7CB8" w:rsidRDefault="005E5DA2" w:rsidP="000179B0">
            <w:pPr>
              <w:jc w:val="center"/>
              <w:rPr>
                <w:rFonts w:ascii="Times New Roman" w:hAnsi="Times New Roman" w:cs="Times New Roman"/>
                <w:color w:val="000000"/>
                <w:sz w:val="24"/>
                <w:szCs w:val="24"/>
              </w:rPr>
            </w:pPr>
          </w:p>
        </w:tc>
      </w:tr>
      <w:tr w:rsidR="005E5DA2" w:rsidRPr="00403B50" w:rsidTr="000179B0">
        <w:trPr>
          <w:trHeight w:val="1515"/>
        </w:trPr>
        <w:tc>
          <w:tcPr>
            <w:tcW w:w="804" w:type="pct"/>
            <w:vMerge/>
            <w:tcBorders>
              <w:top w:val="single" w:sz="4" w:space="0" w:color="auto"/>
              <w:left w:val="single" w:sz="4" w:space="0" w:color="auto"/>
              <w:bottom w:val="single" w:sz="4" w:space="0" w:color="auto"/>
              <w:right w:val="single" w:sz="4" w:space="0" w:color="auto"/>
            </w:tcBorders>
            <w:vAlign w:val="center"/>
            <w:hideMark/>
          </w:tcPr>
          <w:p w:rsidR="005E5DA2" w:rsidRPr="006C7CB8" w:rsidRDefault="005E5DA2" w:rsidP="000179B0">
            <w:pPr>
              <w:rPr>
                <w:rFonts w:ascii="Times New Roman" w:hAnsi="Times New Roman" w:cs="Times New Roman"/>
                <w:color w:val="000000"/>
                <w:sz w:val="24"/>
                <w:szCs w:val="24"/>
              </w:rPr>
            </w:pPr>
          </w:p>
        </w:tc>
        <w:tc>
          <w:tcPr>
            <w:tcW w:w="950" w:type="pct"/>
            <w:tcBorders>
              <w:top w:val="single" w:sz="4" w:space="0" w:color="auto"/>
              <w:left w:val="nil"/>
              <w:bottom w:val="single" w:sz="4" w:space="0" w:color="auto"/>
              <w:right w:val="single" w:sz="4" w:space="0" w:color="auto"/>
            </w:tcBorders>
            <w:hideMark/>
          </w:tcPr>
          <w:p w:rsidR="005E5DA2" w:rsidRPr="006C7CB8"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60" w:type="pct"/>
            <w:tcBorders>
              <w:top w:val="single" w:sz="4" w:space="0" w:color="auto"/>
              <w:left w:val="nil"/>
              <w:bottom w:val="single" w:sz="4" w:space="0" w:color="auto"/>
              <w:right w:val="single" w:sz="4" w:space="0" w:color="auto"/>
            </w:tcBorders>
          </w:tcPr>
          <w:p w:rsidR="005E5DA2" w:rsidRPr="00403B50" w:rsidRDefault="005E5DA2" w:rsidP="000179B0">
            <w:pPr>
              <w:rPr>
                <w:rFonts w:ascii="Times New Roman" w:hAnsi="Times New Roman" w:cs="Times New Roman"/>
                <w:color w:val="000000"/>
                <w:sz w:val="24"/>
                <w:szCs w:val="24"/>
              </w:rPr>
            </w:pPr>
            <w:r w:rsidRPr="006C7CB8">
              <w:rPr>
                <w:rFonts w:ascii="Times New Roman" w:hAnsi="Times New Roman" w:cs="Times New Roman"/>
                <w:color w:val="000000"/>
                <w:sz w:val="24"/>
                <w:szCs w:val="24"/>
              </w:rPr>
              <w:t xml:space="preserve">Бюджет </w:t>
            </w:r>
            <w:r>
              <w:rPr>
                <w:rFonts w:ascii="Times New Roman" w:hAnsi="Times New Roman" w:cs="Times New Roman"/>
                <w:sz w:val="24"/>
                <w:szCs w:val="24"/>
              </w:rPr>
              <w:t>городского поселения «Новокручининское»</w:t>
            </w:r>
          </w:p>
        </w:tc>
        <w:tc>
          <w:tcPr>
            <w:tcW w:w="272" w:type="pct"/>
            <w:tcBorders>
              <w:top w:val="single" w:sz="4" w:space="0" w:color="auto"/>
              <w:left w:val="single" w:sz="4" w:space="0" w:color="auto"/>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p>
        </w:tc>
        <w:tc>
          <w:tcPr>
            <w:tcW w:w="363" w:type="pct"/>
            <w:tcBorders>
              <w:top w:val="single" w:sz="4" w:space="0" w:color="auto"/>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p>
        </w:tc>
        <w:tc>
          <w:tcPr>
            <w:tcW w:w="725" w:type="pct"/>
            <w:tcBorders>
              <w:top w:val="single" w:sz="4" w:space="0" w:color="auto"/>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p>
        </w:tc>
        <w:tc>
          <w:tcPr>
            <w:tcW w:w="408" w:type="pct"/>
            <w:tcBorders>
              <w:top w:val="single" w:sz="4" w:space="0" w:color="auto"/>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p>
        </w:tc>
        <w:tc>
          <w:tcPr>
            <w:tcW w:w="618" w:type="pct"/>
            <w:tcBorders>
              <w:top w:val="single" w:sz="4" w:space="0" w:color="auto"/>
              <w:left w:val="nil"/>
              <w:bottom w:val="single" w:sz="4" w:space="0" w:color="auto"/>
              <w:right w:val="single" w:sz="4" w:space="0" w:color="auto"/>
            </w:tcBorders>
            <w:vAlign w:val="center"/>
            <w:hideMark/>
          </w:tcPr>
          <w:p w:rsidR="005E5DA2" w:rsidRPr="00403B50" w:rsidRDefault="005E5DA2" w:rsidP="000179B0">
            <w:pPr>
              <w:jc w:val="center"/>
              <w:rPr>
                <w:rFonts w:ascii="Times New Roman" w:hAnsi="Times New Roman" w:cs="Times New Roman"/>
                <w:color w:val="000000"/>
                <w:sz w:val="24"/>
                <w:szCs w:val="24"/>
              </w:rPr>
            </w:pPr>
          </w:p>
        </w:tc>
      </w:tr>
    </w:tbl>
    <w:p w:rsidR="005E5DA2" w:rsidRPr="00403B50" w:rsidRDefault="005E5DA2" w:rsidP="005E5DA2">
      <w:pPr>
        <w:jc w:val="center"/>
        <w:rPr>
          <w:rFonts w:ascii="Times New Roman" w:hAnsi="Times New Roman" w:cs="Times New Roman"/>
          <w:sz w:val="24"/>
          <w:szCs w:val="24"/>
        </w:rPr>
      </w:pPr>
    </w:p>
    <w:p w:rsidR="005E5DA2" w:rsidRPr="00403B50" w:rsidRDefault="005E5DA2" w:rsidP="005E5DA2">
      <w:pPr>
        <w:jc w:val="center"/>
        <w:rPr>
          <w:rFonts w:ascii="Times New Roman" w:hAnsi="Times New Roman" w:cs="Times New Roman"/>
          <w:sz w:val="24"/>
          <w:szCs w:val="24"/>
        </w:rPr>
      </w:pPr>
    </w:p>
    <w:p w:rsidR="005E5DA2" w:rsidRPr="00403B50" w:rsidRDefault="005E5DA2" w:rsidP="005E5DA2">
      <w:pPr>
        <w:jc w:val="center"/>
        <w:rPr>
          <w:rFonts w:ascii="Times New Roman" w:hAnsi="Times New Roman" w:cs="Times New Roman"/>
          <w:sz w:val="24"/>
          <w:szCs w:val="24"/>
        </w:rPr>
      </w:pPr>
    </w:p>
    <w:p w:rsidR="005E5DA2" w:rsidRDefault="005E5DA2" w:rsidP="005E5DA2">
      <w:pPr>
        <w:ind w:left="5760"/>
        <w:rPr>
          <w:rFonts w:ascii="Times New Roman" w:hAnsi="Times New Roman" w:cs="Times New Roman"/>
          <w:sz w:val="24"/>
          <w:szCs w:val="24"/>
        </w:rPr>
      </w:pPr>
    </w:p>
    <w:p w:rsidR="005E5DA2" w:rsidRDefault="005E5DA2" w:rsidP="005E5DA2">
      <w:pPr>
        <w:ind w:left="5760"/>
        <w:rPr>
          <w:rFonts w:ascii="Times New Roman" w:hAnsi="Times New Roman" w:cs="Times New Roman"/>
          <w:sz w:val="24"/>
          <w:szCs w:val="24"/>
        </w:rPr>
      </w:pPr>
    </w:p>
    <w:p w:rsidR="005E5DA2" w:rsidRDefault="005E5DA2" w:rsidP="005E5DA2">
      <w:pPr>
        <w:ind w:left="5760"/>
        <w:rPr>
          <w:rFonts w:ascii="Times New Roman" w:hAnsi="Times New Roman" w:cs="Times New Roman"/>
          <w:sz w:val="24"/>
          <w:szCs w:val="24"/>
        </w:rPr>
      </w:pPr>
    </w:p>
    <w:p w:rsidR="005E5DA2" w:rsidRDefault="005E5DA2" w:rsidP="005E5DA2">
      <w:pPr>
        <w:ind w:left="5760"/>
        <w:rPr>
          <w:rFonts w:ascii="Times New Roman" w:hAnsi="Times New Roman" w:cs="Times New Roman"/>
          <w:sz w:val="24"/>
          <w:szCs w:val="24"/>
        </w:rPr>
      </w:pPr>
    </w:p>
    <w:p w:rsidR="005E5DA2" w:rsidRDefault="005E5DA2" w:rsidP="005E5DA2">
      <w:pPr>
        <w:ind w:left="5760"/>
        <w:rPr>
          <w:rFonts w:ascii="Times New Roman" w:hAnsi="Times New Roman" w:cs="Times New Roman"/>
          <w:sz w:val="24"/>
          <w:szCs w:val="24"/>
        </w:rPr>
      </w:pPr>
    </w:p>
    <w:p w:rsidR="005E5DA2" w:rsidRDefault="005E5DA2" w:rsidP="005E5DA2">
      <w:pPr>
        <w:ind w:left="5760"/>
        <w:rPr>
          <w:rFonts w:ascii="Times New Roman" w:hAnsi="Times New Roman" w:cs="Times New Roman"/>
          <w:sz w:val="24"/>
          <w:szCs w:val="24"/>
        </w:rPr>
      </w:pPr>
    </w:p>
    <w:p w:rsidR="005E5DA2" w:rsidRPr="00403B50" w:rsidRDefault="005E5DA2" w:rsidP="005E5DA2">
      <w:pPr>
        <w:rPr>
          <w:rFonts w:ascii="Times New Roman" w:hAnsi="Times New Roman" w:cs="Times New Roman"/>
          <w:sz w:val="24"/>
          <w:szCs w:val="24"/>
        </w:rPr>
      </w:pPr>
    </w:p>
    <w:p w:rsidR="005E5DA2" w:rsidRDefault="005E5DA2" w:rsidP="005E5DA2">
      <w:pPr>
        <w:spacing w:after="0"/>
        <w:jc w:val="both"/>
        <w:rPr>
          <w:rFonts w:ascii="Times New Roman" w:hAnsi="Times New Roman" w:cs="Times New Roman"/>
          <w:sz w:val="24"/>
          <w:szCs w:val="24"/>
        </w:rPr>
      </w:pPr>
    </w:p>
    <w:p w:rsidR="005E5DA2" w:rsidRDefault="005E5DA2" w:rsidP="005E5DA2">
      <w:pPr>
        <w:spacing w:after="0"/>
        <w:jc w:val="both"/>
        <w:rPr>
          <w:rFonts w:ascii="Times New Roman" w:hAnsi="Times New Roman" w:cs="Times New Roman"/>
          <w:b/>
          <w:sz w:val="24"/>
          <w:szCs w:val="24"/>
        </w:rPr>
      </w:pPr>
    </w:p>
    <w:p w:rsidR="005E5DA2" w:rsidRDefault="005E5DA2" w:rsidP="005E5DA2">
      <w:pPr>
        <w:spacing w:after="0"/>
        <w:jc w:val="both"/>
        <w:rPr>
          <w:rFonts w:ascii="Times New Roman" w:hAnsi="Times New Roman" w:cs="Times New Roman"/>
          <w:b/>
          <w:sz w:val="24"/>
          <w:szCs w:val="24"/>
        </w:rPr>
      </w:pPr>
    </w:p>
    <w:p w:rsidR="005E5DA2" w:rsidRDefault="005E5DA2" w:rsidP="005E5DA2">
      <w:pPr>
        <w:spacing w:after="0"/>
        <w:jc w:val="both"/>
        <w:rPr>
          <w:rFonts w:ascii="Times New Roman" w:hAnsi="Times New Roman" w:cs="Times New Roman"/>
          <w:b/>
          <w:sz w:val="24"/>
          <w:szCs w:val="24"/>
        </w:rPr>
      </w:pPr>
    </w:p>
    <w:p w:rsidR="005E5DA2" w:rsidRDefault="005E5DA2" w:rsidP="005E5DA2">
      <w:pPr>
        <w:spacing w:after="0"/>
        <w:jc w:val="both"/>
        <w:rPr>
          <w:rFonts w:ascii="Times New Roman" w:hAnsi="Times New Roman" w:cs="Times New Roman"/>
          <w:b/>
          <w:sz w:val="24"/>
          <w:szCs w:val="24"/>
        </w:rPr>
      </w:pPr>
    </w:p>
    <w:p w:rsidR="005E5DA2" w:rsidRDefault="005E5DA2" w:rsidP="005E5DA2">
      <w:pPr>
        <w:spacing w:after="0"/>
        <w:jc w:val="both"/>
        <w:rPr>
          <w:rFonts w:ascii="Times New Roman" w:hAnsi="Times New Roman" w:cs="Times New Roman"/>
          <w:b/>
          <w:sz w:val="24"/>
          <w:szCs w:val="24"/>
        </w:rPr>
      </w:pPr>
    </w:p>
    <w:p w:rsidR="005E5DA2" w:rsidRPr="006C7CB8" w:rsidRDefault="005E5DA2" w:rsidP="005E5DA2">
      <w:pPr>
        <w:spacing w:after="0"/>
        <w:jc w:val="right"/>
        <w:rPr>
          <w:rFonts w:ascii="Times New Roman" w:hAnsi="Times New Roman" w:cs="Times New Roman"/>
          <w:b/>
          <w:sz w:val="24"/>
          <w:szCs w:val="24"/>
        </w:rPr>
      </w:pPr>
      <w:r w:rsidRPr="006C7CB8">
        <w:rPr>
          <w:rFonts w:ascii="Times New Roman" w:hAnsi="Times New Roman" w:cs="Times New Roman"/>
          <w:b/>
          <w:sz w:val="24"/>
          <w:szCs w:val="24"/>
        </w:rPr>
        <w:lastRenderedPageBreak/>
        <w:t>Приложение № 4</w:t>
      </w:r>
    </w:p>
    <w:p w:rsidR="005E5DA2" w:rsidRPr="006C7CB8" w:rsidRDefault="005E5DA2" w:rsidP="005E5DA2">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7CB8">
        <w:rPr>
          <w:rFonts w:ascii="Times New Roman" w:hAnsi="Times New Roman" w:cs="Times New Roman"/>
          <w:sz w:val="24"/>
          <w:szCs w:val="24"/>
        </w:rPr>
        <w:t>к муниципальной программе</w:t>
      </w:r>
    </w:p>
    <w:p w:rsidR="005E5DA2" w:rsidRPr="006C7CB8" w:rsidRDefault="005E5DA2" w:rsidP="005E5DA2">
      <w:pPr>
        <w:spacing w:after="0"/>
        <w:ind w:left="5760"/>
        <w:jc w:val="right"/>
        <w:rPr>
          <w:rFonts w:ascii="Times New Roman" w:hAnsi="Times New Roman" w:cs="Times New Roman"/>
          <w:sz w:val="24"/>
          <w:szCs w:val="24"/>
        </w:rPr>
      </w:pP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  «Формирование </w:t>
      </w:r>
      <w:proofErr w:type="gramStart"/>
      <w:r w:rsidRPr="006C7CB8">
        <w:rPr>
          <w:rFonts w:ascii="Times New Roman" w:hAnsi="Times New Roman" w:cs="Times New Roman"/>
          <w:sz w:val="24"/>
          <w:szCs w:val="24"/>
        </w:rPr>
        <w:t>современной</w:t>
      </w:r>
      <w:proofErr w:type="gramEnd"/>
    </w:p>
    <w:p w:rsidR="005E5DA2" w:rsidRDefault="005E5DA2" w:rsidP="005E5DA2">
      <w:pPr>
        <w:spacing w:after="0"/>
        <w:ind w:left="576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C7CB8">
        <w:rPr>
          <w:rFonts w:ascii="Times New Roman" w:hAnsi="Times New Roman" w:cs="Times New Roman"/>
          <w:sz w:val="24"/>
          <w:szCs w:val="24"/>
        </w:rPr>
        <w:t xml:space="preserve">городской среды на </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t xml:space="preserve">территории </w:t>
      </w:r>
      <w:r>
        <w:rPr>
          <w:rFonts w:ascii="Times New Roman" w:hAnsi="Times New Roman" w:cs="Times New Roman"/>
          <w:sz w:val="24"/>
          <w:szCs w:val="24"/>
        </w:rPr>
        <w:t xml:space="preserve">городского поселения </w:t>
      </w:r>
    </w:p>
    <w:p w:rsidR="005E5DA2" w:rsidRPr="006C7CB8" w:rsidRDefault="005E5DA2" w:rsidP="005E5DA2">
      <w:pPr>
        <w:spacing w:after="0"/>
        <w:ind w:left="5760"/>
        <w:jc w:val="center"/>
        <w:rPr>
          <w:rFonts w:ascii="Times New Roman" w:hAnsi="Times New Roman" w:cs="Times New Roman"/>
          <w:sz w:val="24"/>
          <w:szCs w:val="24"/>
        </w:rPr>
      </w:pPr>
      <w:r>
        <w:rPr>
          <w:rFonts w:ascii="Times New Roman" w:hAnsi="Times New Roman" w:cs="Times New Roman"/>
          <w:sz w:val="24"/>
          <w:szCs w:val="24"/>
        </w:rPr>
        <w:t xml:space="preserve">                                                                                                       «Новокручининское»</w:t>
      </w:r>
    </w:p>
    <w:p w:rsidR="005E5DA2" w:rsidRPr="006C7CB8" w:rsidRDefault="005E5DA2" w:rsidP="005E5DA2">
      <w:pPr>
        <w:spacing w:after="0"/>
        <w:jc w:val="both"/>
        <w:rPr>
          <w:rFonts w:ascii="Times New Roman" w:hAnsi="Times New Roman" w:cs="Times New Roman"/>
          <w:sz w:val="24"/>
          <w:szCs w:val="24"/>
        </w:rPr>
      </w:pPr>
      <w:r w:rsidRPr="006C7C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C7CB8">
        <w:rPr>
          <w:rFonts w:ascii="Times New Roman" w:hAnsi="Times New Roman" w:cs="Times New Roman"/>
          <w:sz w:val="24"/>
          <w:szCs w:val="24"/>
        </w:rPr>
        <w:t xml:space="preserve">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w:t>
      </w:r>
      <w:r w:rsidRPr="006C7CB8">
        <w:rPr>
          <w:rFonts w:ascii="Times New Roman" w:hAnsi="Times New Roman" w:cs="Times New Roman"/>
          <w:sz w:val="24"/>
          <w:szCs w:val="24"/>
        </w:rPr>
        <w:tab/>
        <w:t>годы</w:t>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r w:rsidRPr="006C7CB8">
        <w:rPr>
          <w:rFonts w:ascii="Times New Roman" w:hAnsi="Times New Roman" w:cs="Times New Roman"/>
          <w:sz w:val="24"/>
          <w:szCs w:val="24"/>
        </w:rPr>
        <w:tab/>
      </w:r>
    </w:p>
    <w:p w:rsidR="005E5DA2" w:rsidRPr="00594D97" w:rsidRDefault="005E5DA2" w:rsidP="005E5DA2">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 xml:space="preserve">План реализации муниципальной программы </w:t>
      </w:r>
    </w:p>
    <w:p w:rsidR="005E5DA2" w:rsidRPr="00594D97" w:rsidRDefault="005E5DA2" w:rsidP="005E5DA2">
      <w:pPr>
        <w:contextualSpacing/>
        <w:jc w:val="center"/>
        <w:rPr>
          <w:rFonts w:ascii="Times New Roman" w:hAnsi="Times New Roman" w:cs="Times New Roman"/>
          <w:b/>
          <w:sz w:val="24"/>
          <w:szCs w:val="24"/>
        </w:rPr>
      </w:pPr>
      <w:r w:rsidRPr="00594D97">
        <w:rPr>
          <w:rFonts w:ascii="Times New Roman" w:hAnsi="Times New Roman" w:cs="Times New Roman"/>
          <w:b/>
          <w:sz w:val="24"/>
          <w:szCs w:val="24"/>
        </w:rPr>
        <w:t xml:space="preserve">«Формирование современной городской среды» на территории  городского поселения «Новокручининское» на </w:t>
      </w:r>
      <w:r>
        <w:rPr>
          <w:rFonts w:ascii="Times New Roman" w:hAnsi="Times New Roman" w:cs="Times New Roman"/>
          <w:b/>
          <w:sz w:val="24"/>
          <w:szCs w:val="24"/>
        </w:rPr>
        <w:t>2018-2024</w:t>
      </w:r>
      <w:r w:rsidRPr="00594D97">
        <w:rPr>
          <w:rFonts w:ascii="Times New Roman" w:hAnsi="Times New Roman" w:cs="Times New Roman"/>
          <w:b/>
          <w:sz w:val="24"/>
          <w:szCs w:val="24"/>
        </w:rPr>
        <w:t xml:space="preserve"> годы»</w:t>
      </w:r>
    </w:p>
    <w:p w:rsidR="005E5DA2" w:rsidRPr="006C7CB8" w:rsidRDefault="005E5DA2" w:rsidP="005E5DA2">
      <w:pPr>
        <w:contextualSpacing/>
        <w:jc w:val="center"/>
        <w:rPr>
          <w:rFonts w:ascii="Times New Roman" w:hAnsi="Times New Roman" w:cs="Times New Roman"/>
          <w:sz w:val="24"/>
          <w:szCs w:val="24"/>
        </w:rPr>
      </w:pPr>
    </w:p>
    <w:tbl>
      <w:tblPr>
        <w:tblW w:w="15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8"/>
        <w:gridCol w:w="1136"/>
        <w:gridCol w:w="2880"/>
        <w:gridCol w:w="894"/>
        <w:gridCol w:w="960"/>
        <w:gridCol w:w="21"/>
        <w:gridCol w:w="939"/>
        <w:gridCol w:w="21"/>
        <w:gridCol w:w="938"/>
        <w:gridCol w:w="12"/>
        <w:gridCol w:w="948"/>
        <w:gridCol w:w="961"/>
      </w:tblGrid>
      <w:tr w:rsidR="005E5DA2" w:rsidRPr="006C7CB8" w:rsidTr="000179B0">
        <w:trPr>
          <w:trHeight w:val="255"/>
        </w:trPr>
        <w:tc>
          <w:tcPr>
            <w:tcW w:w="5638" w:type="dxa"/>
            <w:vMerge w:val="restart"/>
          </w:tcPr>
          <w:p w:rsidR="005E5DA2" w:rsidRPr="00594D97" w:rsidRDefault="005E5DA2" w:rsidP="000179B0">
            <w:pPr>
              <w:contextualSpacing/>
              <w:jc w:val="center"/>
              <w:rPr>
                <w:rFonts w:ascii="Times New Roman" w:hAnsi="Times New Roman" w:cs="Times New Roman"/>
                <w:sz w:val="24"/>
                <w:szCs w:val="24"/>
              </w:rPr>
            </w:pPr>
            <w:r w:rsidRPr="00594D97">
              <w:rPr>
                <w:rFonts w:ascii="Times New Roman" w:hAnsi="Times New Roman" w:cs="Times New Roman"/>
                <w:sz w:val="24"/>
                <w:szCs w:val="24"/>
              </w:rPr>
              <w:t xml:space="preserve">Наименование контрольного события </w:t>
            </w:r>
            <w:hyperlink r:id="rId6" w:history="1">
              <w:r w:rsidRPr="00594D97">
                <w:rPr>
                  <w:rStyle w:val="aa"/>
                  <w:rFonts w:ascii="Times New Roman" w:eastAsia="Calibri" w:hAnsi="Times New Roman" w:cs="Times New Roman"/>
                  <w:color w:val="auto"/>
                  <w:sz w:val="24"/>
                  <w:szCs w:val="24"/>
                  <w:u w:val="none"/>
                </w:rPr>
                <w:t>муниципальной</w:t>
              </w:r>
            </w:hyperlink>
            <w:r w:rsidRPr="00594D97">
              <w:rPr>
                <w:rStyle w:val="aa"/>
                <w:rFonts w:ascii="Times New Roman" w:eastAsia="Calibri" w:hAnsi="Times New Roman" w:cs="Times New Roman"/>
                <w:color w:val="auto"/>
                <w:sz w:val="24"/>
                <w:szCs w:val="24"/>
                <w:u w:val="none"/>
              </w:rPr>
              <w:t xml:space="preserve"> программы</w:t>
            </w:r>
          </w:p>
        </w:tc>
        <w:tc>
          <w:tcPr>
            <w:tcW w:w="1136" w:type="dxa"/>
            <w:vMerge w:val="restart"/>
          </w:tcPr>
          <w:p w:rsidR="005E5DA2" w:rsidRPr="006C7CB8" w:rsidRDefault="005E5DA2" w:rsidP="000179B0">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Статус</w:t>
            </w:r>
          </w:p>
        </w:tc>
        <w:tc>
          <w:tcPr>
            <w:tcW w:w="2880" w:type="dxa"/>
            <w:vMerge w:val="restart"/>
          </w:tcPr>
          <w:p w:rsidR="005E5DA2" w:rsidRPr="006C7CB8" w:rsidRDefault="005E5DA2" w:rsidP="000179B0">
            <w:pPr>
              <w:contextualSpacing/>
              <w:jc w:val="center"/>
              <w:rPr>
                <w:rFonts w:ascii="Times New Roman" w:hAnsi="Times New Roman" w:cs="Times New Roman"/>
                <w:sz w:val="24"/>
                <w:szCs w:val="24"/>
              </w:rPr>
            </w:pPr>
            <w:r w:rsidRPr="006C7CB8">
              <w:rPr>
                <w:rFonts w:ascii="Times New Roman" w:hAnsi="Times New Roman" w:cs="Times New Roman"/>
                <w:sz w:val="24"/>
                <w:szCs w:val="24"/>
              </w:rPr>
              <w:t>Ответственный исполнитель</w:t>
            </w:r>
          </w:p>
        </w:tc>
        <w:tc>
          <w:tcPr>
            <w:tcW w:w="5694" w:type="dxa"/>
            <w:gridSpan w:val="9"/>
          </w:tcPr>
          <w:p w:rsidR="005E5DA2" w:rsidRPr="006C7CB8" w:rsidRDefault="005E5DA2" w:rsidP="000179B0">
            <w:pPr>
              <w:contextualSpacing/>
              <w:jc w:val="center"/>
              <w:rPr>
                <w:rFonts w:ascii="Times New Roman" w:hAnsi="Times New Roman" w:cs="Times New Roman"/>
                <w:sz w:val="24"/>
                <w:szCs w:val="24"/>
              </w:rPr>
            </w:pPr>
            <w:r w:rsidRPr="006C7CB8">
              <w:rPr>
                <w:rFonts w:ascii="Times New Roman" w:hAnsi="Times New Roman" w:cs="Times New Roman"/>
                <w:sz w:val="24"/>
                <w:szCs w:val="24"/>
              </w:rPr>
              <w:t>Срок наступления контрольного события (дата)</w:t>
            </w:r>
          </w:p>
        </w:tc>
      </w:tr>
      <w:tr w:rsidR="005E5DA2" w:rsidRPr="006C7CB8" w:rsidTr="000179B0">
        <w:trPr>
          <w:trHeight w:val="255"/>
        </w:trPr>
        <w:tc>
          <w:tcPr>
            <w:tcW w:w="5638" w:type="dxa"/>
            <w:vMerge/>
          </w:tcPr>
          <w:p w:rsidR="005E5DA2" w:rsidRPr="006C7CB8" w:rsidRDefault="005E5DA2" w:rsidP="000179B0">
            <w:pPr>
              <w:contextualSpacing/>
              <w:jc w:val="center"/>
              <w:rPr>
                <w:rFonts w:ascii="Times New Roman" w:hAnsi="Times New Roman" w:cs="Times New Roman"/>
                <w:sz w:val="24"/>
                <w:szCs w:val="24"/>
              </w:rPr>
            </w:pPr>
          </w:p>
        </w:tc>
        <w:tc>
          <w:tcPr>
            <w:tcW w:w="1136" w:type="dxa"/>
            <w:vMerge/>
          </w:tcPr>
          <w:p w:rsidR="005E5DA2" w:rsidRPr="006C7CB8" w:rsidRDefault="005E5DA2" w:rsidP="000179B0">
            <w:pPr>
              <w:contextualSpacing/>
              <w:jc w:val="center"/>
              <w:rPr>
                <w:rFonts w:ascii="Times New Roman" w:hAnsi="Times New Roman" w:cs="Times New Roman"/>
                <w:sz w:val="24"/>
                <w:szCs w:val="24"/>
              </w:rPr>
            </w:pPr>
          </w:p>
        </w:tc>
        <w:tc>
          <w:tcPr>
            <w:tcW w:w="2880" w:type="dxa"/>
            <w:vMerge/>
          </w:tcPr>
          <w:p w:rsidR="005E5DA2" w:rsidRPr="006C7CB8" w:rsidRDefault="005E5DA2" w:rsidP="000179B0">
            <w:pPr>
              <w:contextualSpacing/>
              <w:jc w:val="center"/>
              <w:rPr>
                <w:rFonts w:ascii="Times New Roman" w:hAnsi="Times New Roman" w:cs="Times New Roman"/>
                <w:sz w:val="24"/>
                <w:szCs w:val="24"/>
              </w:rPr>
            </w:pPr>
          </w:p>
        </w:tc>
        <w:tc>
          <w:tcPr>
            <w:tcW w:w="5694" w:type="dxa"/>
            <w:gridSpan w:val="9"/>
          </w:tcPr>
          <w:p w:rsidR="005E5DA2" w:rsidRPr="006C7CB8" w:rsidRDefault="005E5DA2" w:rsidP="000179B0">
            <w:pPr>
              <w:contextualSpacing/>
              <w:jc w:val="center"/>
              <w:rPr>
                <w:rFonts w:ascii="Times New Roman" w:hAnsi="Times New Roman" w:cs="Times New Roman"/>
                <w:sz w:val="24"/>
                <w:szCs w:val="24"/>
              </w:rPr>
            </w:pPr>
            <w:r>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tc>
      </w:tr>
      <w:tr w:rsidR="005E5DA2" w:rsidRPr="006C7CB8" w:rsidTr="000179B0">
        <w:trPr>
          <w:trHeight w:val="255"/>
        </w:trPr>
        <w:tc>
          <w:tcPr>
            <w:tcW w:w="5638" w:type="dxa"/>
          </w:tcPr>
          <w:p w:rsidR="005E5DA2" w:rsidRPr="006C7CB8" w:rsidRDefault="005E5DA2" w:rsidP="000179B0">
            <w:pPr>
              <w:rPr>
                <w:rFonts w:ascii="Times New Roman" w:hAnsi="Times New Roman" w:cs="Times New Roman"/>
                <w:sz w:val="24"/>
                <w:szCs w:val="24"/>
              </w:rPr>
            </w:pP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center"/>
              <w:rPr>
                <w:rFonts w:ascii="Times New Roman" w:hAnsi="Times New Roman" w:cs="Times New Roman"/>
                <w:sz w:val="24"/>
                <w:szCs w:val="24"/>
              </w:rPr>
            </w:pPr>
          </w:p>
        </w:tc>
        <w:tc>
          <w:tcPr>
            <w:tcW w:w="894"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201</w:t>
            </w:r>
            <w:r>
              <w:rPr>
                <w:rFonts w:ascii="Times New Roman" w:hAnsi="Times New Roman" w:cs="Times New Roman"/>
                <w:sz w:val="24"/>
                <w:szCs w:val="24"/>
              </w:rPr>
              <w:t>9</w:t>
            </w:r>
          </w:p>
        </w:tc>
        <w:tc>
          <w:tcPr>
            <w:tcW w:w="960"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20</w:t>
            </w:r>
            <w:r>
              <w:rPr>
                <w:rFonts w:ascii="Times New Roman" w:hAnsi="Times New Roman" w:cs="Times New Roman"/>
                <w:sz w:val="24"/>
                <w:szCs w:val="24"/>
              </w:rPr>
              <w:t>20</w:t>
            </w:r>
          </w:p>
        </w:tc>
        <w:tc>
          <w:tcPr>
            <w:tcW w:w="96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20</w:t>
            </w:r>
            <w:r>
              <w:rPr>
                <w:rFonts w:ascii="Times New Roman" w:hAnsi="Times New Roman" w:cs="Times New Roman"/>
                <w:sz w:val="24"/>
                <w:szCs w:val="24"/>
              </w:rPr>
              <w:t>21</w:t>
            </w:r>
          </w:p>
        </w:tc>
        <w:tc>
          <w:tcPr>
            <w:tcW w:w="959"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202</w:t>
            </w:r>
            <w:r>
              <w:rPr>
                <w:rFonts w:ascii="Times New Roman" w:hAnsi="Times New Roman" w:cs="Times New Roman"/>
                <w:sz w:val="24"/>
                <w:szCs w:val="24"/>
              </w:rPr>
              <w:t>2</w:t>
            </w:r>
          </w:p>
        </w:tc>
        <w:tc>
          <w:tcPr>
            <w:tcW w:w="96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202</w:t>
            </w:r>
            <w:r>
              <w:rPr>
                <w:rFonts w:ascii="Times New Roman" w:hAnsi="Times New Roman" w:cs="Times New Roman"/>
                <w:sz w:val="24"/>
                <w:szCs w:val="24"/>
              </w:rPr>
              <w:t>3</w:t>
            </w:r>
          </w:p>
        </w:tc>
        <w:tc>
          <w:tcPr>
            <w:tcW w:w="961" w:type="dxa"/>
          </w:tcPr>
          <w:p w:rsidR="005E5DA2" w:rsidRPr="006C7CB8" w:rsidRDefault="005E5DA2" w:rsidP="000179B0">
            <w:pPr>
              <w:jc w:val="center"/>
              <w:rPr>
                <w:rFonts w:ascii="Times New Roman" w:hAnsi="Times New Roman" w:cs="Times New Roman"/>
                <w:sz w:val="24"/>
                <w:szCs w:val="24"/>
              </w:rPr>
            </w:pPr>
            <w:r>
              <w:rPr>
                <w:rFonts w:ascii="Times New Roman" w:hAnsi="Times New Roman" w:cs="Times New Roman"/>
                <w:sz w:val="24"/>
                <w:szCs w:val="24"/>
              </w:rPr>
              <w:t xml:space="preserve">2024  </w:t>
            </w:r>
          </w:p>
        </w:tc>
      </w:tr>
      <w:tr w:rsidR="005E5DA2" w:rsidRPr="006C7CB8" w:rsidTr="000179B0">
        <w:tc>
          <w:tcPr>
            <w:tcW w:w="5638" w:type="dxa"/>
          </w:tcPr>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1:</w:t>
            </w:r>
          </w:p>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Опубликование для общественного обсуждения проекта</w:t>
            </w:r>
          </w:p>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муниципальной программы формирования современной городской среды на 201</w:t>
            </w:r>
            <w:r>
              <w:rPr>
                <w:rFonts w:ascii="Times New Roman" w:hAnsi="Times New Roman" w:cs="Times New Roman"/>
                <w:sz w:val="24"/>
                <w:szCs w:val="24"/>
              </w:rPr>
              <w:t>9</w:t>
            </w:r>
            <w:r w:rsidRPr="006C7CB8">
              <w:rPr>
                <w:rFonts w:ascii="Times New Roman" w:hAnsi="Times New Roman" w:cs="Times New Roman"/>
                <w:sz w:val="24"/>
                <w:szCs w:val="24"/>
              </w:rPr>
              <w:t xml:space="preserve"> -202</w:t>
            </w:r>
            <w:r>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5E5DA2" w:rsidRPr="006C7CB8" w:rsidRDefault="005E5DA2" w:rsidP="000179B0">
            <w:pPr>
              <w:jc w:val="center"/>
              <w:rPr>
                <w:rFonts w:ascii="Times New Roman" w:hAnsi="Times New Roman" w:cs="Times New Roman"/>
                <w:sz w:val="24"/>
                <w:szCs w:val="24"/>
              </w:rPr>
            </w:pPr>
          </w:p>
        </w:tc>
        <w:tc>
          <w:tcPr>
            <w:tcW w:w="960" w:type="dxa"/>
            <w:gridSpan w:val="2"/>
          </w:tcPr>
          <w:p w:rsidR="005E5DA2" w:rsidRPr="006C7CB8" w:rsidRDefault="005E5DA2" w:rsidP="000179B0">
            <w:pPr>
              <w:jc w:val="center"/>
              <w:rPr>
                <w:rFonts w:ascii="Times New Roman" w:hAnsi="Times New Roman" w:cs="Times New Roman"/>
                <w:sz w:val="24"/>
                <w:szCs w:val="24"/>
              </w:rPr>
            </w:pPr>
          </w:p>
        </w:tc>
        <w:tc>
          <w:tcPr>
            <w:tcW w:w="950" w:type="dxa"/>
            <w:gridSpan w:val="2"/>
          </w:tcPr>
          <w:p w:rsidR="005E5DA2" w:rsidRPr="006C7CB8" w:rsidRDefault="005E5DA2" w:rsidP="000179B0">
            <w:pPr>
              <w:jc w:val="center"/>
              <w:rPr>
                <w:rFonts w:ascii="Times New Roman" w:hAnsi="Times New Roman" w:cs="Times New Roman"/>
                <w:sz w:val="24"/>
                <w:szCs w:val="24"/>
              </w:rPr>
            </w:pPr>
          </w:p>
        </w:tc>
        <w:tc>
          <w:tcPr>
            <w:tcW w:w="948" w:type="dxa"/>
          </w:tcPr>
          <w:p w:rsidR="005E5DA2" w:rsidRPr="006C7CB8" w:rsidRDefault="005E5DA2" w:rsidP="000179B0">
            <w:pPr>
              <w:jc w:val="center"/>
              <w:rPr>
                <w:rFonts w:ascii="Times New Roman" w:hAnsi="Times New Roman" w:cs="Times New Roman"/>
                <w:sz w:val="24"/>
                <w:szCs w:val="24"/>
              </w:rPr>
            </w:pPr>
          </w:p>
        </w:tc>
        <w:tc>
          <w:tcPr>
            <w:tcW w:w="961" w:type="dxa"/>
          </w:tcPr>
          <w:p w:rsidR="005E5DA2" w:rsidRPr="006C7CB8" w:rsidRDefault="005E5DA2" w:rsidP="000179B0">
            <w:pPr>
              <w:jc w:val="center"/>
              <w:rPr>
                <w:rFonts w:ascii="Times New Roman" w:hAnsi="Times New Roman" w:cs="Times New Roman"/>
                <w:sz w:val="24"/>
                <w:szCs w:val="24"/>
              </w:rPr>
            </w:pPr>
          </w:p>
        </w:tc>
      </w:tr>
      <w:tr w:rsidR="005E5DA2" w:rsidRPr="006C7CB8" w:rsidTr="000179B0">
        <w:tc>
          <w:tcPr>
            <w:tcW w:w="5638" w:type="dxa"/>
          </w:tcPr>
          <w:p w:rsidR="005E5DA2" w:rsidRPr="006C7CB8" w:rsidRDefault="005E5DA2" w:rsidP="000179B0">
            <w:pPr>
              <w:rPr>
                <w:rFonts w:ascii="Times New Roman" w:hAnsi="Times New Roman" w:cs="Times New Roman"/>
                <w:bCs/>
                <w:sz w:val="24"/>
                <w:szCs w:val="24"/>
              </w:rPr>
            </w:pPr>
            <w:r w:rsidRPr="006C7CB8">
              <w:rPr>
                <w:rFonts w:ascii="Times New Roman" w:hAnsi="Times New Roman" w:cs="Times New Roman"/>
                <w:bCs/>
                <w:sz w:val="24"/>
                <w:szCs w:val="24"/>
              </w:rPr>
              <w:t>Контрольное событие № 2:</w:t>
            </w:r>
          </w:p>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bCs/>
                <w:sz w:val="24"/>
                <w:szCs w:val="24"/>
              </w:rPr>
              <w:t xml:space="preserve">Проведение общественного  </w:t>
            </w:r>
            <w:proofErr w:type="gramStart"/>
            <w:r w:rsidRPr="006C7CB8">
              <w:rPr>
                <w:rFonts w:ascii="Times New Roman" w:hAnsi="Times New Roman" w:cs="Times New Roman"/>
                <w:bCs/>
                <w:sz w:val="24"/>
                <w:szCs w:val="24"/>
              </w:rPr>
              <w:t xml:space="preserve">обсуждения  проекта муниципальной  программы </w:t>
            </w:r>
            <w:r w:rsidRPr="006C7CB8">
              <w:rPr>
                <w:rFonts w:ascii="Times New Roman" w:hAnsi="Times New Roman" w:cs="Times New Roman"/>
                <w:sz w:val="24"/>
                <w:szCs w:val="24"/>
              </w:rPr>
              <w:t xml:space="preserve"> формирования современной городской среды</w:t>
            </w:r>
            <w:proofErr w:type="gramEnd"/>
            <w:r w:rsidRPr="006C7CB8">
              <w:rPr>
                <w:rFonts w:ascii="Times New Roman" w:hAnsi="Times New Roman" w:cs="Times New Roman"/>
                <w:sz w:val="24"/>
                <w:szCs w:val="24"/>
              </w:rPr>
              <w:t xml:space="preserve"> на 201</w:t>
            </w:r>
            <w:r>
              <w:rPr>
                <w:rFonts w:ascii="Times New Roman" w:hAnsi="Times New Roman" w:cs="Times New Roman"/>
                <w:sz w:val="24"/>
                <w:szCs w:val="24"/>
              </w:rPr>
              <w:t>9</w:t>
            </w:r>
            <w:r w:rsidRPr="006C7CB8">
              <w:rPr>
                <w:rFonts w:ascii="Times New Roman" w:hAnsi="Times New Roman" w:cs="Times New Roman"/>
                <w:sz w:val="24"/>
                <w:szCs w:val="24"/>
              </w:rPr>
              <w:t xml:space="preserve"> -202</w:t>
            </w:r>
            <w:r>
              <w:rPr>
                <w:rFonts w:ascii="Times New Roman" w:hAnsi="Times New Roman" w:cs="Times New Roman"/>
                <w:sz w:val="24"/>
                <w:szCs w:val="24"/>
              </w:rPr>
              <w:t>4</w:t>
            </w:r>
            <w:r w:rsidRPr="006C7CB8">
              <w:rPr>
                <w:rFonts w:ascii="Times New Roman" w:hAnsi="Times New Roman" w:cs="Times New Roman"/>
                <w:sz w:val="24"/>
                <w:szCs w:val="24"/>
              </w:rPr>
              <w:t xml:space="preserve"> годы</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5E5DA2" w:rsidRPr="006C7CB8" w:rsidRDefault="005E5DA2" w:rsidP="000179B0">
            <w:pPr>
              <w:jc w:val="center"/>
              <w:rPr>
                <w:rFonts w:ascii="Times New Roman" w:hAnsi="Times New Roman" w:cs="Times New Roman"/>
                <w:sz w:val="24"/>
                <w:szCs w:val="24"/>
              </w:rPr>
            </w:pPr>
          </w:p>
        </w:tc>
        <w:tc>
          <w:tcPr>
            <w:tcW w:w="960" w:type="dxa"/>
            <w:gridSpan w:val="2"/>
          </w:tcPr>
          <w:p w:rsidR="005E5DA2" w:rsidRPr="006C7CB8" w:rsidRDefault="005E5DA2" w:rsidP="000179B0">
            <w:pPr>
              <w:jc w:val="center"/>
              <w:rPr>
                <w:rFonts w:ascii="Times New Roman" w:hAnsi="Times New Roman" w:cs="Times New Roman"/>
                <w:sz w:val="24"/>
                <w:szCs w:val="24"/>
              </w:rPr>
            </w:pPr>
          </w:p>
        </w:tc>
        <w:tc>
          <w:tcPr>
            <w:tcW w:w="950" w:type="dxa"/>
            <w:gridSpan w:val="2"/>
          </w:tcPr>
          <w:p w:rsidR="005E5DA2" w:rsidRPr="006C7CB8" w:rsidRDefault="005E5DA2" w:rsidP="000179B0">
            <w:pPr>
              <w:jc w:val="center"/>
              <w:rPr>
                <w:rFonts w:ascii="Times New Roman" w:hAnsi="Times New Roman" w:cs="Times New Roman"/>
                <w:sz w:val="24"/>
                <w:szCs w:val="24"/>
              </w:rPr>
            </w:pPr>
          </w:p>
        </w:tc>
        <w:tc>
          <w:tcPr>
            <w:tcW w:w="948" w:type="dxa"/>
          </w:tcPr>
          <w:p w:rsidR="005E5DA2" w:rsidRPr="006C7CB8" w:rsidRDefault="005E5DA2" w:rsidP="000179B0">
            <w:pPr>
              <w:jc w:val="center"/>
              <w:rPr>
                <w:rFonts w:ascii="Times New Roman" w:hAnsi="Times New Roman" w:cs="Times New Roman"/>
                <w:sz w:val="24"/>
                <w:szCs w:val="24"/>
              </w:rPr>
            </w:pPr>
          </w:p>
        </w:tc>
        <w:tc>
          <w:tcPr>
            <w:tcW w:w="961" w:type="dxa"/>
          </w:tcPr>
          <w:p w:rsidR="005E5DA2" w:rsidRPr="006C7CB8" w:rsidRDefault="005E5DA2" w:rsidP="000179B0">
            <w:pPr>
              <w:jc w:val="center"/>
              <w:rPr>
                <w:rFonts w:ascii="Times New Roman" w:hAnsi="Times New Roman" w:cs="Times New Roman"/>
                <w:sz w:val="24"/>
                <w:szCs w:val="24"/>
              </w:rPr>
            </w:pPr>
          </w:p>
        </w:tc>
      </w:tr>
      <w:tr w:rsidR="005E5DA2" w:rsidRPr="006C7CB8" w:rsidTr="000179B0">
        <w:trPr>
          <w:trHeight w:val="985"/>
        </w:trPr>
        <w:tc>
          <w:tcPr>
            <w:tcW w:w="5638" w:type="dxa"/>
          </w:tcPr>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3:</w:t>
            </w:r>
          </w:p>
          <w:p w:rsidR="005E5DA2" w:rsidRPr="006C7CB8" w:rsidRDefault="005E5DA2" w:rsidP="000179B0">
            <w:pPr>
              <w:spacing w:after="0"/>
              <w:rPr>
                <w:rFonts w:ascii="Times New Roman" w:hAnsi="Times New Roman" w:cs="Times New Roman"/>
                <w:sz w:val="24"/>
                <w:szCs w:val="24"/>
              </w:rPr>
            </w:pPr>
            <w:r w:rsidRPr="006C7CB8">
              <w:rPr>
                <w:rFonts w:ascii="Times New Roman" w:hAnsi="Times New Roman" w:cs="Times New Roman"/>
                <w:sz w:val="24"/>
                <w:szCs w:val="24"/>
              </w:rPr>
              <w:t>Прием заявок от заинтересованных лиц по включению по благоустройству дворовых территорий,  общественных территорий</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5E5DA2" w:rsidRPr="006C7CB8" w:rsidRDefault="005E5DA2" w:rsidP="000179B0">
            <w:pPr>
              <w:jc w:val="center"/>
              <w:rPr>
                <w:rFonts w:ascii="Times New Roman" w:hAnsi="Times New Roman" w:cs="Times New Roman"/>
                <w:sz w:val="24"/>
                <w:szCs w:val="24"/>
              </w:rPr>
            </w:pPr>
          </w:p>
        </w:tc>
        <w:tc>
          <w:tcPr>
            <w:tcW w:w="960" w:type="dxa"/>
            <w:gridSpan w:val="2"/>
          </w:tcPr>
          <w:p w:rsidR="005E5DA2" w:rsidRPr="006C7CB8" w:rsidRDefault="005E5DA2" w:rsidP="000179B0">
            <w:pPr>
              <w:jc w:val="center"/>
              <w:rPr>
                <w:rFonts w:ascii="Times New Roman" w:hAnsi="Times New Roman" w:cs="Times New Roman"/>
                <w:sz w:val="24"/>
                <w:szCs w:val="24"/>
              </w:rPr>
            </w:pPr>
          </w:p>
        </w:tc>
        <w:tc>
          <w:tcPr>
            <w:tcW w:w="950" w:type="dxa"/>
            <w:gridSpan w:val="2"/>
          </w:tcPr>
          <w:p w:rsidR="005E5DA2" w:rsidRPr="006C7CB8" w:rsidRDefault="005E5DA2" w:rsidP="000179B0">
            <w:pPr>
              <w:jc w:val="center"/>
              <w:rPr>
                <w:rFonts w:ascii="Times New Roman" w:hAnsi="Times New Roman" w:cs="Times New Roman"/>
                <w:sz w:val="24"/>
                <w:szCs w:val="24"/>
              </w:rPr>
            </w:pPr>
          </w:p>
        </w:tc>
        <w:tc>
          <w:tcPr>
            <w:tcW w:w="948" w:type="dxa"/>
          </w:tcPr>
          <w:p w:rsidR="005E5DA2" w:rsidRPr="006C7CB8" w:rsidRDefault="005E5DA2" w:rsidP="000179B0">
            <w:pPr>
              <w:jc w:val="center"/>
              <w:rPr>
                <w:rFonts w:ascii="Times New Roman" w:hAnsi="Times New Roman" w:cs="Times New Roman"/>
                <w:sz w:val="24"/>
                <w:szCs w:val="24"/>
              </w:rPr>
            </w:pPr>
          </w:p>
        </w:tc>
        <w:tc>
          <w:tcPr>
            <w:tcW w:w="961" w:type="dxa"/>
          </w:tcPr>
          <w:p w:rsidR="005E5DA2" w:rsidRPr="006C7CB8" w:rsidRDefault="005E5DA2" w:rsidP="000179B0">
            <w:pPr>
              <w:jc w:val="center"/>
              <w:rPr>
                <w:rFonts w:ascii="Times New Roman" w:hAnsi="Times New Roman" w:cs="Times New Roman"/>
                <w:sz w:val="24"/>
                <w:szCs w:val="24"/>
              </w:rPr>
            </w:pPr>
          </w:p>
        </w:tc>
      </w:tr>
      <w:tr w:rsidR="005E5DA2" w:rsidRPr="006C7CB8" w:rsidTr="000179B0">
        <w:tc>
          <w:tcPr>
            <w:tcW w:w="5638"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lastRenderedPageBreak/>
              <w:t>Контрольное событие № 4.</w:t>
            </w:r>
          </w:p>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Утверждение муниципальной программы формирование современной городской среды 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годы, включающей дворовые территории, общественные территории, подлежащих благоустройству, сформированные на основании предложений граждан, одобренных в порядке, установленном муниципальным образованием (прошедших общественное обсуждение)</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Забайкальского края»</w:t>
            </w:r>
          </w:p>
        </w:tc>
        <w:tc>
          <w:tcPr>
            <w:tcW w:w="894" w:type="dxa"/>
          </w:tcPr>
          <w:p w:rsidR="005E5DA2" w:rsidRPr="006C7CB8" w:rsidRDefault="005E5DA2" w:rsidP="000179B0">
            <w:pPr>
              <w:jc w:val="center"/>
              <w:rPr>
                <w:rFonts w:ascii="Times New Roman" w:hAnsi="Times New Roman" w:cs="Times New Roman"/>
                <w:sz w:val="24"/>
                <w:szCs w:val="24"/>
              </w:rPr>
            </w:pPr>
            <w:r>
              <w:rPr>
                <w:rFonts w:ascii="Times New Roman" w:hAnsi="Times New Roman" w:cs="Times New Roman"/>
                <w:sz w:val="24"/>
                <w:szCs w:val="24"/>
              </w:rPr>
              <w:t>*</w:t>
            </w:r>
          </w:p>
        </w:tc>
        <w:tc>
          <w:tcPr>
            <w:tcW w:w="981" w:type="dxa"/>
            <w:gridSpan w:val="2"/>
          </w:tcPr>
          <w:p w:rsidR="005E5DA2" w:rsidRPr="006C7CB8" w:rsidRDefault="005E5DA2" w:rsidP="000179B0">
            <w:pPr>
              <w:jc w:val="center"/>
              <w:rPr>
                <w:rFonts w:ascii="Times New Roman" w:hAnsi="Times New Roman" w:cs="Times New Roman"/>
                <w:sz w:val="24"/>
                <w:szCs w:val="24"/>
              </w:rPr>
            </w:pPr>
          </w:p>
        </w:tc>
        <w:tc>
          <w:tcPr>
            <w:tcW w:w="960" w:type="dxa"/>
            <w:gridSpan w:val="2"/>
          </w:tcPr>
          <w:p w:rsidR="005E5DA2" w:rsidRPr="006C7CB8" w:rsidRDefault="005E5DA2" w:rsidP="000179B0">
            <w:pPr>
              <w:jc w:val="center"/>
              <w:rPr>
                <w:rFonts w:ascii="Times New Roman" w:hAnsi="Times New Roman" w:cs="Times New Roman"/>
                <w:sz w:val="24"/>
                <w:szCs w:val="24"/>
              </w:rPr>
            </w:pPr>
          </w:p>
        </w:tc>
        <w:tc>
          <w:tcPr>
            <w:tcW w:w="950" w:type="dxa"/>
            <w:gridSpan w:val="2"/>
          </w:tcPr>
          <w:p w:rsidR="005E5DA2" w:rsidRPr="006C7CB8" w:rsidRDefault="005E5DA2" w:rsidP="000179B0">
            <w:pPr>
              <w:jc w:val="center"/>
              <w:rPr>
                <w:rFonts w:ascii="Times New Roman" w:hAnsi="Times New Roman" w:cs="Times New Roman"/>
                <w:sz w:val="24"/>
                <w:szCs w:val="24"/>
              </w:rPr>
            </w:pPr>
          </w:p>
        </w:tc>
        <w:tc>
          <w:tcPr>
            <w:tcW w:w="948" w:type="dxa"/>
          </w:tcPr>
          <w:p w:rsidR="005E5DA2" w:rsidRPr="006C7CB8" w:rsidRDefault="005E5DA2" w:rsidP="000179B0">
            <w:pPr>
              <w:jc w:val="center"/>
              <w:rPr>
                <w:rFonts w:ascii="Times New Roman" w:hAnsi="Times New Roman" w:cs="Times New Roman"/>
                <w:sz w:val="24"/>
                <w:szCs w:val="24"/>
              </w:rPr>
            </w:pPr>
          </w:p>
        </w:tc>
        <w:tc>
          <w:tcPr>
            <w:tcW w:w="961" w:type="dxa"/>
          </w:tcPr>
          <w:p w:rsidR="005E5DA2" w:rsidRPr="006C7CB8" w:rsidRDefault="005E5DA2" w:rsidP="000179B0">
            <w:pPr>
              <w:jc w:val="center"/>
              <w:rPr>
                <w:rFonts w:ascii="Times New Roman" w:hAnsi="Times New Roman" w:cs="Times New Roman"/>
                <w:sz w:val="24"/>
                <w:szCs w:val="24"/>
              </w:rPr>
            </w:pPr>
          </w:p>
        </w:tc>
      </w:tr>
      <w:tr w:rsidR="005E5DA2" w:rsidRPr="006C7CB8" w:rsidTr="000179B0">
        <w:tc>
          <w:tcPr>
            <w:tcW w:w="5638" w:type="dxa"/>
          </w:tcPr>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5:</w:t>
            </w:r>
          </w:p>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 xml:space="preserve">Утверждение с учетом обсуждения с заинтересованными лицами дизайн – проекта благоустройства наиболее посещаемых общественных территорий  и дворовых территорий, включенных в муниципальную программу 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p>
        </w:tc>
        <w:tc>
          <w:tcPr>
            <w:tcW w:w="981"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5E5DA2" w:rsidRPr="006C7CB8" w:rsidTr="000179B0">
        <w:tc>
          <w:tcPr>
            <w:tcW w:w="5638"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Контрольное событие № 6:</w:t>
            </w:r>
          </w:p>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Реализация муниципальной программы формирование современной городской среды 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годы </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p>
        </w:tc>
        <w:tc>
          <w:tcPr>
            <w:tcW w:w="981"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5E5DA2" w:rsidRPr="006C7CB8" w:rsidTr="000179B0">
        <w:tc>
          <w:tcPr>
            <w:tcW w:w="5638" w:type="dxa"/>
          </w:tcPr>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7. Благоустройство общественных территорий (по адресам):</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p>
        </w:tc>
        <w:tc>
          <w:tcPr>
            <w:tcW w:w="981"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r>
      <w:tr w:rsidR="005E5DA2" w:rsidRPr="006C7CB8" w:rsidTr="000179B0">
        <w:tc>
          <w:tcPr>
            <w:tcW w:w="5638" w:type="dxa"/>
          </w:tcPr>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Контрольное событие № 8:</w:t>
            </w:r>
          </w:p>
          <w:p w:rsidR="005E5DA2" w:rsidRPr="006C7CB8" w:rsidRDefault="005E5DA2" w:rsidP="000179B0">
            <w:pPr>
              <w:rPr>
                <w:rFonts w:ascii="Times New Roman" w:hAnsi="Times New Roman" w:cs="Times New Roman"/>
                <w:sz w:val="24"/>
                <w:szCs w:val="24"/>
              </w:rPr>
            </w:pPr>
            <w:r w:rsidRPr="006C7CB8">
              <w:rPr>
                <w:rFonts w:ascii="Times New Roman" w:hAnsi="Times New Roman" w:cs="Times New Roman"/>
                <w:sz w:val="24"/>
                <w:szCs w:val="24"/>
              </w:rPr>
              <w:t>Благоустройство дворовых территорий МКД (по адресам)</w:t>
            </w:r>
          </w:p>
        </w:tc>
        <w:tc>
          <w:tcPr>
            <w:tcW w:w="1136" w:type="dxa"/>
          </w:tcPr>
          <w:p w:rsidR="005E5DA2" w:rsidRPr="006C7CB8" w:rsidRDefault="005E5DA2" w:rsidP="000179B0">
            <w:pPr>
              <w:jc w:val="center"/>
              <w:rPr>
                <w:rFonts w:ascii="Times New Roman" w:hAnsi="Times New Roman" w:cs="Times New Roman"/>
                <w:sz w:val="24"/>
                <w:szCs w:val="24"/>
              </w:rPr>
            </w:pPr>
          </w:p>
        </w:tc>
        <w:tc>
          <w:tcPr>
            <w:tcW w:w="2880" w:type="dxa"/>
          </w:tcPr>
          <w:p w:rsidR="005E5DA2" w:rsidRPr="006C7CB8" w:rsidRDefault="005E5DA2" w:rsidP="000179B0">
            <w:pPr>
              <w:jc w:val="both"/>
              <w:rPr>
                <w:rFonts w:ascii="Times New Roman" w:hAnsi="Times New Roman" w:cs="Times New Roman"/>
                <w:sz w:val="24"/>
                <w:szCs w:val="24"/>
              </w:rPr>
            </w:pPr>
            <w:r w:rsidRPr="006C7CB8">
              <w:rPr>
                <w:rFonts w:ascii="Times New Roman" w:hAnsi="Times New Roman" w:cs="Times New Roman"/>
                <w:sz w:val="24"/>
                <w:szCs w:val="24"/>
              </w:rPr>
              <w:t xml:space="preserve">Администрация </w:t>
            </w:r>
            <w:r>
              <w:rPr>
                <w:rFonts w:ascii="Times New Roman" w:hAnsi="Times New Roman" w:cs="Times New Roman"/>
                <w:sz w:val="24"/>
                <w:szCs w:val="24"/>
              </w:rPr>
              <w:t>городского поселения «Новокручининское»</w:t>
            </w:r>
          </w:p>
        </w:tc>
        <w:tc>
          <w:tcPr>
            <w:tcW w:w="894" w:type="dxa"/>
          </w:tcPr>
          <w:p w:rsidR="005E5DA2" w:rsidRPr="006C7CB8" w:rsidRDefault="005E5DA2" w:rsidP="000179B0">
            <w:pPr>
              <w:jc w:val="center"/>
              <w:rPr>
                <w:rFonts w:ascii="Times New Roman" w:hAnsi="Times New Roman" w:cs="Times New Roman"/>
                <w:sz w:val="24"/>
                <w:szCs w:val="24"/>
              </w:rPr>
            </w:pPr>
          </w:p>
        </w:tc>
        <w:tc>
          <w:tcPr>
            <w:tcW w:w="981"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50" w:type="dxa"/>
            <w:gridSpan w:val="2"/>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48"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c>
          <w:tcPr>
            <w:tcW w:w="961" w:type="dxa"/>
          </w:tcPr>
          <w:p w:rsidR="005E5DA2" w:rsidRPr="006C7CB8" w:rsidRDefault="005E5DA2" w:rsidP="000179B0">
            <w:pPr>
              <w:jc w:val="center"/>
              <w:rPr>
                <w:rFonts w:ascii="Times New Roman" w:hAnsi="Times New Roman" w:cs="Times New Roman"/>
                <w:sz w:val="24"/>
                <w:szCs w:val="24"/>
              </w:rPr>
            </w:pPr>
            <w:r w:rsidRPr="006C7CB8">
              <w:rPr>
                <w:rFonts w:ascii="Times New Roman" w:hAnsi="Times New Roman" w:cs="Times New Roman"/>
                <w:sz w:val="24"/>
                <w:szCs w:val="24"/>
              </w:rPr>
              <w:t>х</w:t>
            </w:r>
          </w:p>
        </w:tc>
      </w:tr>
    </w:tbl>
    <w:p w:rsidR="005E5DA2" w:rsidRPr="006C7CB8" w:rsidRDefault="005E5DA2" w:rsidP="005E5DA2">
      <w:pPr>
        <w:rPr>
          <w:rFonts w:ascii="Times New Roman" w:hAnsi="Times New Roman" w:cs="Times New Roman"/>
          <w:sz w:val="24"/>
          <w:szCs w:val="24"/>
        </w:rPr>
        <w:sectPr w:rsidR="005E5DA2" w:rsidRPr="006C7CB8" w:rsidSect="00D5609F">
          <w:pgSz w:w="16834" w:h="11909" w:orient="landscape"/>
          <w:pgMar w:top="851" w:right="851" w:bottom="851" w:left="851" w:header="720" w:footer="720" w:gutter="0"/>
          <w:cols w:space="720"/>
          <w:noEndnote/>
        </w:sectPr>
      </w:pPr>
    </w:p>
    <w:p w:rsidR="005E5DA2" w:rsidRPr="006C7CB8" w:rsidRDefault="005E5DA2" w:rsidP="005E5DA2">
      <w:pPr>
        <w:spacing w:after="0"/>
        <w:jc w:val="right"/>
        <w:rPr>
          <w:rFonts w:ascii="Times New Roman" w:hAnsi="Times New Roman" w:cs="Times New Roman"/>
          <w:b/>
          <w:sz w:val="24"/>
          <w:szCs w:val="24"/>
        </w:rPr>
      </w:pPr>
      <w:r w:rsidRPr="006C7CB8">
        <w:rPr>
          <w:rFonts w:ascii="Times New Roman" w:hAnsi="Times New Roman" w:cs="Times New Roman"/>
          <w:b/>
          <w:sz w:val="24"/>
          <w:szCs w:val="24"/>
        </w:rPr>
        <w:lastRenderedPageBreak/>
        <w:t>Приложение № 5</w:t>
      </w:r>
    </w:p>
    <w:p w:rsidR="005E5DA2" w:rsidRDefault="005E5DA2" w:rsidP="005E5DA2">
      <w:pPr>
        <w:spacing w:after="0"/>
        <w:ind w:left="5760"/>
        <w:rPr>
          <w:rFonts w:ascii="Times New Roman" w:hAnsi="Times New Roman" w:cs="Times New Roman"/>
          <w:sz w:val="24"/>
          <w:szCs w:val="24"/>
        </w:rPr>
      </w:pPr>
      <w:r w:rsidRPr="006C7CB8">
        <w:rPr>
          <w:rFonts w:ascii="Times New Roman" w:hAnsi="Times New Roman" w:cs="Times New Roman"/>
          <w:sz w:val="24"/>
          <w:szCs w:val="24"/>
        </w:rPr>
        <w:t xml:space="preserve"> к муниципальной программе «Формирование современной        городской среды на территории </w:t>
      </w:r>
      <w:r>
        <w:rPr>
          <w:rFonts w:ascii="Times New Roman" w:hAnsi="Times New Roman" w:cs="Times New Roman"/>
          <w:sz w:val="24"/>
          <w:szCs w:val="24"/>
        </w:rPr>
        <w:t xml:space="preserve">городского поселения «Новокручининское» </w:t>
      </w:r>
    </w:p>
    <w:p w:rsidR="005E5DA2" w:rsidRDefault="005E5DA2" w:rsidP="005E5DA2">
      <w:pPr>
        <w:spacing w:after="0"/>
        <w:ind w:left="5760"/>
        <w:rPr>
          <w:rFonts w:ascii="Times New Roman" w:hAnsi="Times New Roman" w:cs="Times New Roman"/>
          <w:sz w:val="24"/>
          <w:szCs w:val="24"/>
        </w:rPr>
      </w:pPr>
      <w:r w:rsidRPr="006C7CB8">
        <w:rPr>
          <w:rFonts w:ascii="Times New Roman" w:hAnsi="Times New Roman" w:cs="Times New Roman"/>
          <w:sz w:val="24"/>
          <w:szCs w:val="24"/>
        </w:rPr>
        <w:t xml:space="preserve">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p w:rsidR="005E5DA2" w:rsidRPr="006C7CB8" w:rsidRDefault="005E5DA2" w:rsidP="005E5DA2">
      <w:pPr>
        <w:spacing w:after="0"/>
        <w:ind w:left="5760"/>
        <w:rPr>
          <w:rFonts w:ascii="Times New Roman" w:hAnsi="Times New Roman" w:cs="Times New Roman"/>
          <w:sz w:val="24"/>
          <w:szCs w:val="24"/>
        </w:rPr>
      </w:pPr>
    </w:p>
    <w:p w:rsidR="005E5DA2" w:rsidRPr="006C7CB8" w:rsidRDefault="005E5DA2" w:rsidP="005E5DA2">
      <w:pPr>
        <w:jc w:val="center"/>
        <w:rPr>
          <w:rFonts w:ascii="Times New Roman" w:hAnsi="Times New Roman" w:cs="Times New Roman"/>
          <w:b/>
          <w:sz w:val="24"/>
          <w:szCs w:val="24"/>
        </w:rPr>
      </w:pPr>
      <w:r w:rsidRPr="006C7CB8">
        <w:rPr>
          <w:rFonts w:ascii="Times New Roman" w:hAnsi="Times New Roman" w:cs="Times New Roman"/>
          <w:b/>
          <w:sz w:val="24"/>
          <w:szCs w:val="24"/>
        </w:rPr>
        <w:t>ПОРЯДОК</w:t>
      </w:r>
    </w:p>
    <w:p w:rsidR="005E5DA2" w:rsidRPr="006C7CB8" w:rsidRDefault="005E5DA2" w:rsidP="005E5DA2">
      <w:pPr>
        <w:spacing w:after="0"/>
        <w:jc w:val="center"/>
        <w:rPr>
          <w:rFonts w:ascii="Times New Roman" w:hAnsi="Times New Roman" w:cs="Times New Roman"/>
          <w:b/>
          <w:sz w:val="24"/>
          <w:szCs w:val="24"/>
        </w:rPr>
      </w:pPr>
      <w:bookmarkStart w:id="1" w:name="Par29"/>
      <w:bookmarkEnd w:id="1"/>
      <w:r w:rsidRPr="006C7CB8">
        <w:rPr>
          <w:rFonts w:ascii="Times New Roman" w:hAnsi="Times New Roman" w:cs="Times New Roman"/>
          <w:b/>
          <w:sz w:val="24"/>
          <w:szCs w:val="24"/>
        </w:rPr>
        <w:t xml:space="preserve">разработки, обсуждения с заинтересованными лицами и утверждения дизайн </w:t>
      </w:r>
      <w:proofErr w:type="gramStart"/>
      <w:r w:rsidRPr="006C7CB8">
        <w:rPr>
          <w:rFonts w:ascii="Times New Roman" w:hAnsi="Times New Roman" w:cs="Times New Roman"/>
          <w:b/>
          <w:sz w:val="24"/>
          <w:szCs w:val="24"/>
        </w:rPr>
        <w:t>-п</w:t>
      </w:r>
      <w:proofErr w:type="gramEnd"/>
      <w:r w:rsidRPr="006C7CB8">
        <w:rPr>
          <w:rFonts w:ascii="Times New Roman" w:hAnsi="Times New Roman" w:cs="Times New Roman"/>
          <w:b/>
          <w:sz w:val="24"/>
          <w:szCs w:val="24"/>
        </w:rPr>
        <w:t xml:space="preserve">роектов благоустройства дворовой территории и общественной территории включаемых в муниципальную программу  «Формирование современной городской среды на территории </w:t>
      </w:r>
      <w:r>
        <w:rPr>
          <w:rFonts w:ascii="Times New Roman" w:hAnsi="Times New Roman" w:cs="Times New Roman"/>
          <w:b/>
          <w:sz w:val="24"/>
          <w:szCs w:val="24"/>
        </w:rPr>
        <w:t>городского поселения «Новокручининское»</w:t>
      </w:r>
      <w:r w:rsidRPr="006C7CB8">
        <w:rPr>
          <w:rFonts w:ascii="Times New Roman" w:hAnsi="Times New Roman" w:cs="Times New Roman"/>
          <w:b/>
          <w:sz w:val="24"/>
          <w:szCs w:val="24"/>
        </w:rPr>
        <w:t xml:space="preserve"> на </w:t>
      </w:r>
      <w:r>
        <w:rPr>
          <w:rFonts w:ascii="Times New Roman" w:hAnsi="Times New Roman" w:cs="Times New Roman"/>
          <w:b/>
          <w:sz w:val="24"/>
          <w:szCs w:val="24"/>
        </w:rPr>
        <w:t>2018-20247</w:t>
      </w:r>
      <w:r w:rsidRPr="006C7CB8">
        <w:rPr>
          <w:rFonts w:ascii="Times New Roman" w:hAnsi="Times New Roman" w:cs="Times New Roman"/>
          <w:b/>
          <w:sz w:val="24"/>
          <w:szCs w:val="24"/>
        </w:rPr>
        <w:t xml:space="preserve"> годы»</w:t>
      </w:r>
    </w:p>
    <w:p w:rsidR="005E5DA2" w:rsidRPr="006C7CB8" w:rsidRDefault="005E5DA2" w:rsidP="005E5DA2">
      <w:pPr>
        <w:spacing w:after="0"/>
        <w:jc w:val="center"/>
        <w:rPr>
          <w:rFonts w:ascii="Times New Roman" w:hAnsi="Times New Roman" w:cs="Times New Roman"/>
          <w:b/>
          <w:bCs/>
          <w:sz w:val="24"/>
          <w:szCs w:val="24"/>
        </w:rPr>
      </w:pPr>
    </w:p>
    <w:p w:rsidR="005E5DA2" w:rsidRPr="006C7CB8" w:rsidRDefault="005E5DA2" w:rsidP="005E5DA2">
      <w:pPr>
        <w:spacing w:after="0"/>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 </w:t>
      </w:r>
      <w:proofErr w:type="gramStart"/>
      <w:r w:rsidRPr="006C7CB8">
        <w:rPr>
          <w:rFonts w:ascii="Times New Roman" w:hAnsi="Times New Roman" w:cs="Times New Roman"/>
          <w:sz w:val="24"/>
          <w:szCs w:val="24"/>
        </w:rPr>
        <w:t xml:space="preserve">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расположенного на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а также дизайн – проекта благоустройства общественной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а также их утверждение  в рамках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 на 2018-2024</w:t>
      </w:r>
      <w:r w:rsidRPr="006C7CB8">
        <w:rPr>
          <w:rFonts w:ascii="Times New Roman" w:hAnsi="Times New Roman" w:cs="Times New Roman"/>
          <w:sz w:val="24"/>
          <w:szCs w:val="24"/>
        </w:rPr>
        <w:t xml:space="preserve"> годы»  (далее  - Порядок).</w:t>
      </w:r>
      <w:proofErr w:type="gramEnd"/>
    </w:p>
    <w:p w:rsidR="005E5DA2" w:rsidRPr="006C7CB8" w:rsidRDefault="005E5DA2" w:rsidP="005E5DA2">
      <w:pPr>
        <w:ind w:firstLine="709"/>
        <w:jc w:val="both"/>
        <w:rPr>
          <w:rFonts w:ascii="Times New Roman" w:hAnsi="Times New Roman" w:cs="Times New Roman"/>
          <w:sz w:val="24"/>
          <w:szCs w:val="24"/>
        </w:rPr>
      </w:pPr>
      <w:r w:rsidRPr="006C7CB8">
        <w:rPr>
          <w:rFonts w:ascii="Times New Roman" w:hAnsi="Times New Roman" w:cs="Times New Roman"/>
          <w:sz w:val="24"/>
          <w:szCs w:val="24"/>
        </w:rPr>
        <w:t xml:space="preserve">1.2. Под </w:t>
      </w:r>
      <w:proofErr w:type="gramStart"/>
      <w:r w:rsidRPr="006C7CB8">
        <w:rPr>
          <w:rFonts w:ascii="Times New Roman" w:hAnsi="Times New Roman" w:cs="Times New Roman"/>
          <w:sz w:val="24"/>
          <w:szCs w:val="24"/>
        </w:rPr>
        <w:t>дизайн-проектом</w:t>
      </w:r>
      <w:proofErr w:type="gramEnd"/>
      <w:r w:rsidRPr="006C7CB8">
        <w:rPr>
          <w:rFonts w:ascii="Times New Roman" w:hAnsi="Times New Roman" w:cs="Times New Roman"/>
          <w:sz w:val="24"/>
          <w:szCs w:val="24"/>
        </w:rPr>
        <w:t xml:space="preserve"> понимается графический и текстовый материал, включающий в себя визуализированное изображение дворовой территории и общественной территории, представленный в нескольких ракурсах, с планировочной схемой, </w:t>
      </w:r>
      <w:proofErr w:type="spellStart"/>
      <w:r w:rsidRPr="006C7CB8">
        <w:rPr>
          <w:rFonts w:ascii="Times New Roman" w:hAnsi="Times New Roman" w:cs="Times New Roman"/>
          <w:sz w:val="24"/>
          <w:szCs w:val="24"/>
        </w:rPr>
        <w:t>фотофиксацией</w:t>
      </w:r>
      <w:proofErr w:type="spellEnd"/>
      <w:r w:rsidRPr="006C7CB8">
        <w:rPr>
          <w:rFonts w:ascii="Times New Roman" w:hAnsi="Times New Roman" w:cs="Times New Roman"/>
          <w:sz w:val="24"/>
          <w:szCs w:val="24"/>
        </w:rPr>
        <w:t xml:space="preserve"> существующего положения, с описанием работ и мероприятий, предлагаемых к выполнению (далее – дизайн-проект).</w:t>
      </w:r>
    </w:p>
    <w:p w:rsidR="005E5DA2" w:rsidRPr="006C7CB8" w:rsidRDefault="005E5DA2" w:rsidP="005E5DA2">
      <w:pPr>
        <w:ind w:firstLine="540"/>
        <w:jc w:val="both"/>
        <w:rPr>
          <w:rFonts w:ascii="Times New Roman" w:hAnsi="Times New Roman" w:cs="Times New Roman"/>
          <w:sz w:val="24"/>
          <w:szCs w:val="24"/>
        </w:rPr>
      </w:pPr>
      <w:r w:rsidRPr="006C7CB8">
        <w:rPr>
          <w:rFonts w:ascii="Times New Roman" w:hAnsi="Times New Roman" w:cs="Times New Roman"/>
          <w:sz w:val="24"/>
          <w:szCs w:val="24"/>
        </w:rPr>
        <w:t>2. Для целей Порядка  применяются следующие понятия:</w:t>
      </w:r>
    </w:p>
    <w:p w:rsidR="005E5DA2" w:rsidRPr="006C7CB8" w:rsidRDefault="005E5DA2" w:rsidP="005E5DA2">
      <w:pPr>
        <w:pStyle w:val="ab"/>
        <w:spacing w:before="0" w:beforeAutospacing="0" w:after="0" w:afterAutospacing="0"/>
        <w:ind w:firstLine="709"/>
        <w:jc w:val="both"/>
      </w:pPr>
      <w:r w:rsidRPr="006C7CB8">
        <w:t>2.1.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E5DA2" w:rsidRPr="006C7CB8" w:rsidRDefault="005E5DA2" w:rsidP="005E5DA2">
      <w:pPr>
        <w:pStyle w:val="ConsPlusNormal"/>
        <w:ind w:firstLine="709"/>
        <w:jc w:val="both"/>
        <w:rPr>
          <w:rFonts w:ascii="Times New Roman" w:hAnsi="Times New Roman" w:cs="Times New Roman"/>
          <w:sz w:val="24"/>
          <w:szCs w:val="24"/>
        </w:rPr>
      </w:pPr>
      <w:r w:rsidRPr="006C7CB8">
        <w:rPr>
          <w:rFonts w:ascii="Times New Roman" w:hAnsi="Times New Roman" w:cs="Times New Roman"/>
          <w:sz w:val="24"/>
          <w:szCs w:val="24"/>
        </w:rPr>
        <w:t>2.2. 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w:t>
      </w:r>
    </w:p>
    <w:p w:rsidR="005E5DA2" w:rsidRPr="006C7CB8" w:rsidRDefault="005E5DA2" w:rsidP="005E5DA2">
      <w:pPr>
        <w:pStyle w:val="ab"/>
        <w:spacing w:before="0" w:beforeAutospacing="0" w:after="0" w:afterAutospacing="0"/>
        <w:ind w:firstLine="709"/>
        <w:jc w:val="both"/>
      </w:pPr>
      <w:r w:rsidRPr="006C7CB8">
        <w:t>2.3. общественная территория – понимается территория общего пользования, которыми беспрепятственно пользуется неограниченный круг лиц соответствующего  функционального назначения (в том числе площади, улицы, пешеходные  зоны, скверы, парки).</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3. Разработку дизайн - проекта осуществляет  Администрация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lastRenderedPageBreak/>
        <w:t xml:space="preserve">4. Дизайн-проект разрабатывается в отношении дворовых территорий и общественных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В случае совместной заявки заинтересованных лиц, проживающих в многоквартирных домах, имеющих общую дворовую территорию, дизайн - проект разрабатывается на общую дворовую территорию.</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5. Содержание </w:t>
      </w:r>
      <w:proofErr w:type="gramStart"/>
      <w:r w:rsidRPr="006C7CB8">
        <w:rPr>
          <w:rFonts w:ascii="Times New Roman" w:hAnsi="Times New Roman" w:cs="Times New Roman"/>
          <w:sz w:val="24"/>
          <w:szCs w:val="24"/>
        </w:rPr>
        <w:t>дизайн-проекта</w:t>
      </w:r>
      <w:proofErr w:type="gramEnd"/>
      <w:r w:rsidRPr="006C7CB8">
        <w:rPr>
          <w:rFonts w:ascii="Times New Roman" w:hAnsi="Times New Roman" w:cs="Times New Roman"/>
          <w:sz w:val="24"/>
          <w:szCs w:val="24"/>
        </w:rPr>
        <w:t xml:space="preserve"> зависит от вида и состава планируемых работ. </w:t>
      </w:r>
      <w:proofErr w:type="gramStart"/>
      <w:r w:rsidRPr="006C7CB8">
        <w:rPr>
          <w:rFonts w:ascii="Times New Roman" w:hAnsi="Times New Roman" w:cs="Times New Roman"/>
          <w:sz w:val="24"/>
          <w:szCs w:val="24"/>
        </w:rPr>
        <w:t>Дизайн-проект  может быть подготовлен в  виде проектно-сметной документации или  в упрощенном виде - изображение дворовой территории и общественной территории на топографической съемке в масштабе с отображением текстового и визуального описания проекта  благоустройства дворовой территории и общественной территории и техническому оснащению исходя из минимального и дополнительного перечней работ, с описанием работ и мероприятий, предлагаемых к выполнению, со сметным расчетом  стоимости работ исходя</w:t>
      </w:r>
      <w:proofErr w:type="gramEnd"/>
      <w:r w:rsidRPr="006C7CB8">
        <w:rPr>
          <w:rFonts w:ascii="Times New Roman" w:hAnsi="Times New Roman" w:cs="Times New Roman"/>
          <w:sz w:val="24"/>
          <w:szCs w:val="24"/>
        </w:rPr>
        <w:t xml:space="preserve"> из единичных расценок.</w:t>
      </w:r>
    </w:p>
    <w:p w:rsidR="005E5DA2" w:rsidRPr="006C7CB8" w:rsidRDefault="005E5DA2" w:rsidP="005E5DA2">
      <w:pPr>
        <w:pStyle w:val="Style6"/>
        <w:widowControl/>
        <w:spacing w:line="302" w:lineRule="exact"/>
        <w:ind w:left="7" w:right="14"/>
        <w:rPr>
          <w:rStyle w:val="FontStyle12"/>
          <w:sz w:val="24"/>
          <w:szCs w:val="24"/>
        </w:rPr>
      </w:pPr>
      <w:r w:rsidRPr="006C7CB8">
        <w:rPr>
          <w:rStyle w:val="FontStyle12"/>
          <w:sz w:val="24"/>
          <w:szCs w:val="24"/>
        </w:rPr>
        <w:t xml:space="preserve">В составе </w:t>
      </w:r>
      <w:proofErr w:type="gramStart"/>
      <w:r w:rsidRPr="006C7CB8">
        <w:rPr>
          <w:rStyle w:val="FontStyle12"/>
          <w:sz w:val="24"/>
          <w:szCs w:val="24"/>
        </w:rPr>
        <w:t>дизайн-проекта</w:t>
      </w:r>
      <w:proofErr w:type="gramEnd"/>
      <w:r w:rsidRPr="006C7CB8">
        <w:rPr>
          <w:rStyle w:val="FontStyle12"/>
          <w:sz w:val="24"/>
          <w:szCs w:val="24"/>
        </w:rPr>
        <w:t xml:space="preserve"> благоустройства дворовой или общественной территории должны учитываться мероприятия по обеспечению физической, пространственной, информационной доступности зданий, сооружений дворовых и общественных территорий для инвалидов и маломобильных групп</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6. Разработка дизайн - проекта включает следующие стадии:</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6.1. осмотр дворовой территории и  общественной территории  предлагаемой к благоустройству, совместно с представителем заинтересованных лиц;</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6.2. разработка дизайн - проекта;</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6.3. согласование дизайн - проекта благоустройства дворовой территории  и  общественной территории с представителем заинтересованных лиц;</w:t>
      </w:r>
    </w:p>
    <w:p w:rsidR="005E5DA2" w:rsidRPr="006C7CB8" w:rsidRDefault="005E5DA2" w:rsidP="005E5DA2">
      <w:pPr>
        <w:ind w:firstLine="539"/>
        <w:jc w:val="both"/>
        <w:rPr>
          <w:rFonts w:ascii="Times New Roman" w:hAnsi="Times New Roman" w:cs="Times New Roman"/>
          <w:sz w:val="24"/>
          <w:szCs w:val="24"/>
        </w:rPr>
      </w:pPr>
      <w:r w:rsidRPr="006C7CB8">
        <w:rPr>
          <w:rFonts w:ascii="Times New Roman" w:hAnsi="Times New Roman" w:cs="Times New Roman"/>
          <w:sz w:val="24"/>
          <w:szCs w:val="24"/>
        </w:rPr>
        <w:t xml:space="preserve">6.4. утверждение дизайн - проекта общественной комиссией по обеспечению реализации  муниципальной программы «Формирование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 xml:space="preserve"> на </w:t>
      </w:r>
      <w:r>
        <w:rPr>
          <w:rFonts w:ascii="Times New Roman" w:hAnsi="Times New Roman" w:cs="Times New Roman"/>
          <w:sz w:val="24"/>
          <w:szCs w:val="24"/>
        </w:rPr>
        <w:t>2018-2024</w:t>
      </w:r>
      <w:r w:rsidRPr="006C7CB8">
        <w:rPr>
          <w:rFonts w:ascii="Times New Roman" w:hAnsi="Times New Roman" w:cs="Times New Roman"/>
          <w:sz w:val="24"/>
          <w:szCs w:val="24"/>
        </w:rPr>
        <w:t xml:space="preserve"> годы».</w:t>
      </w:r>
    </w:p>
    <w:p w:rsidR="005E5DA2" w:rsidRPr="006C7CB8" w:rsidRDefault="005E5DA2" w:rsidP="005E5DA2">
      <w:pPr>
        <w:jc w:val="both"/>
        <w:rPr>
          <w:rFonts w:ascii="Times New Roman" w:hAnsi="Times New Roman" w:cs="Times New Roman"/>
          <w:sz w:val="24"/>
          <w:szCs w:val="24"/>
        </w:rPr>
      </w:pPr>
      <w:r w:rsidRPr="006C7CB8">
        <w:rPr>
          <w:rFonts w:ascii="Times New Roman" w:hAnsi="Times New Roman" w:cs="Times New Roman"/>
          <w:sz w:val="24"/>
          <w:szCs w:val="24"/>
        </w:rPr>
        <w:tab/>
        <w:t xml:space="preserve">6.5. Дизайн-проект на благоустройство дворовой территории многоквартирного дома утверждается в одном экземпляре и хранится у уполномоченного лица. </w:t>
      </w:r>
    </w:p>
    <w:p w:rsidR="005E5DA2" w:rsidRPr="006C7CB8" w:rsidRDefault="005E5DA2" w:rsidP="005E5DA2">
      <w:pPr>
        <w:jc w:val="both"/>
        <w:rPr>
          <w:rFonts w:ascii="Times New Roman" w:hAnsi="Times New Roman" w:cs="Times New Roman"/>
          <w:sz w:val="24"/>
          <w:szCs w:val="24"/>
        </w:rPr>
      </w:pPr>
      <w:r w:rsidRPr="006C7CB8">
        <w:rPr>
          <w:rFonts w:ascii="Times New Roman" w:hAnsi="Times New Roman" w:cs="Times New Roman"/>
          <w:sz w:val="24"/>
          <w:szCs w:val="24"/>
        </w:rPr>
        <w:tab/>
        <w:t xml:space="preserve">6.6. Дизайн-проект на благоустройство общественной территории утверждается в одном экземпляре и хранится в Администрации </w:t>
      </w:r>
      <w:r>
        <w:rPr>
          <w:rFonts w:ascii="Times New Roman" w:hAnsi="Times New Roman" w:cs="Times New Roman"/>
          <w:sz w:val="24"/>
          <w:szCs w:val="24"/>
        </w:rPr>
        <w:t>городского поселения «Новокручининское»</w:t>
      </w:r>
      <w:r w:rsidRPr="006C7CB8">
        <w:rPr>
          <w:rFonts w:ascii="Times New Roman" w:hAnsi="Times New Roman" w:cs="Times New Roman"/>
          <w:sz w:val="24"/>
          <w:szCs w:val="24"/>
        </w:rPr>
        <w:t>.</w:t>
      </w:r>
    </w:p>
    <w:p w:rsidR="005E5DA2" w:rsidRPr="006C7CB8" w:rsidRDefault="005E5DA2" w:rsidP="005E5DA2">
      <w:pPr>
        <w:jc w:val="both"/>
        <w:rPr>
          <w:rFonts w:ascii="Times New Roman" w:hAnsi="Times New Roman" w:cs="Times New Roman"/>
          <w:sz w:val="24"/>
          <w:szCs w:val="24"/>
        </w:rPr>
      </w:pPr>
      <w:r w:rsidRPr="006C7CB8">
        <w:rPr>
          <w:rFonts w:ascii="Times New Roman" w:hAnsi="Times New Roman" w:cs="Times New Roman"/>
          <w:sz w:val="24"/>
          <w:szCs w:val="24"/>
        </w:rPr>
        <w:tab/>
        <w:t>6.7. Решение об утверждении оформляется в виде протокола заседания комиссии.</w:t>
      </w:r>
    </w:p>
    <w:p w:rsidR="005E5DA2" w:rsidRDefault="005E5DA2" w:rsidP="005E5DA2">
      <w:pPr>
        <w:ind w:firstLine="539"/>
        <w:jc w:val="both"/>
      </w:pPr>
      <w:r w:rsidRPr="006C7CB8">
        <w:rPr>
          <w:rStyle w:val="FontStyle12"/>
          <w:sz w:val="24"/>
          <w:szCs w:val="24"/>
        </w:rPr>
        <w:t xml:space="preserve">6.8. На основании одобренных общественной комиссией </w:t>
      </w:r>
      <w:proofErr w:type="gramStart"/>
      <w:r w:rsidRPr="006C7CB8">
        <w:rPr>
          <w:rStyle w:val="FontStyle12"/>
          <w:sz w:val="24"/>
          <w:szCs w:val="24"/>
        </w:rPr>
        <w:t>дизайн-проектов</w:t>
      </w:r>
      <w:proofErr w:type="gramEnd"/>
      <w:r w:rsidRPr="006C7CB8">
        <w:rPr>
          <w:rStyle w:val="FontStyle12"/>
          <w:sz w:val="24"/>
          <w:szCs w:val="24"/>
        </w:rPr>
        <w:t xml:space="preserve">, мероприятия по благоустройству дворовых территорий многоквартирных домов и общественных территорий </w:t>
      </w:r>
      <w:r>
        <w:rPr>
          <w:rFonts w:ascii="Times New Roman" w:hAnsi="Times New Roman" w:cs="Times New Roman"/>
          <w:sz w:val="24"/>
          <w:szCs w:val="24"/>
        </w:rPr>
        <w:t xml:space="preserve">городского поселения «Новокручининское» </w:t>
      </w:r>
      <w:r w:rsidRPr="006C7CB8">
        <w:rPr>
          <w:rStyle w:val="FontStyle12"/>
          <w:sz w:val="24"/>
          <w:szCs w:val="24"/>
        </w:rPr>
        <w:t xml:space="preserve">включаются в перечень мероприятий программы </w:t>
      </w:r>
      <w:r w:rsidRPr="006C7CB8">
        <w:rPr>
          <w:rFonts w:ascii="Times New Roman" w:hAnsi="Times New Roman" w:cs="Times New Roman"/>
          <w:sz w:val="24"/>
          <w:szCs w:val="24"/>
        </w:rPr>
        <w:t xml:space="preserve">«Формирование современной городской среды на территории </w:t>
      </w:r>
      <w:r>
        <w:rPr>
          <w:rFonts w:ascii="Times New Roman" w:hAnsi="Times New Roman" w:cs="Times New Roman"/>
          <w:sz w:val="24"/>
          <w:szCs w:val="24"/>
        </w:rPr>
        <w:t>городского поселения «Новокручининское» на 2018-2024 годы.</w:t>
      </w:r>
    </w:p>
    <w:sectPr w:rsidR="005E5DA2" w:rsidSect="001978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F3EB4"/>
    <w:multiLevelType w:val="hybridMultilevel"/>
    <w:tmpl w:val="2496FC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F771DEA"/>
    <w:multiLevelType w:val="hybridMultilevel"/>
    <w:tmpl w:val="707CA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A565E2"/>
    <w:multiLevelType w:val="hybridMultilevel"/>
    <w:tmpl w:val="C66A58A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CBA"/>
    <w:rsid w:val="001366E7"/>
    <w:rsid w:val="00136CBA"/>
    <w:rsid w:val="0019784E"/>
    <w:rsid w:val="005E5DA2"/>
    <w:rsid w:val="0073768C"/>
    <w:rsid w:val="009A0DDA"/>
    <w:rsid w:val="009B01D7"/>
    <w:rsid w:val="00A36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DA2"/>
    <w:pPr>
      <w:spacing w:after="0" w:line="240" w:lineRule="auto"/>
    </w:pPr>
    <w:rPr>
      <w:sz w:val="20"/>
      <w:szCs w:val="20"/>
    </w:rPr>
  </w:style>
  <w:style w:type="character" w:customStyle="1" w:styleId="a4">
    <w:name w:val="Текст сноски Знак"/>
    <w:basedOn w:val="a0"/>
    <w:link w:val="a3"/>
    <w:uiPriority w:val="99"/>
    <w:semiHidden/>
    <w:rsid w:val="005E5DA2"/>
    <w:rPr>
      <w:sz w:val="20"/>
      <w:szCs w:val="20"/>
    </w:rPr>
  </w:style>
  <w:style w:type="character" w:styleId="a5">
    <w:name w:val="footnote reference"/>
    <w:uiPriority w:val="99"/>
    <w:semiHidden/>
    <w:unhideWhenUsed/>
    <w:rsid w:val="005E5DA2"/>
    <w:rPr>
      <w:vertAlign w:val="superscript"/>
    </w:rPr>
  </w:style>
  <w:style w:type="paragraph" w:styleId="a6">
    <w:name w:val="Balloon Text"/>
    <w:basedOn w:val="a"/>
    <w:link w:val="a7"/>
    <w:uiPriority w:val="99"/>
    <w:semiHidden/>
    <w:unhideWhenUsed/>
    <w:rsid w:val="005E5D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DA2"/>
    <w:rPr>
      <w:rFonts w:ascii="Tahoma" w:hAnsi="Tahoma" w:cs="Tahoma"/>
      <w:sz w:val="16"/>
      <w:szCs w:val="16"/>
    </w:rPr>
  </w:style>
  <w:style w:type="table" w:styleId="a8">
    <w:name w:val="Table Grid"/>
    <w:basedOn w:val="a1"/>
    <w:uiPriority w:val="59"/>
    <w:rsid w:val="005E5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E5DA2"/>
    <w:pPr>
      <w:ind w:left="720"/>
      <w:contextualSpacing/>
    </w:pPr>
    <w:rPr>
      <w:rFonts w:ascii="Calibri" w:eastAsia="Calibri" w:hAnsi="Calibri" w:cs="Times New Roman"/>
    </w:rPr>
  </w:style>
  <w:style w:type="character" w:customStyle="1" w:styleId="FontStyle30">
    <w:name w:val="Font Style30"/>
    <w:basedOn w:val="a0"/>
    <w:uiPriority w:val="99"/>
    <w:rsid w:val="005E5DA2"/>
    <w:rPr>
      <w:rFonts w:ascii="Times New Roman" w:hAnsi="Times New Roman" w:cs="Times New Roman"/>
      <w:sz w:val="24"/>
      <w:szCs w:val="24"/>
    </w:rPr>
  </w:style>
  <w:style w:type="character" w:customStyle="1" w:styleId="FontStyle32">
    <w:name w:val="Font Style32"/>
    <w:basedOn w:val="a0"/>
    <w:uiPriority w:val="99"/>
    <w:rsid w:val="005E5DA2"/>
    <w:rPr>
      <w:rFonts w:ascii="Times New Roman" w:hAnsi="Times New Roman" w:cs="Times New Roman"/>
      <w:sz w:val="24"/>
      <w:szCs w:val="24"/>
    </w:rPr>
  </w:style>
  <w:style w:type="character" w:customStyle="1" w:styleId="FontStyle37">
    <w:name w:val="Font Style37"/>
    <w:basedOn w:val="a0"/>
    <w:uiPriority w:val="99"/>
    <w:rsid w:val="005E5DA2"/>
    <w:rPr>
      <w:rFonts w:ascii="Times New Roman" w:hAnsi="Times New Roman" w:cs="Times New Roman"/>
      <w:sz w:val="22"/>
      <w:szCs w:val="22"/>
    </w:rPr>
  </w:style>
  <w:style w:type="paragraph" w:customStyle="1" w:styleId="ConsPlusNonformat">
    <w:name w:val="ConsPlusNonformat"/>
    <w:rsid w:val="005E5D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5E5DA2"/>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E5DA2"/>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5DA2"/>
  </w:style>
  <w:style w:type="paragraph" w:customStyle="1" w:styleId="1">
    <w:name w:val="Абзац списка1"/>
    <w:basedOn w:val="a"/>
    <w:rsid w:val="005E5DA2"/>
    <w:pPr>
      <w:ind w:left="720"/>
      <w:contextualSpacing/>
    </w:pPr>
    <w:rPr>
      <w:rFonts w:ascii="Calibri" w:eastAsia="Times New Roman" w:hAnsi="Calibri" w:cs="Times New Roman"/>
    </w:rPr>
  </w:style>
  <w:style w:type="character" w:customStyle="1" w:styleId="FontStyle11">
    <w:name w:val="Font Style11"/>
    <w:basedOn w:val="a0"/>
    <w:uiPriority w:val="99"/>
    <w:rsid w:val="005E5DA2"/>
    <w:rPr>
      <w:rFonts w:ascii="Times New Roman" w:hAnsi="Times New Roman" w:cs="Times New Roman"/>
      <w:sz w:val="26"/>
      <w:szCs w:val="26"/>
    </w:rPr>
  </w:style>
  <w:style w:type="character" w:styleId="aa">
    <w:name w:val="Hyperlink"/>
    <w:basedOn w:val="a0"/>
    <w:uiPriority w:val="99"/>
    <w:unhideWhenUsed/>
    <w:rsid w:val="005E5DA2"/>
    <w:rPr>
      <w:color w:val="0000FF"/>
      <w:u w:val="single"/>
    </w:rPr>
  </w:style>
  <w:style w:type="paragraph" w:customStyle="1" w:styleId="Style6">
    <w:name w:val="Style6"/>
    <w:basedOn w:val="a"/>
    <w:uiPriority w:val="99"/>
    <w:rsid w:val="005E5DA2"/>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5E5D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5E5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E5DA2"/>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E5DA2"/>
    <w:rPr>
      <w:rFonts w:ascii="Times New Roman" w:hAnsi="Times New Roman" w:cs="Times New Roman"/>
      <w:sz w:val="26"/>
      <w:szCs w:val="26"/>
    </w:rPr>
  </w:style>
  <w:style w:type="paragraph" w:customStyle="1" w:styleId="formattext">
    <w:name w:val="formattext"/>
    <w:basedOn w:val="a"/>
    <w:rsid w:val="005E5D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1D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E5DA2"/>
    <w:pPr>
      <w:spacing w:after="0" w:line="240" w:lineRule="auto"/>
    </w:pPr>
    <w:rPr>
      <w:sz w:val="20"/>
      <w:szCs w:val="20"/>
    </w:rPr>
  </w:style>
  <w:style w:type="character" w:customStyle="1" w:styleId="a4">
    <w:name w:val="Текст сноски Знак"/>
    <w:basedOn w:val="a0"/>
    <w:link w:val="a3"/>
    <w:uiPriority w:val="99"/>
    <w:semiHidden/>
    <w:rsid w:val="005E5DA2"/>
    <w:rPr>
      <w:sz w:val="20"/>
      <w:szCs w:val="20"/>
    </w:rPr>
  </w:style>
  <w:style w:type="character" w:styleId="a5">
    <w:name w:val="footnote reference"/>
    <w:uiPriority w:val="99"/>
    <w:semiHidden/>
    <w:unhideWhenUsed/>
    <w:rsid w:val="005E5DA2"/>
    <w:rPr>
      <w:vertAlign w:val="superscript"/>
    </w:rPr>
  </w:style>
  <w:style w:type="paragraph" w:styleId="a6">
    <w:name w:val="Balloon Text"/>
    <w:basedOn w:val="a"/>
    <w:link w:val="a7"/>
    <w:uiPriority w:val="99"/>
    <w:semiHidden/>
    <w:unhideWhenUsed/>
    <w:rsid w:val="005E5D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E5DA2"/>
    <w:rPr>
      <w:rFonts w:ascii="Tahoma" w:hAnsi="Tahoma" w:cs="Tahoma"/>
      <w:sz w:val="16"/>
      <w:szCs w:val="16"/>
    </w:rPr>
  </w:style>
  <w:style w:type="table" w:styleId="a8">
    <w:name w:val="Table Grid"/>
    <w:basedOn w:val="a1"/>
    <w:uiPriority w:val="59"/>
    <w:rsid w:val="005E5D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5E5DA2"/>
    <w:pPr>
      <w:ind w:left="720"/>
      <w:contextualSpacing/>
    </w:pPr>
    <w:rPr>
      <w:rFonts w:ascii="Calibri" w:eastAsia="Calibri" w:hAnsi="Calibri" w:cs="Times New Roman"/>
    </w:rPr>
  </w:style>
  <w:style w:type="character" w:customStyle="1" w:styleId="FontStyle30">
    <w:name w:val="Font Style30"/>
    <w:basedOn w:val="a0"/>
    <w:uiPriority w:val="99"/>
    <w:rsid w:val="005E5DA2"/>
    <w:rPr>
      <w:rFonts w:ascii="Times New Roman" w:hAnsi="Times New Roman" w:cs="Times New Roman"/>
      <w:sz w:val="24"/>
      <w:szCs w:val="24"/>
    </w:rPr>
  </w:style>
  <w:style w:type="character" w:customStyle="1" w:styleId="FontStyle32">
    <w:name w:val="Font Style32"/>
    <w:basedOn w:val="a0"/>
    <w:uiPriority w:val="99"/>
    <w:rsid w:val="005E5DA2"/>
    <w:rPr>
      <w:rFonts w:ascii="Times New Roman" w:hAnsi="Times New Roman" w:cs="Times New Roman"/>
      <w:sz w:val="24"/>
      <w:szCs w:val="24"/>
    </w:rPr>
  </w:style>
  <w:style w:type="character" w:customStyle="1" w:styleId="FontStyle37">
    <w:name w:val="Font Style37"/>
    <w:basedOn w:val="a0"/>
    <w:uiPriority w:val="99"/>
    <w:rsid w:val="005E5DA2"/>
    <w:rPr>
      <w:rFonts w:ascii="Times New Roman" w:hAnsi="Times New Roman" w:cs="Times New Roman"/>
      <w:sz w:val="22"/>
      <w:szCs w:val="22"/>
    </w:rPr>
  </w:style>
  <w:style w:type="paragraph" w:customStyle="1" w:styleId="ConsPlusNonformat">
    <w:name w:val="ConsPlusNonformat"/>
    <w:rsid w:val="005E5DA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2">
    <w:name w:val="Style2"/>
    <w:basedOn w:val="a"/>
    <w:uiPriority w:val="99"/>
    <w:rsid w:val="005E5DA2"/>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paragraph" w:customStyle="1" w:styleId="Style3">
    <w:name w:val="Style3"/>
    <w:basedOn w:val="a"/>
    <w:uiPriority w:val="99"/>
    <w:rsid w:val="005E5DA2"/>
    <w:pPr>
      <w:widowControl w:val="0"/>
      <w:autoSpaceDE w:val="0"/>
      <w:autoSpaceDN w:val="0"/>
      <w:adjustRightInd w:val="0"/>
      <w:spacing w:after="0" w:line="325" w:lineRule="exact"/>
      <w:ind w:firstLine="898"/>
      <w:jc w:val="both"/>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E5DA2"/>
  </w:style>
  <w:style w:type="paragraph" w:customStyle="1" w:styleId="1">
    <w:name w:val="Абзац списка1"/>
    <w:basedOn w:val="a"/>
    <w:rsid w:val="005E5DA2"/>
    <w:pPr>
      <w:ind w:left="720"/>
      <w:contextualSpacing/>
    </w:pPr>
    <w:rPr>
      <w:rFonts w:ascii="Calibri" w:eastAsia="Times New Roman" w:hAnsi="Calibri" w:cs="Times New Roman"/>
    </w:rPr>
  </w:style>
  <w:style w:type="character" w:customStyle="1" w:styleId="FontStyle11">
    <w:name w:val="Font Style11"/>
    <w:basedOn w:val="a0"/>
    <w:uiPriority w:val="99"/>
    <w:rsid w:val="005E5DA2"/>
    <w:rPr>
      <w:rFonts w:ascii="Times New Roman" w:hAnsi="Times New Roman" w:cs="Times New Roman"/>
      <w:sz w:val="26"/>
      <w:szCs w:val="26"/>
    </w:rPr>
  </w:style>
  <w:style w:type="character" w:styleId="aa">
    <w:name w:val="Hyperlink"/>
    <w:basedOn w:val="a0"/>
    <w:uiPriority w:val="99"/>
    <w:unhideWhenUsed/>
    <w:rsid w:val="005E5DA2"/>
    <w:rPr>
      <w:color w:val="0000FF"/>
      <w:u w:val="single"/>
    </w:rPr>
  </w:style>
  <w:style w:type="paragraph" w:customStyle="1" w:styleId="Style6">
    <w:name w:val="Style6"/>
    <w:basedOn w:val="a"/>
    <w:uiPriority w:val="99"/>
    <w:rsid w:val="005E5DA2"/>
    <w:pPr>
      <w:widowControl w:val="0"/>
      <w:autoSpaceDE w:val="0"/>
      <w:autoSpaceDN w:val="0"/>
      <w:adjustRightInd w:val="0"/>
      <w:spacing w:after="0" w:line="326" w:lineRule="exact"/>
      <w:ind w:firstLine="562"/>
      <w:jc w:val="both"/>
    </w:pPr>
    <w:rPr>
      <w:rFonts w:ascii="Times New Roman" w:eastAsia="Times New Roman" w:hAnsi="Times New Roman" w:cs="Times New Roman"/>
      <w:sz w:val="24"/>
      <w:szCs w:val="24"/>
      <w:lang w:eastAsia="ru-RU"/>
    </w:rPr>
  </w:style>
  <w:style w:type="paragraph" w:customStyle="1" w:styleId="ConsPlusNormal">
    <w:name w:val="ConsPlusNormal"/>
    <w:uiPriority w:val="99"/>
    <w:rsid w:val="005E5D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Normal (Web)"/>
    <w:basedOn w:val="a"/>
    <w:uiPriority w:val="99"/>
    <w:rsid w:val="005E5D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5E5DA2"/>
    <w:pPr>
      <w:widowControl w:val="0"/>
      <w:autoSpaceDE w:val="0"/>
      <w:autoSpaceDN w:val="0"/>
      <w:adjustRightInd w:val="0"/>
      <w:spacing w:after="0" w:line="302" w:lineRule="exact"/>
    </w:pPr>
    <w:rPr>
      <w:rFonts w:ascii="Times New Roman" w:eastAsia="Times New Roman" w:hAnsi="Times New Roman" w:cs="Times New Roman"/>
      <w:sz w:val="24"/>
      <w:szCs w:val="24"/>
      <w:lang w:eastAsia="ru-RU"/>
    </w:rPr>
  </w:style>
  <w:style w:type="character" w:customStyle="1" w:styleId="FontStyle12">
    <w:name w:val="Font Style12"/>
    <w:basedOn w:val="a0"/>
    <w:uiPriority w:val="99"/>
    <w:rsid w:val="005E5DA2"/>
    <w:rPr>
      <w:rFonts w:ascii="Times New Roman" w:hAnsi="Times New Roman" w:cs="Times New Roman"/>
      <w:sz w:val="26"/>
      <w:szCs w:val="26"/>
    </w:rPr>
  </w:style>
  <w:style w:type="paragraph" w:customStyle="1" w:styleId="formattext">
    <w:name w:val="formattext"/>
    <w:basedOn w:val="a"/>
    <w:rsid w:val="005E5DA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19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BB76CE11A32CE855BABD4642DE9CA9A73E42BE33B356D9C17D88B3AFC1FB24311B95BC565AFE903aEFD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6787</Words>
  <Characters>38686</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dc:creator>
  <cp:lastModifiedBy>Жанна</cp:lastModifiedBy>
  <cp:revision>4</cp:revision>
  <dcterms:created xsi:type="dcterms:W3CDTF">2022-08-29T05:13:00Z</dcterms:created>
  <dcterms:modified xsi:type="dcterms:W3CDTF">2022-08-29T05:16:00Z</dcterms:modified>
</cp:coreProperties>
</file>