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A0" w:rsidRPr="00793DA0" w:rsidRDefault="00793DA0" w:rsidP="00850AE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32"/>
          <w:lang w:eastAsia="ru-RU"/>
        </w:rPr>
        <w:t>РОССИЙСКАЯ ФЕДЕРАЦИЯ</w:t>
      </w:r>
    </w:p>
    <w:p w:rsidR="002F12E7" w:rsidRPr="00793DA0" w:rsidRDefault="002F12E7" w:rsidP="00850AE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93DA0">
        <w:rPr>
          <w:rFonts w:ascii="Arial" w:eastAsia="Times New Roman" w:hAnsi="Arial" w:cs="Arial"/>
          <w:b/>
          <w:bCs/>
          <w:sz w:val="32"/>
          <w:szCs w:val="27"/>
          <w:lang w:eastAsia="ru-RU"/>
        </w:rPr>
        <w:t>Администрация городского поселения «Новокручининское»</w:t>
      </w:r>
    </w:p>
    <w:p w:rsidR="00793DA0" w:rsidRPr="00793DA0" w:rsidRDefault="00793DA0" w:rsidP="00850AE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Муниципального района «Читинский район»</w:t>
      </w:r>
    </w:p>
    <w:p w:rsidR="00793DA0" w:rsidRPr="00793DA0" w:rsidRDefault="00793DA0" w:rsidP="00850AE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Забайкальского края</w:t>
      </w:r>
    </w:p>
    <w:p w:rsidR="002F12E7" w:rsidRPr="00793DA0" w:rsidRDefault="002F12E7" w:rsidP="00850AE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93D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93DA0" w:rsidRPr="00793DA0" w:rsidRDefault="00850AEE" w:rsidP="00850AEE">
      <w:pPr>
        <w:pBdr>
          <w:bottom w:val="single" w:sz="8" w:space="1" w:color="000000"/>
        </w:pBd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(утратило силу Постановление №119 от 20.04.2021 г.)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 «08» ноября 2019г.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477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Об утверждении административного регламента администрации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городского поселения «Новокручининское» по предоставлению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муниципальной услуги «Подготовка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утверждение и выдача градостроительного плана земельного участка»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целях оптимизации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повышения качества предоставления и доступности получения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соответствии с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частью 21.7 статьи 51 и статьей 57.3 Градостроительного кодекса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hyperlink r:id="rId4" w:history="1">
        <w:r w:rsidRPr="002F12E7">
          <w:rPr>
            <w:rFonts w:ascii="Arial" w:eastAsia="Times New Roman" w:hAnsi="Arial" w:cs="Arial"/>
            <w:sz w:val="24"/>
            <w:lang w:eastAsia="ru-RU"/>
          </w:rPr>
          <w:t>Федеральным законом от 27 июля 2010</w:t>
        </w:r>
        <w:r w:rsidR="002F12E7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="002F12E7" w:rsidRPr="002F12E7">
          <w:rPr>
            <w:rFonts w:ascii="Arial" w:eastAsia="Times New Roman" w:hAnsi="Arial" w:cs="Arial"/>
            <w:sz w:val="24"/>
            <w:lang w:eastAsia="ru-RU"/>
          </w:rPr>
          <w:t>года</w:t>
        </w:r>
        <w:r w:rsidR="002F12E7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="002F12E7" w:rsidRPr="002F12E7">
          <w:rPr>
            <w:rFonts w:ascii="Arial" w:eastAsia="Times New Roman" w:hAnsi="Arial" w:cs="Arial"/>
            <w:sz w:val="24"/>
            <w:lang w:eastAsia="ru-RU"/>
          </w:rPr>
          <w:t>№</w:t>
        </w:r>
        <w:r w:rsidR="002F12E7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Pr="002F12E7">
          <w:rPr>
            <w:rFonts w:ascii="Arial" w:eastAsia="Times New Roman" w:hAnsi="Arial" w:cs="Arial"/>
            <w:sz w:val="24"/>
            <w:lang w:eastAsia="ru-RU"/>
          </w:rPr>
          <w:t xml:space="preserve">210-ФЗ </w:t>
        </w:r>
        <w:r w:rsidR="002F12E7" w:rsidRPr="002F12E7">
          <w:rPr>
            <w:rFonts w:ascii="Arial" w:eastAsia="Times New Roman" w:hAnsi="Arial" w:cs="Arial"/>
            <w:sz w:val="24"/>
            <w:lang w:eastAsia="ru-RU"/>
          </w:rPr>
          <w:t>«</w:t>
        </w:r>
        <w:r w:rsidRPr="002F12E7">
          <w:rPr>
            <w:rFonts w:ascii="Arial" w:eastAsia="Times New Roman" w:hAnsi="Arial" w:cs="Arial"/>
            <w:sz w:val="24"/>
            <w:lang w:eastAsia="ru-RU"/>
          </w:rPr>
          <w:t>Об организации предоставления государственных и муниципальных услуг</w:t>
        </w:r>
        <w:r w:rsidR="002F12E7" w:rsidRPr="002F12E7">
          <w:rPr>
            <w:rFonts w:ascii="Arial" w:eastAsia="Times New Roman" w:hAnsi="Arial" w:cs="Arial"/>
            <w:sz w:val="24"/>
            <w:lang w:eastAsia="ru-RU"/>
          </w:rPr>
          <w:t>»</w:t>
        </w:r>
      </w:hyperlink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Постановлением Правительства РФ от 30 апреля 2014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г.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403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Об исчерпывающем перечне процедур в сфере жилищного строительства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 Законом Забайкальского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края от 01 апреля 2009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года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 xml:space="preserve">№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152-ЗЗК «О регулировании земельных отношений на территории Забайкальского края»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hyperlink r:id="rId5" w:history="1">
        <w:r w:rsidRPr="002F12E7">
          <w:rPr>
            <w:rFonts w:ascii="Arial" w:eastAsia="Times New Roman" w:hAnsi="Arial" w:cs="Arial"/>
            <w:sz w:val="24"/>
            <w:lang w:eastAsia="ru-RU"/>
          </w:rPr>
          <w:t>Законом</w:t>
        </w:r>
      </w:hyperlink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Забайкальского края от 29.12.2008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113-ЗЗК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«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 градостроительной деятельности в Забайкальском крае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»,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 во исполнение предписания Министерства территориального развития Забайкальского края от 16 мая 2019 г.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Уставом городского поселения «Новокручининское»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Администрация городского поселения «Новокручининское»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ПОСТАНОВЛЯЕТ: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bookmarkStart w:id="1" w:name="sub_2"/>
      <w:bookmarkEnd w:id="0"/>
      <w:bookmarkEnd w:id="1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1. Утвердить </w:t>
      </w:r>
      <w:hyperlink w:anchor="sub_1000" w:history="1">
        <w:r w:rsidRPr="002F12E7">
          <w:rPr>
            <w:rFonts w:ascii="Arial" w:eastAsia="Times New Roman" w:hAnsi="Arial" w:cs="Arial"/>
            <w:sz w:val="24"/>
            <w:lang w:eastAsia="ru-RU"/>
          </w:rPr>
          <w:t>административный регламент</w:t>
        </w:r>
      </w:hyperlink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администрации городского поселения по предоставлению муниципальной услуги «Подготовка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утверждение и выдача градостроительного плана земельного участка» (прилагается).</w:t>
      </w:r>
    </w:p>
    <w:p w:rsid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 Признать утратившим силу Постановление администрации городского поселения «Новокручининское» от 28.06.2012 г.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173 «Об утверждении </w:t>
      </w:r>
      <w:hyperlink w:anchor="sub_1000" w:history="1">
        <w:r w:rsidRPr="002F12E7">
          <w:rPr>
            <w:rFonts w:ascii="Arial" w:eastAsia="Times New Roman" w:hAnsi="Arial" w:cs="Arial"/>
            <w:sz w:val="24"/>
            <w:lang w:eastAsia="ru-RU"/>
          </w:rPr>
          <w:t xml:space="preserve">административного </w:t>
        </w:r>
        <w:proofErr w:type="gramStart"/>
        <w:r w:rsidRPr="002F12E7">
          <w:rPr>
            <w:rFonts w:ascii="Arial" w:eastAsia="Times New Roman" w:hAnsi="Arial" w:cs="Arial"/>
            <w:sz w:val="24"/>
            <w:lang w:eastAsia="ru-RU"/>
          </w:rPr>
          <w:t>регламент</w:t>
        </w:r>
        <w:proofErr w:type="gramEnd"/>
      </w:hyperlink>
      <w:r w:rsidRPr="00793DA0">
        <w:rPr>
          <w:rFonts w:ascii="Arial" w:eastAsia="Times New Roman" w:hAnsi="Arial" w:cs="Arial"/>
          <w:sz w:val="24"/>
          <w:szCs w:val="27"/>
          <w:lang w:eastAsia="ru-RU"/>
        </w:rPr>
        <w:t>а администрации городского поселения по предоставлению муниципальной услуги «Подготовка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утверждение и выдача градостроительного плана земельного участка».</w:t>
      </w:r>
    </w:p>
    <w:p w:rsidR="005D0B1C" w:rsidRPr="00793DA0" w:rsidRDefault="005D0B1C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7"/>
          <w:lang w:eastAsia="ru-RU"/>
        </w:rPr>
        <w:t xml:space="preserve">3. Признать утратившим силу Постановление № 336 от 06.06.2017 года «О внесении изменений в Постановление № 173 от 28.06.2012 года «Об утверждении административного регламента администрации </w:t>
      </w:r>
      <w:proofErr w:type="spellStart"/>
      <w:r>
        <w:rPr>
          <w:rFonts w:ascii="Arial" w:eastAsia="Times New Roman" w:hAnsi="Arial" w:cs="Arial"/>
          <w:sz w:val="24"/>
          <w:szCs w:val="27"/>
          <w:lang w:eastAsia="ru-RU"/>
        </w:rPr>
        <w:t>гп</w:t>
      </w:r>
      <w:proofErr w:type="spellEnd"/>
      <w:r>
        <w:rPr>
          <w:rFonts w:ascii="Arial" w:eastAsia="Times New Roman" w:hAnsi="Arial" w:cs="Arial"/>
          <w:sz w:val="24"/>
          <w:szCs w:val="27"/>
          <w:lang w:eastAsia="ru-RU"/>
        </w:rPr>
        <w:t xml:space="preserve"> «Новокручининское» по предоставлению муниципальной услуги «Подготовка, утверждение и выдача градостроительного плана земельного участка»</w:t>
      </w:r>
    </w:p>
    <w:p w:rsidR="00793DA0" w:rsidRPr="00793DA0" w:rsidRDefault="005D0B1C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7"/>
          <w:lang w:eastAsia="ru-RU"/>
        </w:rPr>
        <w:t>4</w:t>
      </w:r>
      <w:r w:rsidR="00793DA0" w:rsidRPr="00793DA0">
        <w:rPr>
          <w:rFonts w:ascii="Arial" w:eastAsia="Times New Roman" w:hAnsi="Arial" w:cs="Arial"/>
          <w:sz w:val="24"/>
          <w:szCs w:val="27"/>
          <w:lang w:eastAsia="ru-RU"/>
        </w:rPr>
        <w:t>. Опубликовать настоящее постановление на стендах и интернет-сайте администрации городского поселения.</w:t>
      </w:r>
    </w:p>
    <w:p w:rsidR="00793DA0" w:rsidRPr="00793DA0" w:rsidRDefault="005D0B1C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2"/>
      <w:r>
        <w:rPr>
          <w:rFonts w:ascii="Arial" w:eastAsia="Times New Roman" w:hAnsi="Arial" w:cs="Arial"/>
          <w:sz w:val="24"/>
          <w:szCs w:val="27"/>
          <w:lang w:eastAsia="ru-RU"/>
        </w:rPr>
        <w:t xml:space="preserve">45. </w:t>
      </w:r>
      <w:proofErr w:type="gramStart"/>
      <w:r w:rsidR="00793DA0" w:rsidRPr="00793D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="00793DA0"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выполнением настоящего постановления оставляю за собой.</w:t>
      </w:r>
    </w:p>
    <w:tbl>
      <w:tblPr>
        <w:tblW w:w="12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2"/>
        <w:gridCol w:w="4868"/>
      </w:tblGrid>
      <w:tr w:rsidR="00793DA0" w:rsidRPr="00793DA0" w:rsidTr="00793DA0">
        <w:trPr>
          <w:tblCellSpacing w:w="0" w:type="dxa"/>
        </w:trPr>
        <w:tc>
          <w:tcPr>
            <w:tcW w:w="7830" w:type="dxa"/>
            <w:vAlign w:val="bottom"/>
            <w:hideMark/>
          </w:tcPr>
          <w:p w:rsidR="00793DA0" w:rsidRPr="00793DA0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D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Глава администрации </w:t>
            </w:r>
            <w:proofErr w:type="gramStart"/>
            <w:r w:rsidRPr="00793D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городского</w:t>
            </w:r>
            <w:proofErr w:type="gramEnd"/>
          </w:p>
          <w:p w:rsidR="002F12E7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793D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Поселения </w:t>
            </w:r>
            <w:r w:rsidR="002F12E7" w:rsidRPr="002F12E7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«</w:t>
            </w:r>
            <w:r w:rsidRPr="00793D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Новокручининское</w:t>
            </w:r>
            <w:r w:rsidR="002F12E7" w:rsidRPr="002F12E7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»</w:t>
            </w:r>
            <w:r w:rsidRPr="00793DA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В.К. Шубина</w:t>
            </w:r>
          </w:p>
          <w:p w:rsidR="00793DA0" w:rsidRPr="00793DA0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bottom"/>
            <w:hideMark/>
          </w:tcPr>
          <w:p w:rsidR="00793DA0" w:rsidRPr="00793DA0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3DA0" w:rsidRPr="00793DA0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3DA0" w:rsidRPr="00793DA0" w:rsidRDefault="00793DA0" w:rsidP="002F12E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 «Новокручининское»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от «08» ноября 2019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4"/>
          <w:lang w:eastAsia="ru-RU"/>
        </w:rPr>
        <w:t>478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Административный регламент по предоставлению муниципальной услуги «Подготовка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утверждение и выдача градостроительного плана земельного участка»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1. Общие положения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1.1.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Предмет регулирования регламента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 xml:space="preserve">Административный регламент (далее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регламент) по предоставлению муниципальной услуги «Подготовка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утверждение и выдача градостроительного плана земельного участка» (далее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муниципальная услуга) разработан в целях: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повышения качества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создания комфортных условий для получателей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по предоставлению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Круг заявителей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 Требования к порядку информирования о предоставлении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1.3.1. Информацию о порядке предоставления муниципальной услуге можно получить: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1) по месту нахождения Администрации городского поселения по адресу: Забайкальский край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Читинский район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пгт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 Новокручининский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ул. Рабочая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36;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2) по телефонам: 371-115;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3) путем письменного обращения по адресу: Забайкальский край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Читинский район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пгт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 Новокручининский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ул. Рабочая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36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каб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 4;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4) посредством обращения по электронной почте: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chitrn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2@</w:t>
      </w:r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mail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.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5) информационно-телекоммуникационной сети Интернет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novokruch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chitinsky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6) из информационного стенда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оборудованного на здании Администрации городского поселения.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1.3.2. График работы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понедельник с 8.00 до 17-00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4"/>
          <w:lang w:eastAsia="ru-RU"/>
        </w:rPr>
        <w:t>перерыв с 12.00 до 13.00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вторник с 8.00 до 17-00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4"/>
          <w:lang w:eastAsia="ru-RU"/>
        </w:rPr>
        <w:t>перерыв с 12.00 до 13.00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 xml:space="preserve">среда </w:t>
      </w:r>
      <w:proofErr w:type="spellStart"/>
      <w:r w:rsidRPr="00793DA0">
        <w:rPr>
          <w:rFonts w:ascii="Arial" w:eastAsia="Times New Roman" w:hAnsi="Arial" w:cs="Arial"/>
          <w:sz w:val="24"/>
          <w:szCs w:val="24"/>
          <w:lang w:eastAsia="ru-RU"/>
        </w:rPr>
        <w:t>неприёмный</w:t>
      </w:r>
      <w:proofErr w:type="spellEnd"/>
      <w:r w:rsidRPr="00793DA0">
        <w:rPr>
          <w:rFonts w:ascii="Arial" w:eastAsia="Times New Roman" w:hAnsi="Arial" w:cs="Arial"/>
          <w:sz w:val="24"/>
          <w:szCs w:val="24"/>
          <w:lang w:eastAsia="ru-RU"/>
        </w:rPr>
        <w:t xml:space="preserve"> день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четверг с 8.00 до 17-00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4"/>
          <w:lang w:eastAsia="ru-RU"/>
        </w:rPr>
        <w:t>перерыв с 12.00 до 13.00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пятница с 8.00 до 17-00</w:t>
      </w:r>
      <w:r w:rsidR="002F12E7" w:rsidRPr="002F12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4"/>
          <w:lang w:eastAsia="ru-RU"/>
        </w:rPr>
        <w:t>перерыв с 12.00 до 13.00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суббота выходной день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4"/>
          <w:lang w:eastAsia="ru-RU"/>
        </w:rPr>
        <w:t>воскресенье выходной день.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1.3.3. На информационном стенде по месту нахождения Администрации поселения</w:t>
      </w:r>
      <w:r w:rsidRPr="00793D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 на официальном сайте в информационно-телекоммуникационной сети Интернет размещается следующая информация: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место нахождения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график работы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номера справочных телефонов официального сайта в сети Интернет и электронной почты;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извлечение из законодательных и иных нормативных правовых актов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содержащих нормы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регулирующие деятельность по предоставлению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порядок предоставления муниципальной услуги в виде блок-схемы (приложение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2 к настоящему регламенту);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порядок досудебного (внесудебного) обжалования решений и действий (бездействия) органа местного самоуправления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его должностных лиц.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1.3.4. При ответах на телефонные звонки и устные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обращения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должностные лица Администрации поселения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 на телефонный звонок должен начинаться с информации о наименовании органа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который позвонил гражданин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имени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отчестве и должности принявшего телефонный звонок.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 если должностное лицо Администрации поселения</w:t>
      </w:r>
      <w:r w:rsidRPr="00793D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может самостоятельно ответить на поставленные вопросы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телефонный звонок должен быть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переадресован (переведен) на другое должностное лицо или обратившемуся гражданину должен быть сообщен телефонный номер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которому можно получить необходимую информацию.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1.3.5. Должностные лица Администрации поселения</w:t>
      </w:r>
      <w:r w:rsidRPr="00793D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осуществляют консультирование заявителей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выходящее за рамки информирования о процедурах и условиях предоставления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1.3.6.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Письменное обращение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поступившее в Администрацию поселения</w:t>
      </w:r>
      <w:r w:rsidRPr="00793D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рассматривается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в течение 30 дней со дня регистрации письменного обращения.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Ответы на письменные обращения заявителей направляются за подписью Главы поселения или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его замещающего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 должны содержать ответы на поставленные вопросы в рамках процедур и условий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фамилию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отчество и номер телефона исполнителя.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1.3.7.Ответ на обращение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поступившее в форме электронного документа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направляется в форме электронного документа по адресу электронной почты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указанному в обращении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или в письменной форме по почтовому адресу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указанному в обращении.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Ответы на обращения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полученные по электронной почте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даются в порядке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установленном в пункте 1.3.6.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1.3.8. Информацию по вопросам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Интернет - </w:t>
      </w:r>
      <w:r w:rsidRPr="00793DA0">
        <w:rPr>
          <w:rFonts w:ascii="Arial" w:eastAsia="Times New Roman" w:hAnsi="Arial" w:cs="Arial"/>
          <w:sz w:val="24"/>
          <w:szCs w:val="27"/>
          <w:lang w:val="en-US" w:eastAsia="ru-RU"/>
        </w:rPr>
        <w:t>http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: // </w:t>
      </w:r>
      <w:hyperlink r:id="rId6" w:history="1">
        <w:r w:rsidRPr="002F12E7">
          <w:rPr>
            <w:rFonts w:ascii="Arial" w:eastAsia="Times New Roman" w:hAnsi="Arial" w:cs="Arial"/>
            <w:sz w:val="24"/>
            <w:lang w:val="en-US" w:eastAsia="ru-RU"/>
          </w:rPr>
          <w:t>www</w:t>
        </w:r>
        <w:r w:rsidRPr="002F12E7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F12E7">
          <w:rPr>
            <w:rFonts w:ascii="Arial" w:eastAsia="Times New Roman" w:hAnsi="Arial" w:cs="Arial"/>
            <w:sz w:val="24"/>
            <w:lang w:val="en-US" w:eastAsia="ru-RU"/>
          </w:rPr>
          <w:t>pgu</w:t>
        </w:r>
        <w:proofErr w:type="spellEnd"/>
        <w:r w:rsidRPr="002F12E7">
          <w:rPr>
            <w:rFonts w:ascii="Arial" w:eastAsia="Times New Roman" w:hAnsi="Arial" w:cs="Arial"/>
            <w:sz w:val="24"/>
            <w:lang w:eastAsia="ru-RU"/>
          </w:rPr>
          <w:t>.</w:t>
        </w:r>
        <w:r w:rsidRPr="002F12E7">
          <w:rPr>
            <w:rFonts w:ascii="Arial" w:eastAsia="Times New Roman" w:hAnsi="Arial" w:cs="Arial"/>
            <w:sz w:val="24"/>
            <w:lang w:val="en-US" w:eastAsia="ru-RU"/>
          </w:rPr>
          <w:t>e</w:t>
        </w:r>
        <w:r w:rsidRPr="002F12E7">
          <w:rPr>
            <w:rFonts w:ascii="Arial" w:eastAsia="Times New Roman" w:hAnsi="Arial" w:cs="Arial"/>
            <w:sz w:val="24"/>
            <w:lang w:eastAsia="ru-RU"/>
          </w:rPr>
          <w:t>-</w:t>
        </w:r>
        <w:proofErr w:type="spellStart"/>
        <w:r w:rsidRPr="002F12E7">
          <w:rPr>
            <w:rFonts w:ascii="Arial" w:eastAsia="Times New Roman" w:hAnsi="Arial" w:cs="Arial"/>
            <w:sz w:val="24"/>
            <w:lang w:val="en-US" w:eastAsia="ru-RU"/>
          </w:rPr>
          <w:t>zab</w:t>
        </w:r>
        <w:proofErr w:type="spellEnd"/>
        <w:r w:rsidRPr="002F12E7">
          <w:rPr>
            <w:rFonts w:ascii="Arial" w:eastAsia="Times New Roman" w:hAnsi="Arial" w:cs="Arial"/>
            <w:sz w:val="24"/>
            <w:lang w:eastAsia="ru-RU"/>
          </w:rPr>
          <w:t>.</w:t>
        </w:r>
        <w:proofErr w:type="spellStart"/>
        <w:r w:rsidRPr="002F12E7">
          <w:rPr>
            <w:rFonts w:ascii="Arial" w:eastAsia="Times New Roman" w:hAnsi="Arial" w:cs="Arial"/>
            <w:sz w:val="24"/>
            <w:lang w:val="en-US" w:eastAsia="ru-RU"/>
          </w:rPr>
          <w:t>ru</w:t>
        </w:r>
        <w:proofErr w:type="spellEnd"/>
      </w:hyperlink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(далее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Портал).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2. Стандарт предоставления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Наименование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Подготовка и выдача градостроительного плана земельного участка.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Наименование органа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Муниципальная услуга предоставляется Администрацией городского поселения (далее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Исполнитель).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Результатом предоставления муниципальной услуги являются: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получение заявителем градостроительного плана земельного участка.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Сроки предоставления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2.4.1.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Орган местного самоуправления в течение двадцати рабочих дней после получения заявления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осуществляет подготовку</w:t>
      </w:r>
      <w:r w:rsidR="002F12E7" w:rsidRP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2.5.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Правовые основания для предоставления муниципальной услуги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bookmarkStart w:id="3" w:name="sub_12"/>
      <w:bookmarkEnd w:id="3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с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Конституцией Российской Федерации;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Градостроительным кодексом Российской Федерации от 29.12.2004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190-ФЗ;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29.12.2004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191-ФЗ «О введении в действие Градостроительного кодекса Российской Федерации»;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06.10.2003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 xml:space="preserve">№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27.07.2010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210-ФЗ «Об организации предоставления государственных и муниципальных услуг»;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Федеральным законом от 02.05.2006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 xml:space="preserve">№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59-ФЗ «О порядке рассмотрения обращений граждан Российской Федерации»;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Приказ Министерства регионального развития Российской Федерации от 10 мая 2011 г.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207 «Об утверждении формы градостроительного плана земельного участка»;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 иными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Забайкальского края и муниципальными правовыми актами городского поселения.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2.6.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Исчерпывающий перечень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муниципальной услуги: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2.6.1.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Перечень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подлежащих представлению заявителем: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заявление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оформленное в соответствии с приложением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hyperlink w:anchor="sub_1002" w:history="1">
        <w:r w:rsidRPr="002F12E7">
          <w:rPr>
            <w:rFonts w:ascii="Arial" w:eastAsia="Times New Roman" w:hAnsi="Arial" w:cs="Arial"/>
            <w:bCs/>
            <w:sz w:val="24"/>
            <w:lang w:eastAsia="ru-RU"/>
          </w:rPr>
          <w:t>1</w:t>
        </w:r>
      </w:hyperlink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к Административному регламенту (в случае подачи документов с помощью Портала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подписанное электронной подписью).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2.6.2.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Перечень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которые находятся в распоряжении государственных органов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органов местного самоуправления и иных организаций и которые заявитель вправе предоставить: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1) копии правоустанавливающих документов на земельный участок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2) кадастровый паспорт на земельный участок;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3) копии правоустанавливающих документов на объекты капитального строительства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4) кадастровые паспорта на объекты капитального строительства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расположенные на земельном участке;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5)кадастровый план территории;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6)согласование с Министерством территориального развития Забайкальского края;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10 дней со дня получения электронного сообщения о приеме документов направляет Исполнителю прилагаемые к нему документы в бумажном варианте.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2.6.4. Требовать от заявителей представления документов и информации или осуществление действий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представление или осуществление которых не предусмотрено нормативными правовыми актами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регулирующими отношения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возникающие в связи с предоставлением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допускается.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Также не допускается требовать от заявителя предоставления документов и информации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которые находятся в распоряжении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государственных органов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муниципальных услуг.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1001"/>
      <w:bookmarkEnd w:id="4"/>
      <w:r w:rsidRPr="00793DA0">
        <w:rPr>
          <w:rFonts w:ascii="Arial" w:eastAsia="Times New Roman" w:hAnsi="Arial" w:cs="Arial"/>
          <w:sz w:val="24"/>
          <w:szCs w:val="27"/>
          <w:lang w:eastAsia="ru-RU"/>
        </w:rPr>
        <w:t>2.7. Перечень оснований для приостановления предоставления муниципальной услуги: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 подачи заявления в форме электронного документа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заявителем пропущен срок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указанный в пункте 2.6.3. оказание муниципальной услуги приостанавливается.</w:t>
      </w:r>
    </w:p>
    <w:p w:rsidR="00793DA0" w:rsidRPr="00793DA0" w:rsidRDefault="00793DA0" w:rsidP="002F1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2.9. Основаниями для отказа в выдаче ГПЗУ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согласно действующему законодательству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являются:</w:t>
      </w:r>
    </w:p>
    <w:p w:rsidR="00793DA0" w:rsidRPr="00793DA0" w:rsidRDefault="00793DA0" w:rsidP="002F1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1) обращение с заявлением о выдаче ГПЗУ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являющегося его правообладателем;</w:t>
      </w:r>
    </w:p>
    <w:p w:rsidR="00793DA0" w:rsidRPr="00793DA0" w:rsidRDefault="00793DA0" w:rsidP="002F1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2) отсутствует утвержденная документация по планировке территории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в соответствии с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hyperlink r:id="rId7" w:anchor="/document/12138258/entry/0" w:history="1">
        <w:proofErr w:type="spellStart"/>
        <w:r w:rsidRPr="002F12E7">
          <w:rPr>
            <w:rFonts w:ascii="Arial" w:eastAsia="Times New Roman" w:hAnsi="Arial" w:cs="Arial"/>
            <w:sz w:val="24"/>
            <w:lang w:eastAsia="ru-RU"/>
          </w:rPr>
          <w:t>ГрК</w:t>
        </w:r>
        <w:proofErr w:type="spellEnd"/>
      </w:hyperlink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РФ размещение объекта капитального строительства не допускается при отсутствии такой документации.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2.10.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20 минут.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2.12. Срок и порядок регистрации запроса заявителя о предоставлении муниципальной услуги: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 личной подаче документов заявителем их прием регистрация осуществляются специалистом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ответственным за делопроизводство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15 минут;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документы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поступившие почтовым отправлением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обрабатываются и регистрируются специалистом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ответственным за делопроизводство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1 рабочего дня;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 поступлении заявления в форме электронного документа с использованием Портала не позднее рабочего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12"/>
      <w:bookmarkEnd w:id="5"/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Требования к местам предоставления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1"/>
      <w:bookmarkEnd w:id="6"/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Помещения содержат места для информирования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ожидания и приема граждан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оборудуются в соответствии с санитарными правилами и нормами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 соблюдением необходимых мер пожарной безопасности. У входа в каждое помещение размещается табличка с наименованием помещения (зал ожидания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приема/выдачи документов и т.д.).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 имеющейся возможности около здания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где располагается Исполнитель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Центральный вход в здание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где располагается Исполнитель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оборудуется информационной табличкой (вывеской)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содержащей информацию о наименовании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месте нахождения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режиме работы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телефонных номерах Исполнителя.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помещениях для ожидания приема заявителям отводятся места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оборудованные столами и стульями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кресельными секциями. В местах ожидания имеются средства для оказания первой помощи и доступные места общего пользования.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2.13.5.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Места информирования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предназначенные для ознакомления заявителей с информационными материалами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оборудуются: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информационными стендами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 которых размещается текстовая информация;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стульями и столами для оформления документов.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2.13.6.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Помещения для приема заявителей оборудуются табличками с указанием номера кабинета и должности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осуществляющего прием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либо специалисты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осуществляющие прием заявителей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обеспечиваются настольными табличками или нагрудными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бэйджами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 указанием фамилии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имени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отчества и должности специалиста. Место для приема заявителей оборудуется стульями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столом для написания и размещения заявлений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других документов.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13"/>
      <w:bookmarkEnd w:id="7"/>
      <w:r w:rsidRPr="00793DA0">
        <w:rPr>
          <w:rFonts w:ascii="Arial" w:eastAsia="Times New Roman" w:hAnsi="Arial" w:cs="Arial"/>
          <w:sz w:val="24"/>
          <w:szCs w:val="27"/>
          <w:lang w:eastAsia="ru-RU"/>
        </w:rPr>
        <w:t>2.14.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Показатели доступности и качества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Показателями доступности и качества муниципальной услуги являются: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соблюдение сроков предоставления муниципальной услуги и условий ожидания приема;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полное информирование о муниципальной услуге;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обоснованность отказов в предоставлении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получение муниципальной услуги в формах по выбору заявителя;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соответствие действий должностных лиц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Административному регламенту в части описания в них административных действий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наличие профессиональных знаний и навыков;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ресурсное обеспечение исполнения Административного регламента;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3. Состав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последовательность и сроки выполнения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административных процедур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требования к порядку их выполнения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3.1.Административные действия (процедуры) при предоставлении муниципальной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1) прием и регистрация заявления и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представленных заявителем;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3) направление межведомственных запросов в органы (организации)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участвующие в предоставлении муниципальных услуг;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5) выдача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градостроительного плана земельного участка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(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направление уведомление об отказе градостроительного плана).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установленным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пунктом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2.6.1-2.6.2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Случаи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при которых требуется проведение процедуры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во всех случаях строительства и реконструкции объекта капитального строительства до предоставления разрешения на строительство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требуется внесение изменений в разрешение на строительство при изменении границ земельного участка путем раздела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перераспределения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выдела.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3.2.1.Специалист Исполнителя принимает и регистрирует заявление и документы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представленные заявителем в день их поступления.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3.2.2. В процессе приема документов специалистом Исполнителя осуществляется проверка наличия всех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указанных в заявлении.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3.2.3. Максимальное время приема и регистрации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представленных заявителем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должно превышать 20 минут. Принятые документы передаются руководителю в течение 1 рабочего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регистрации.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подачи заявления.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Электронное сообщение о приеме заявления к рассмотрению должно содержать информацию: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 сроках рассмотрения заявления;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3.2.5. Руководитель назначает ответственного специалиста за проведение экспертизы представленных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направление межведомственных запросов и в течение двух дней направляет ему комплект документов.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3.3.1.Ответственный сотрудник в течение трех дней: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проводит анализ представленных документов;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3.4. Направление межведомственных запросов в органы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участвующие в предоставлении муниципальной услуги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3.4.1.Ответственный специалист в течение 5 рабочих дней со дня поступления к нему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заявителем не представлены документы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указанные в пункте 2.6.2. направляет межведомственный запрос в Управление федеральной службы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государственной регистрации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кадастра и картографии по Забайкальскому краю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КГПУ «Забайкальское БТИ» и Министерство территориального развития Забайкальского края.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3.5. Подготовка и утверждение градостроительного плана либо подготовка уведомления об отказе в предоставлении услуги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утверждении градостроительного плана земельного участка.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подготовку текстовой части проекта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подготовку проекта постановления администрации городского поселения об утверждении градостроительного плана земельного участка;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подготовку графической части проекта градостроительного плана земельного участка.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Направляет проект градостроительного плана земельного участка и постановление об его утверждении на согласование руководителю Исполнителя.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Процедуры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устанавливаемые настоящим пунктом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осуществляются в течение не более 19 дней с момента окончания предыдущей процедуры.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3.5.3.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указанный в электронном сообщении документов в бумажной форме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оказание муниципальной услуги приостанавливается до направления документов на срок не более шести месяцев со дня подачи заявления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истечении которого предоставление муниципальной услуги прекращается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 чем направляется соответствующее электронное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сообщение.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3.5.4. Руководитель Исполнителя согласовывает проект постановления об утверждении градостроительного плана земельного участка или уведомление об отказе.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3.5.5. Глава городского поселения подписывает постановление об утверждении градостроительного плана земельного участка или проект уведомления об отказе и регистрирует постановление об утверждении градостроительного плана земельного участка или уведомление об отказе отказ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присваивает номер.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Процедуры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устанавливаемые настоящим пунктом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осуществляются в течение трех дней с момента окончания предыдущей процедуры.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3.6. Выдача заявителю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3.6.1.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ответственном за делопроизводство.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Градостроительный план земельного участка изготавливается в двух экземплярах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один из которых выдается заявителю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один хранится у Исполнителя.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3.6.2. Специалист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Процедура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устанавливаемая настоящим пунктом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осуществляется: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15 минут - в случае личного прибытия заявителя;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одного дня с момента окончания процедуры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предусмотренной пунктом 3.5 настоящего административного регламента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 направления ответа по почте письмом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3.7.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Блок-схема предоставления муниципальной услуги изложена в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приложениях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2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к Административному регламенту.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bookmarkStart w:id="8" w:name="sub_52"/>
      <w:bookmarkEnd w:id="8"/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4. Формы </w:t>
      </w:r>
      <w:proofErr w:type="gramStart"/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контроля за</w:t>
      </w:r>
      <w:proofErr w:type="gramEnd"/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исполнением Административного регламента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 предоставлением муниципальной услуги осуществляется текущий (плановый и внеплановый) контроль.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4.1.1.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полнотой и качеством предоставления муниципальной услуги включает в себя проведение проверок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выявление и устранение нарушений прав заявителей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рассмотрение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принятие решений и подготовку ответов на обращения заявителей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содержащих жалобы на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действия (бездействие) должностных лиц.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4.1.2.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соблюдением последовательности действий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определенных административными процедурами по предоставлению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 принятием решений ответственным специалистом Исполнителя осуществляется руководителем Исполнителя либо его заместителем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ответственными за организацию работы по предоставлению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4.1.3.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связанные с предоставлением муниципальной услуги (комплексные проверки)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или вопросы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связанные с исполнением отдельных административных процедур (тематические проверки).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 предоставление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том числе за соблюдение сроков и порядка осуществления административных процедур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специалисты Исполнителя несут персональную ответственность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которая закрепляется в их должностных инструкциях.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4.3.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Граждане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их объединения и организации вправе осуществлять в установленном порядке общественный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контроль за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предоставлением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bookmarkStart w:id="9" w:name="sub_500"/>
      <w:bookmarkEnd w:id="9"/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5. Досудебный (внесудебный) порядок обжалования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решений и действий (бездействия) Исполнителя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а также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его должностных лиц</w:t>
      </w:r>
      <w:r w:rsidR="002F12E7" w:rsidRPr="002F12E7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муниципальных служащих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5.1. Информация для заявителя о его праве подать жалобу на решение и (или) действие (бездействие) Исполнителя и (или) его должностных лиц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муниципальных служащих при предоставлении муниципальной услуги (далее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жалоба)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соответствии со статьями 11.1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11.2 Федерального закона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210-ФЗ заявитель вправе обжаловать решение и (или) действие (бездействие)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специалистов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ответственных за осуществление административных процедур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связанных с предоставлением муниципальной услуги.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5.2. Предмет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10101"/>
      <w:bookmarkEnd w:id="10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Заявитель может обратиться с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жалобой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в том числе в следующих случаях: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10102"/>
      <w:bookmarkEnd w:id="11"/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нарушение срока предоставления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0103"/>
      <w:bookmarkEnd w:id="12"/>
      <w:r w:rsidRPr="00793DA0">
        <w:rPr>
          <w:rFonts w:ascii="Arial" w:eastAsia="Times New Roman" w:hAnsi="Arial" w:cs="Arial"/>
          <w:sz w:val="24"/>
          <w:szCs w:val="27"/>
          <w:lang w:eastAsia="ru-RU"/>
        </w:rPr>
        <w:t>требование у заявителя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предусмотренных Административным регламентом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 городского поселения для предоставления муниципальной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0104"/>
      <w:bookmarkEnd w:id="13"/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отказ в приеме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представление которых предусмотрено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 городского поселения для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 заявителя;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0105"/>
      <w:bookmarkEnd w:id="14"/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отказ в предоставлении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 городского поселения;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10106"/>
      <w:bookmarkEnd w:id="15"/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затребование с заявителя при предоставлении муниципальной услуги платы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предусмотренной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 городского поселения;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10107"/>
      <w:bookmarkEnd w:id="16"/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отказ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5.3.Органы местного самоуправления и уполномоченные на рассмотрение жалобы должностные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которым может быть направлена жалоба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1Жалоба может быть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направлена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следующим органам и должностным лицам: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руководителю Исполнителя;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5.3.2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Рассмотрение жалобы не может быть поручено лицу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чьи решения и (или) действия (бездействие) обжалуются.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55"/>
      <w:bookmarkEnd w:id="17"/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 на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муниципального архива.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5.3.3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Должностное лицо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уполномоченное на рассмотрение жалобы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обязано: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обеспечить объективное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всестороннее и своевременное рассмотрение жалобы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при желании заявителя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 участием заявителя или его представителя;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результатам рассмотрения жалобы принять меры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направленные на восстановление или защиту нарушенных прав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свобод и законных интересов заявителя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дать письменный ответ по существу поставленных в жалобе вопросов.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 Порядок подачи и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5.4.2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 может быть направлена: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почте (в адрес руководителя Исполнителя по адресу: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Забайкальский край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Читинский район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spell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пгт</w:t>
      </w:r>
      <w:proofErr w:type="spell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>. Новокручининский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ул. Рабочая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36.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с использованием официального сайта Исполнителя</w:t>
      </w:r>
      <w:r w:rsidRPr="00793DA0">
        <w:rPr>
          <w:rFonts w:ascii="Arial" w:eastAsia="Times New Roman" w:hAnsi="Arial" w:cs="Arial"/>
          <w:iCs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в информационно-телекоммуникационной сети «Интернет»: </w:t>
      </w:r>
      <w:hyperlink r:id="rId8" w:history="1">
        <w:r w:rsidRPr="002F12E7">
          <w:rPr>
            <w:rFonts w:ascii="Arial" w:eastAsia="Times New Roman" w:hAnsi="Arial" w:cs="Arial"/>
            <w:sz w:val="24"/>
            <w:szCs w:val="24"/>
            <w:lang w:eastAsia="ru-RU"/>
          </w:rPr>
          <w:t>http://www.novokruch.chitinsky.ru/</w:t>
        </w:r>
      </w:hyperlink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а также может быть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принята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при личном приеме заявителя.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5.4.3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 должна содержать: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наименование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отчество (последнее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при наличии) его должностного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решения и действия (бездействие) которых обжалуются;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отчество (последнее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при наличии)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сведения о месте жительства заявителя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физического лица либо наименование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сведения о месте нахождения заявителя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юридического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номер (номера) контактного телефона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адрес (адреса) электронной почты (при наличии) и почтовый адрес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которым должен быть направлен ответ заявителю;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сведения об обжалуемых решениях и действиях (бездействии)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его должностного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доводы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 основании которых заявитель не согласен с решением и действием (бездействием)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его должностного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Заявителем могут быть представлены документы (при наличии)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подтверждающие доводы заявителя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либо их копии.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поступившая Исполнителю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подлежит регистрации не позднее следующего рабочего дня со дня ее поступления.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5.4.5.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Жалоба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поступившая Исполнителю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подлежит рассмотрению должностным лицом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наделенным полномочиями по рассмотрению жалоб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течение пятнадцати рабочих дней со дня ее регистрации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в течение пяти рабочих дней со дня ее регистрации.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5.4.6.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В случае установления в ходе или по результатам </w:t>
      </w: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или преступления должностное лицо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наделенное полномочиями по рассмотрению жалоб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незамедлительно направляет имеющиеся материалы в органы прокуратуры.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 Перечень оснований для приостановления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в случае</w:t>
      </w:r>
      <w:proofErr w:type="gramStart"/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proofErr w:type="gramEnd"/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возможность приостановления предусмотрена законодательством Российской Федерации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Основания для приостановления рассмотрения жалобы отсутствуют.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 Результат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ответственному за действие (бездействие) и решение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принятое (осуществляемое) в ходе предоставления муниципальной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 направление письменного ответа заявителю.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2. По результатам рассмотрения жалобы Исполнитель принимает одно из следующих решений: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удовлетворяет жалобу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том числе в форме отмены принятого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исправления допущенных Исполнителем опечаток и ошибок в выданных в результате предоставления муниципальной услуги документах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возврата заявителю денежных средств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взимание которых не предусмотрено нормативными правовыми актами Российской Федерации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 городского поселения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в иных формах;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отказывает в удовлетворении жалобы.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том числе по выдаче заявителю результата государственной услуги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позднее пяти рабочих дней со дня принятия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иное не установлено законодательством Российской Федерации.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наличие вступившего в законную силу решения суда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арбитражного суда по жалобе о том же предмете и по тем же основаниям;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подача жалобы лицом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полномочия которого не подтверждены в порядке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установленном законодательством Российской Федерации;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наличие решения по жалобе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5.5.5. Уполномоченный на рассмотрение жалобы орган вправе оставить жалобу без ответа в следующих случаях: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наличие в жалобе нецензурных либо оскорбительных выражений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угроз жизни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здоровью и имуществу должностного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членов его семьи;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отсутствие возможности прочитать какую-либо часть текста жалобы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и (или) почтовый адрес заявителя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указанные в жалобе.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5.6. Порядок информирования заявителя о результатах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5.6.1.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 позднее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принятия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указанного в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подпункте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5.5.2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Административного регламента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заявителю в письменной форме направляется мотивированный ответ о результатах рассмотрения жалобы.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5.6.2.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ответе по результатам рассмотрения жалобы указываются: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наименование уполномоченного органа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рассмотревшего жалобу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должность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его должностного лица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принявшего решение по жалобе;</w:t>
      </w:r>
      <w:proofErr w:type="gramEnd"/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номер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дата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место принятия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включая сведения о должностном лице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решение или действие (бездействие) которого обжалуется;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фамилия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или наименование заявителя;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основания для принятия решения по жалобе;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принятое по жалобе решение;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случае</w:t>
      </w:r>
      <w:proofErr w:type="gramStart"/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proofErr w:type="gramEnd"/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если жалоба признана обоснованной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сроки устранения выявленных нарушений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том числе срок предоставления результата государственной услуги;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сведения о порядке обжалования принятого по жалобе решения.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5.6.3.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5.6.4.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 желанию заявителя ответ по результатам рассмотрения жалобы может быть представлен не позднее дня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принятия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форме электронного документа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вид которой установлен законодательством Российской Федерации.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5.7.Порядок обжалования решения по жалобе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5.7.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1.В случае если заявитель не удовлетворен решением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принятым в ходе рассмотрения жалобы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или непринятия по ней решения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то заявитель вправе обратиться с жалобой лицам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указанным в </w:t>
      </w:r>
      <w:r w:rsidRPr="00793DA0">
        <w:rPr>
          <w:rFonts w:ascii="Arial" w:eastAsia="Times New Roman" w:hAnsi="Arial" w:cs="Arial"/>
          <w:bCs/>
          <w:sz w:val="24"/>
          <w:szCs w:val="27"/>
          <w:lang w:eastAsia="ru-RU"/>
        </w:rPr>
        <w:t>подпункте 5.4.2.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Административного регламента.</w:t>
      </w:r>
    </w:p>
    <w:p w:rsidR="002F12E7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5.8. Право заявителя на получение информации и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необходимых для обоснования и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Заявитель имеет право по письменному заявлению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в том числе поданному в электронном виде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на получение исчерпывающей информации и документов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необходимых для обоснования и рассмотрения жалобы.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5.9. Способы информирования заявителей о порядке подачи и рассмотрения жалобы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DA0">
        <w:rPr>
          <w:rFonts w:ascii="Arial" w:eastAsia="Times New Roman" w:hAnsi="Arial" w:cs="Arial"/>
          <w:sz w:val="24"/>
          <w:szCs w:val="27"/>
          <w:lang w:eastAsia="ru-RU"/>
        </w:rPr>
        <w:t>5.9.1.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Информация о порядке подачи и рассмотрения жалобы размещается на официальном сайте Исполнителя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Портале государственных и муниципальных услуг в информационно-телекоммуникационной сети «Интернет»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а также может быть сообщена заявителю специалистами муниципального архива при личном контакте с использованием почтовой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телефонной связи</w:t>
      </w:r>
      <w:r w:rsidR="002F12E7" w:rsidRPr="002F12E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2F12E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793DA0">
        <w:rPr>
          <w:rFonts w:ascii="Arial" w:eastAsia="Times New Roman" w:hAnsi="Arial" w:cs="Arial"/>
          <w:sz w:val="24"/>
          <w:szCs w:val="27"/>
          <w:lang w:eastAsia="ru-RU"/>
        </w:rPr>
        <w:t>посредством электронной почты.</w:t>
      </w:r>
    </w:p>
    <w:p w:rsidR="00793DA0" w:rsidRPr="00793DA0" w:rsidRDefault="00793DA0" w:rsidP="002F12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AC5" w:rsidRPr="002F12E7" w:rsidRDefault="009E1AC5" w:rsidP="002F12E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9E1AC5" w:rsidRPr="002F12E7" w:rsidSect="002F12E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E52"/>
    <w:rsid w:val="0011370A"/>
    <w:rsid w:val="00116C27"/>
    <w:rsid w:val="0018095C"/>
    <w:rsid w:val="00210116"/>
    <w:rsid w:val="002A148A"/>
    <w:rsid w:val="002C78F0"/>
    <w:rsid w:val="002F12E7"/>
    <w:rsid w:val="003B47F0"/>
    <w:rsid w:val="005B69A5"/>
    <w:rsid w:val="005D0B1C"/>
    <w:rsid w:val="006251A9"/>
    <w:rsid w:val="00736411"/>
    <w:rsid w:val="00756346"/>
    <w:rsid w:val="00765563"/>
    <w:rsid w:val="00793DA0"/>
    <w:rsid w:val="007C55A0"/>
    <w:rsid w:val="00850AEE"/>
    <w:rsid w:val="0092319B"/>
    <w:rsid w:val="009E1AC5"/>
    <w:rsid w:val="00A8557B"/>
    <w:rsid w:val="00C75783"/>
    <w:rsid w:val="00D70E52"/>
    <w:rsid w:val="00D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7"/>
  </w:style>
  <w:style w:type="paragraph" w:styleId="1">
    <w:name w:val="heading 1"/>
    <w:basedOn w:val="a"/>
    <w:link w:val="10"/>
    <w:uiPriority w:val="9"/>
    <w:qFormat/>
    <w:rsid w:val="00793DA0"/>
    <w:pPr>
      <w:spacing w:before="108" w:after="108" w:line="240" w:lineRule="auto"/>
      <w:ind w:left="431" w:hanging="431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DA0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93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3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uch.chitin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3E5BE753F3E22EC2C5CF9712D2981F47F6AD3621F988F76BECF5F47948A8671522XBT0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home</cp:lastModifiedBy>
  <cp:revision>7</cp:revision>
  <cp:lastPrinted>2016-11-29T08:16:00Z</cp:lastPrinted>
  <dcterms:created xsi:type="dcterms:W3CDTF">2019-12-18T06:28:00Z</dcterms:created>
  <dcterms:modified xsi:type="dcterms:W3CDTF">2021-05-20T03:36:00Z</dcterms:modified>
</cp:coreProperties>
</file>