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64" w:rsidRPr="007205CF" w:rsidRDefault="007E5F64" w:rsidP="007E5F64">
      <w:pPr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205CF">
        <w:rPr>
          <w:b/>
          <w:sz w:val="28"/>
          <w:szCs w:val="28"/>
        </w:rPr>
        <w:t xml:space="preserve">                      </w:t>
      </w:r>
      <w:r w:rsidRPr="007205CF">
        <w:rPr>
          <w:rFonts w:ascii="Calibri" w:hAnsi="Calibri"/>
          <w:b/>
          <w:sz w:val="28"/>
          <w:szCs w:val="28"/>
        </w:rPr>
        <w:t>РОССИЙСКАЯ      ФЕДЕРАЦИЯ</w:t>
      </w:r>
    </w:p>
    <w:p w:rsidR="007E5F64" w:rsidRPr="007205CF" w:rsidRDefault="007E5F64" w:rsidP="007E5F64">
      <w:pPr>
        <w:rPr>
          <w:rFonts w:ascii="Calibri" w:hAnsi="Calibri"/>
          <w:b/>
          <w:sz w:val="28"/>
          <w:szCs w:val="28"/>
        </w:rPr>
      </w:pPr>
      <w:r w:rsidRPr="007205CF">
        <w:rPr>
          <w:b/>
          <w:sz w:val="28"/>
          <w:szCs w:val="28"/>
        </w:rPr>
        <w:t xml:space="preserve">          </w:t>
      </w:r>
      <w:r w:rsidRPr="007205CF">
        <w:rPr>
          <w:rFonts w:ascii="Calibri" w:hAnsi="Calibri"/>
          <w:b/>
          <w:sz w:val="28"/>
          <w:szCs w:val="28"/>
        </w:rPr>
        <w:t>Администрация  городского  поселения  «Новокручининское»</w:t>
      </w:r>
    </w:p>
    <w:p w:rsidR="007E5F64" w:rsidRPr="007205CF" w:rsidRDefault="007E5F64" w:rsidP="007E5F64">
      <w:pPr>
        <w:rPr>
          <w:rFonts w:ascii="Calibri" w:hAnsi="Calibri"/>
          <w:b/>
          <w:sz w:val="28"/>
          <w:szCs w:val="28"/>
        </w:rPr>
      </w:pPr>
      <w:r w:rsidRPr="007205CF">
        <w:rPr>
          <w:rFonts w:ascii="Calibri" w:hAnsi="Calibri"/>
          <w:b/>
          <w:sz w:val="28"/>
          <w:szCs w:val="28"/>
        </w:rPr>
        <w:t xml:space="preserve">                </w:t>
      </w:r>
      <w:r w:rsidRPr="007205CF">
        <w:rPr>
          <w:b/>
          <w:sz w:val="28"/>
          <w:szCs w:val="28"/>
        </w:rPr>
        <w:t xml:space="preserve">      </w:t>
      </w:r>
      <w:r w:rsidRPr="007205CF">
        <w:rPr>
          <w:rFonts w:ascii="Calibri" w:hAnsi="Calibri"/>
          <w:b/>
          <w:sz w:val="28"/>
          <w:szCs w:val="28"/>
        </w:rPr>
        <w:t xml:space="preserve"> Муниципального района  «Читинский район»</w:t>
      </w:r>
    </w:p>
    <w:p w:rsidR="007E5F64" w:rsidRDefault="007E5F64" w:rsidP="007E5F64">
      <w:pPr>
        <w:rPr>
          <w:rFonts w:ascii="Calibri" w:hAnsi="Calibri"/>
          <w:b/>
          <w:sz w:val="28"/>
          <w:szCs w:val="28"/>
        </w:rPr>
      </w:pPr>
      <w:r w:rsidRPr="007205CF">
        <w:rPr>
          <w:rFonts w:ascii="Calibri" w:hAnsi="Calibri"/>
          <w:b/>
          <w:sz w:val="28"/>
          <w:szCs w:val="28"/>
        </w:rPr>
        <w:t xml:space="preserve">                                 </w:t>
      </w:r>
      <w:r w:rsidRPr="007205CF">
        <w:rPr>
          <w:b/>
          <w:sz w:val="28"/>
          <w:szCs w:val="28"/>
        </w:rPr>
        <w:t xml:space="preserve">          </w:t>
      </w:r>
      <w:r w:rsidRPr="007205CF">
        <w:rPr>
          <w:rFonts w:ascii="Calibri" w:hAnsi="Calibri"/>
          <w:b/>
          <w:sz w:val="28"/>
          <w:szCs w:val="28"/>
        </w:rPr>
        <w:t xml:space="preserve"> Забайкальского  Края </w:t>
      </w:r>
    </w:p>
    <w:p w:rsidR="007E5F64" w:rsidRDefault="007E5F64" w:rsidP="007E5F64">
      <w:pPr>
        <w:rPr>
          <w:rFonts w:ascii="Calibri" w:hAnsi="Calibri"/>
          <w:b/>
          <w:sz w:val="28"/>
          <w:szCs w:val="28"/>
        </w:rPr>
      </w:pPr>
    </w:p>
    <w:p w:rsidR="007E5F64" w:rsidRPr="007205CF" w:rsidRDefault="007E5F64" w:rsidP="007E5F64">
      <w:pPr>
        <w:rPr>
          <w:rFonts w:ascii="Calibri" w:hAnsi="Calibri"/>
          <w:b/>
          <w:sz w:val="28"/>
          <w:szCs w:val="28"/>
        </w:rPr>
      </w:pPr>
    </w:p>
    <w:p w:rsidR="007E5F64" w:rsidRDefault="007E5F64" w:rsidP="007E5F64">
      <w:pPr>
        <w:rPr>
          <w:rFonts w:ascii="Calibri" w:hAnsi="Calibri"/>
          <w:b/>
          <w:sz w:val="28"/>
          <w:szCs w:val="28"/>
        </w:rPr>
      </w:pPr>
      <w:r w:rsidRPr="007205CF">
        <w:rPr>
          <w:rFonts w:ascii="Calibri" w:hAnsi="Calibri"/>
          <w:b/>
          <w:sz w:val="28"/>
          <w:szCs w:val="28"/>
        </w:rPr>
        <w:t xml:space="preserve">                          </w:t>
      </w:r>
      <w:r w:rsidRPr="007205C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Pr="007205CF">
        <w:rPr>
          <w:b/>
          <w:sz w:val="28"/>
          <w:szCs w:val="28"/>
        </w:rPr>
        <w:t xml:space="preserve">  </w:t>
      </w:r>
      <w:r w:rsidRPr="007205CF">
        <w:rPr>
          <w:rFonts w:ascii="Calibri" w:hAnsi="Calibri"/>
          <w:b/>
          <w:sz w:val="28"/>
          <w:szCs w:val="28"/>
        </w:rPr>
        <w:t xml:space="preserve"> П О С Т А Н О В Л Е Н И Е</w:t>
      </w:r>
    </w:p>
    <w:p w:rsidR="007E5F64" w:rsidRDefault="007E5F64" w:rsidP="007E5F64">
      <w:pPr>
        <w:rPr>
          <w:rFonts w:ascii="Calibri" w:hAnsi="Calibri"/>
          <w:b/>
          <w:sz w:val="28"/>
          <w:szCs w:val="28"/>
        </w:rPr>
      </w:pPr>
    </w:p>
    <w:p w:rsidR="007E5F64" w:rsidRPr="007205CF" w:rsidRDefault="007E5F64" w:rsidP="007E5F64">
      <w:pPr>
        <w:rPr>
          <w:rFonts w:ascii="Calibri" w:hAnsi="Calibri"/>
          <w:b/>
          <w:sz w:val="28"/>
          <w:szCs w:val="28"/>
        </w:rPr>
      </w:pPr>
    </w:p>
    <w:p w:rsidR="007E5F64" w:rsidRPr="007205CF" w:rsidRDefault="007E5F64" w:rsidP="007E5F64">
      <w:pPr>
        <w:tabs>
          <w:tab w:val="left" w:pos="1035"/>
        </w:tabs>
        <w:contextualSpacing/>
        <w:jc w:val="center"/>
        <w:rPr>
          <w:b/>
          <w:sz w:val="28"/>
          <w:szCs w:val="28"/>
        </w:rPr>
      </w:pPr>
      <w:r w:rsidRPr="007205CF">
        <w:rPr>
          <w:b/>
          <w:sz w:val="28"/>
          <w:szCs w:val="28"/>
        </w:rPr>
        <w:t xml:space="preserve"> </w:t>
      </w:r>
    </w:p>
    <w:p w:rsidR="007E5F64" w:rsidRDefault="007E5F64" w:rsidP="007E5F64">
      <w:pPr>
        <w:rPr>
          <w:sz w:val="28"/>
          <w:szCs w:val="28"/>
        </w:rPr>
      </w:pPr>
      <w:r>
        <w:rPr>
          <w:sz w:val="28"/>
          <w:szCs w:val="28"/>
        </w:rPr>
        <w:t xml:space="preserve">От  14 октября </w:t>
      </w:r>
      <w:r w:rsidRPr="007205CF">
        <w:rPr>
          <w:sz w:val="28"/>
          <w:szCs w:val="28"/>
        </w:rPr>
        <w:t xml:space="preserve"> 2014  года                                               </w:t>
      </w:r>
      <w:r>
        <w:rPr>
          <w:sz w:val="28"/>
          <w:szCs w:val="28"/>
        </w:rPr>
        <w:t xml:space="preserve">                           №  228</w:t>
      </w:r>
    </w:p>
    <w:p w:rsidR="007E5F64" w:rsidRPr="007205CF" w:rsidRDefault="007E5F64" w:rsidP="007E5F64">
      <w:pPr>
        <w:rPr>
          <w:sz w:val="28"/>
          <w:szCs w:val="28"/>
        </w:rPr>
      </w:pPr>
    </w:p>
    <w:p w:rsidR="007E5F64" w:rsidRPr="007205CF" w:rsidRDefault="007E5F64" w:rsidP="007E5F64">
      <w:pPr>
        <w:pStyle w:val="ab"/>
        <w:rPr>
          <w:rFonts w:ascii="Times New Roman" w:hAnsi="Times New Roman"/>
          <w:sz w:val="28"/>
          <w:szCs w:val="28"/>
        </w:rPr>
      </w:pPr>
      <w:r w:rsidRPr="007205CF">
        <w:rPr>
          <w:rFonts w:ascii="Times New Roman" w:hAnsi="Times New Roman"/>
          <w:sz w:val="28"/>
          <w:szCs w:val="28"/>
        </w:rPr>
        <w:t xml:space="preserve"> « Об утверждении административного</w:t>
      </w:r>
    </w:p>
    <w:p w:rsidR="007E5F64" w:rsidRDefault="007E5F64" w:rsidP="007E5F64">
      <w:pPr>
        <w:pStyle w:val="ab"/>
        <w:rPr>
          <w:rFonts w:ascii="Times New Roman" w:hAnsi="Times New Roman"/>
          <w:sz w:val="28"/>
          <w:szCs w:val="28"/>
        </w:rPr>
      </w:pPr>
      <w:r w:rsidRPr="007205CF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«Принятие решений о</w:t>
      </w:r>
    </w:p>
    <w:p w:rsidR="007E5F64" w:rsidRDefault="007E5F64" w:rsidP="007E5F6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переводе жилых помещений  в нежилые</w:t>
      </w:r>
    </w:p>
    <w:p w:rsidR="007E5F64" w:rsidRDefault="007E5F64" w:rsidP="007E5F6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и нежилых помещений в</w:t>
      </w:r>
    </w:p>
    <w:p w:rsidR="007E5F64" w:rsidRPr="007205CF" w:rsidRDefault="007E5F64" w:rsidP="007E5F64">
      <w:pPr>
        <w:pStyle w:val="ab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в гп «Новокручининское»</w:t>
      </w:r>
    </w:p>
    <w:p w:rsidR="007E5F64" w:rsidRPr="007205CF" w:rsidRDefault="007E5F64" w:rsidP="007E5F64">
      <w:pPr>
        <w:rPr>
          <w:i/>
          <w:sz w:val="28"/>
          <w:szCs w:val="28"/>
        </w:rPr>
      </w:pPr>
    </w:p>
    <w:p w:rsidR="007E5F64" w:rsidRDefault="005D56C5" w:rsidP="007E5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7E5F64" w:rsidRPr="007205CF">
        <w:rPr>
          <w:sz w:val="28"/>
          <w:szCs w:val="28"/>
        </w:rPr>
        <w:t xml:space="preserve"> соответствии с Конституци</w:t>
      </w:r>
      <w:r>
        <w:rPr>
          <w:sz w:val="28"/>
          <w:szCs w:val="28"/>
        </w:rPr>
        <w:t xml:space="preserve">ей Российской Федерации, </w:t>
      </w:r>
      <w:r w:rsidR="007E5F64" w:rsidRPr="007205CF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27.07.2010 года № 210- ФЗ «Об организации предоставления государственных и муниципальный услуг»,</w:t>
      </w:r>
      <w:r w:rsidR="007E5F64" w:rsidRPr="007205C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</w:t>
      </w:r>
      <w:r>
        <w:rPr>
          <w:sz w:val="28"/>
          <w:szCs w:val="28"/>
        </w:rPr>
        <w:t>о поселения «Новокручининское»», Постановлением администрации гп «Новокручининское» № 344 от 13.11.2012 года «О порядке разработки и утверждения административных регламентов предоставления муниципальных услуг»</w:t>
      </w:r>
    </w:p>
    <w:p w:rsidR="007E5F64" w:rsidRPr="007205CF" w:rsidRDefault="007E5F64" w:rsidP="007E5F64">
      <w:pPr>
        <w:jc w:val="both"/>
        <w:rPr>
          <w:sz w:val="28"/>
          <w:szCs w:val="28"/>
        </w:rPr>
      </w:pPr>
    </w:p>
    <w:p w:rsidR="007E5F64" w:rsidRPr="007205CF" w:rsidRDefault="007E5F64" w:rsidP="007E5F64">
      <w:pPr>
        <w:jc w:val="both"/>
        <w:rPr>
          <w:b/>
          <w:sz w:val="28"/>
          <w:szCs w:val="28"/>
        </w:rPr>
      </w:pPr>
      <w:r w:rsidRPr="007205CF">
        <w:rPr>
          <w:sz w:val="28"/>
          <w:szCs w:val="28"/>
        </w:rPr>
        <w:t xml:space="preserve"> </w:t>
      </w:r>
      <w:r w:rsidRPr="007205CF">
        <w:rPr>
          <w:b/>
          <w:sz w:val="28"/>
          <w:szCs w:val="28"/>
        </w:rPr>
        <w:t>администрация городского поселения «Новокручининское» »</w:t>
      </w:r>
    </w:p>
    <w:p w:rsidR="007E5F64" w:rsidRDefault="007E5F64" w:rsidP="007E5F64">
      <w:pPr>
        <w:jc w:val="both"/>
        <w:rPr>
          <w:b/>
          <w:sz w:val="28"/>
          <w:szCs w:val="28"/>
        </w:rPr>
      </w:pPr>
      <w:r w:rsidRPr="007205CF">
        <w:rPr>
          <w:b/>
          <w:sz w:val="28"/>
          <w:szCs w:val="28"/>
        </w:rPr>
        <w:t xml:space="preserve">                                   ПОСТАНОВЛЯЕТ:</w:t>
      </w:r>
    </w:p>
    <w:p w:rsidR="007E5F64" w:rsidRPr="007205CF" w:rsidRDefault="007E5F64" w:rsidP="007E5F64">
      <w:pPr>
        <w:jc w:val="both"/>
        <w:rPr>
          <w:b/>
          <w:sz w:val="28"/>
          <w:szCs w:val="28"/>
        </w:rPr>
      </w:pPr>
    </w:p>
    <w:p w:rsidR="007E5F64" w:rsidRDefault="007E5F64" w:rsidP="007E5F64">
      <w:pPr>
        <w:contextualSpacing/>
        <w:rPr>
          <w:bCs/>
          <w:sz w:val="28"/>
          <w:szCs w:val="28"/>
        </w:rPr>
      </w:pPr>
      <w:r w:rsidRPr="007205CF">
        <w:rPr>
          <w:bCs/>
          <w:sz w:val="28"/>
          <w:szCs w:val="28"/>
        </w:rPr>
        <w:t xml:space="preserve">1.Утвердить   административный регламент  </w:t>
      </w:r>
      <w:r>
        <w:rPr>
          <w:bCs/>
          <w:sz w:val="28"/>
          <w:szCs w:val="28"/>
        </w:rPr>
        <w:t>«Принятие решений о переводе жилых помещений в нежилые помещения и нежилых помещений в жилые помещения в гп «Новокручининское».</w:t>
      </w:r>
    </w:p>
    <w:p w:rsidR="007E5F64" w:rsidRPr="007205CF" w:rsidRDefault="007E5F64" w:rsidP="007E5F64">
      <w:pPr>
        <w:contextualSpacing/>
        <w:rPr>
          <w:bCs/>
          <w:sz w:val="28"/>
          <w:szCs w:val="28"/>
        </w:rPr>
      </w:pPr>
      <w:r w:rsidRPr="007205CF">
        <w:rPr>
          <w:bCs/>
          <w:sz w:val="28"/>
          <w:szCs w:val="28"/>
        </w:rPr>
        <w:t>2. Настоящее постановление разместить на официальном сайте администрации и информационных стендах поселения.</w:t>
      </w:r>
    </w:p>
    <w:p w:rsidR="007E5F64" w:rsidRPr="007205CF" w:rsidRDefault="007E5F64" w:rsidP="007E5F64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№  75  от 02.04.2012</w:t>
      </w:r>
      <w:r w:rsidRPr="007205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 w:rsidRPr="007205C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Об утверждении административного регламента по предоставлению муниципальной услуги «Принятие решений о переводе жилых помещений в нежилые помещения и нежилых помещений в жилые» </w:t>
      </w:r>
      <w:r w:rsidRPr="007205CF">
        <w:rPr>
          <w:bCs/>
          <w:sz w:val="28"/>
          <w:szCs w:val="28"/>
        </w:rPr>
        <w:t xml:space="preserve"> считать утратившим силу.</w:t>
      </w:r>
    </w:p>
    <w:p w:rsidR="007E5F64" w:rsidRDefault="00B11988" w:rsidP="007E5F64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7E5F64" w:rsidRPr="007205CF">
        <w:rPr>
          <w:sz w:val="28"/>
          <w:szCs w:val="28"/>
        </w:rPr>
        <w:t>. Контроль за исполнением данного постановления оставляю за собой</w:t>
      </w:r>
    </w:p>
    <w:p w:rsidR="007E5F64" w:rsidRDefault="007E5F64" w:rsidP="007E5F64">
      <w:pPr>
        <w:contextualSpacing/>
        <w:rPr>
          <w:sz w:val="28"/>
          <w:szCs w:val="28"/>
        </w:rPr>
      </w:pPr>
    </w:p>
    <w:p w:rsidR="007E5F64" w:rsidRPr="007E5F64" w:rsidRDefault="007E5F64" w:rsidP="007E5F64">
      <w:pPr>
        <w:contextualSpacing/>
        <w:rPr>
          <w:bCs/>
          <w:sz w:val="28"/>
          <w:szCs w:val="28"/>
        </w:rPr>
      </w:pPr>
    </w:p>
    <w:p w:rsidR="007E5F64" w:rsidRDefault="007E5F64" w:rsidP="007E5F64">
      <w:pPr>
        <w:pStyle w:val="ab"/>
        <w:rPr>
          <w:rFonts w:ascii="Times New Roman" w:hAnsi="Times New Roman"/>
          <w:sz w:val="28"/>
          <w:szCs w:val="28"/>
        </w:rPr>
      </w:pPr>
      <w:r w:rsidRPr="007205CF">
        <w:rPr>
          <w:rFonts w:ascii="Times New Roman" w:hAnsi="Times New Roman"/>
          <w:sz w:val="28"/>
          <w:szCs w:val="28"/>
        </w:rPr>
        <w:t>Глава администрации</w:t>
      </w:r>
    </w:p>
    <w:p w:rsidR="00B9065B" w:rsidRPr="007E5F64" w:rsidRDefault="007E5F64" w:rsidP="007E5F64">
      <w:pPr>
        <w:pStyle w:val="ab"/>
        <w:rPr>
          <w:rFonts w:ascii="Times New Roman" w:hAnsi="Times New Roman"/>
          <w:sz w:val="28"/>
          <w:szCs w:val="28"/>
        </w:rPr>
      </w:pPr>
      <w:r w:rsidRPr="007205CF">
        <w:rPr>
          <w:rFonts w:ascii="Times New Roman" w:hAnsi="Times New Roman"/>
          <w:sz w:val="28"/>
          <w:szCs w:val="28"/>
        </w:rPr>
        <w:t xml:space="preserve"> Гп «Новокручининское»                                                  М.П.Леднев                                     </w:t>
      </w:r>
    </w:p>
    <w:p w:rsidR="00B9065B" w:rsidRDefault="00B9065B" w:rsidP="00B9065B">
      <w:pPr>
        <w:spacing w:line="276" w:lineRule="auto"/>
        <w:ind w:left="5664"/>
        <w:jc w:val="right"/>
        <w:rPr>
          <w:spacing w:val="-2"/>
          <w:sz w:val="28"/>
          <w:szCs w:val="28"/>
        </w:rPr>
      </w:pPr>
    </w:p>
    <w:p w:rsidR="007E5F64" w:rsidRDefault="007E5F64" w:rsidP="00B9065B">
      <w:pPr>
        <w:spacing w:line="276" w:lineRule="auto"/>
        <w:ind w:left="5664"/>
        <w:jc w:val="right"/>
        <w:rPr>
          <w:spacing w:val="-2"/>
          <w:sz w:val="28"/>
          <w:szCs w:val="28"/>
        </w:rPr>
      </w:pPr>
    </w:p>
    <w:p w:rsidR="007E5F64" w:rsidRDefault="007E5F64" w:rsidP="00B9065B">
      <w:pPr>
        <w:spacing w:line="276" w:lineRule="auto"/>
        <w:ind w:left="5664"/>
        <w:jc w:val="right"/>
        <w:rPr>
          <w:spacing w:val="-2"/>
          <w:sz w:val="28"/>
          <w:szCs w:val="28"/>
        </w:rPr>
      </w:pPr>
    </w:p>
    <w:p w:rsidR="00B9065B" w:rsidRDefault="00B9065B" w:rsidP="00B9065B">
      <w:pPr>
        <w:spacing w:line="276" w:lineRule="auto"/>
        <w:ind w:left="5664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Утвержден</w:t>
      </w:r>
    </w:p>
    <w:p w:rsidR="00B9065B" w:rsidRDefault="00B9065B" w:rsidP="00B9065B">
      <w:pPr>
        <w:spacing w:line="276" w:lineRule="auto"/>
        <w:ind w:left="5664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</w:p>
    <w:p w:rsidR="00B9065B" w:rsidRPr="00D341F3" w:rsidRDefault="00B9065B" w:rsidP="00B9065B">
      <w:pPr>
        <w:spacing w:line="276" w:lineRule="auto"/>
        <w:ind w:left="5664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горо</w:t>
      </w:r>
      <w:r w:rsidR="007E5F64">
        <w:rPr>
          <w:sz w:val="28"/>
          <w:szCs w:val="28"/>
        </w:rPr>
        <w:t>дского поселения «Новокручининское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   от</w:t>
      </w:r>
      <w:r w:rsidRPr="0071276F">
        <w:rPr>
          <w:spacing w:val="-4"/>
          <w:sz w:val="28"/>
          <w:szCs w:val="28"/>
        </w:rPr>
        <w:t xml:space="preserve"> </w:t>
      </w:r>
      <w:r w:rsidR="007E5F64">
        <w:rPr>
          <w:spacing w:val="-4"/>
          <w:sz w:val="28"/>
          <w:szCs w:val="28"/>
        </w:rPr>
        <w:t>14 октября 2014 года № 228</w:t>
      </w:r>
    </w:p>
    <w:p w:rsidR="00B9065B" w:rsidRPr="00071A4E" w:rsidRDefault="00B9065B" w:rsidP="00B9065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B9065B" w:rsidRPr="00071A4E" w:rsidRDefault="00B9065B" w:rsidP="00B9065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71A4E">
        <w:rPr>
          <w:b/>
          <w:sz w:val="28"/>
          <w:szCs w:val="28"/>
        </w:rPr>
        <w:t>АДМИНИСТРАТИВНЫЙ РЕГЛАМЕНТ</w:t>
      </w:r>
    </w:p>
    <w:p w:rsidR="00B9065B" w:rsidRPr="00071A4E" w:rsidRDefault="00B9065B" w:rsidP="00B9065B">
      <w:pPr>
        <w:spacing w:line="276" w:lineRule="auto"/>
        <w:jc w:val="center"/>
        <w:rPr>
          <w:b/>
          <w:sz w:val="28"/>
          <w:szCs w:val="28"/>
        </w:rPr>
      </w:pPr>
      <w:r w:rsidRPr="00071A4E">
        <w:rPr>
          <w:b/>
          <w:sz w:val="28"/>
          <w:szCs w:val="28"/>
        </w:rPr>
        <w:t xml:space="preserve">по предоставлению  муниципальной услуги «Принятие решений о переводе жилых помещений в нежилые помещения и нежилых помещений в жилые помещения» </w:t>
      </w:r>
    </w:p>
    <w:p w:rsidR="00B9065B" w:rsidRPr="00071A4E" w:rsidRDefault="00B9065B" w:rsidP="00B9065B">
      <w:pPr>
        <w:spacing w:line="276" w:lineRule="auto"/>
        <w:jc w:val="center"/>
        <w:rPr>
          <w:b/>
          <w:sz w:val="28"/>
          <w:szCs w:val="28"/>
        </w:rPr>
      </w:pPr>
    </w:p>
    <w:p w:rsidR="00B9065B" w:rsidRPr="00071A4E" w:rsidRDefault="00B9065B" w:rsidP="00B9065B">
      <w:pPr>
        <w:numPr>
          <w:ilvl w:val="1"/>
          <w:numId w:val="2"/>
        </w:numPr>
        <w:spacing w:line="276" w:lineRule="auto"/>
        <w:ind w:left="1080"/>
        <w:jc w:val="center"/>
        <w:rPr>
          <w:b/>
          <w:sz w:val="28"/>
          <w:szCs w:val="28"/>
        </w:rPr>
      </w:pPr>
      <w:r w:rsidRPr="00071A4E">
        <w:rPr>
          <w:b/>
          <w:sz w:val="28"/>
          <w:szCs w:val="28"/>
        </w:rPr>
        <w:t>Общие положения</w:t>
      </w:r>
    </w:p>
    <w:p w:rsidR="00B9065B" w:rsidRDefault="00B9065B" w:rsidP="00B9065B">
      <w:pPr>
        <w:numPr>
          <w:ilvl w:val="1"/>
          <w:numId w:val="19"/>
        </w:numPr>
        <w:spacing w:line="276" w:lineRule="auto"/>
        <w:ind w:left="360"/>
        <w:jc w:val="center"/>
        <w:rPr>
          <w:b/>
          <w:sz w:val="28"/>
          <w:szCs w:val="28"/>
        </w:rPr>
      </w:pPr>
      <w:r w:rsidRPr="00071A4E">
        <w:rPr>
          <w:b/>
          <w:sz w:val="28"/>
          <w:szCs w:val="28"/>
        </w:rPr>
        <w:t>Предмет регулирования регламента</w:t>
      </w:r>
    </w:p>
    <w:p w:rsidR="00B9065B" w:rsidRPr="00071A4E" w:rsidRDefault="00B9065B" w:rsidP="00B9065B">
      <w:pPr>
        <w:spacing w:line="276" w:lineRule="auto"/>
        <w:ind w:left="360"/>
        <w:rPr>
          <w:b/>
          <w:sz w:val="28"/>
          <w:szCs w:val="28"/>
        </w:rPr>
      </w:pPr>
    </w:p>
    <w:p w:rsidR="00B9065B" w:rsidRPr="00071A4E" w:rsidRDefault="00B9065B" w:rsidP="00B9065B">
      <w:pPr>
        <w:spacing w:line="276" w:lineRule="auto"/>
        <w:ind w:firstLine="360"/>
        <w:jc w:val="both"/>
        <w:rPr>
          <w:sz w:val="28"/>
          <w:szCs w:val="28"/>
        </w:rPr>
      </w:pPr>
      <w:r w:rsidRPr="00071A4E">
        <w:rPr>
          <w:sz w:val="28"/>
          <w:szCs w:val="28"/>
        </w:rPr>
        <w:t xml:space="preserve">     Настоящий административный регламент (далее – Регламент) по предоставлению муниципальной услуги по принятию решений о переводе жилых помещений в нежилые помещения и нежилых помещений в жилые помещения (далее - муниципальная услуга) определяет сроки и последовательность административных процедур и административных действий, устанавливает порядок взаимодействия с заявителями.</w:t>
      </w:r>
      <w:bookmarkStart w:id="0" w:name="sub_1001"/>
      <w:r w:rsidRPr="00071A4E">
        <w:rPr>
          <w:sz w:val="28"/>
          <w:szCs w:val="28"/>
        </w:rPr>
        <w:t xml:space="preserve"> </w:t>
      </w:r>
    </w:p>
    <w:p w:rsidR="00B9065B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" w:name="sub_1002"/>
      <w:bookmarkEnd w:id="0"/>
      <w:r w:rsidRPr="00071A4E">
        <w:rPr>
          <w:sz w:val="28"/>
          <w:szCs w:val="28"/>
        </w:rPr>
        <w:t xml:space="preserve"> </w:t>
      </w:r>
      <w:r w:rsidRPr="00071A4E">
        <w:rPr>
          <w:sz w:val="28"/>
          <w:szCs w:val="28"/>
        </w:rPr>
        <w:tab/>
        <w:t>Положения Административного регламента распространяются на устные и письменные индивидуальные заявления, предложения и жалобы граждан, кроме обращений, рассмотрение которых регулируется соответствующими законодательными и иными нормативными правовыми актами.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bookmarkEnd w:id="1"/>
    <w:p w:rsidR="00B9065B" w:rsidRPr="00071A4E" w:rsidRDefault="00B9065B" w:rsidP="00B9065B">
      <w:pPr>
        <w:numPr>
          <w:ilvl w:val="1"/>
          <w:numId w:val="19"/>
        </w:numPr>
        <w:tabs>
          <w:tab w:val="left" w:pos="0"/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071A4E">
        <w:rPr>
          <w:b/>
          <w:sz w:val="28"/>
          <w:szCs w:val="28"/>
        </w:rPr>
        <w:t>Круг заявителей</w:t>
      </w:r>
    </w:p>
    <w:p w:rsidR="00B9065B" w:rsidRPr="00071A4E" w:rsidRDefault="00B9065B" w:rsidP="00B9065B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Заявителем на предоставление мун</w:t>
      </w:r>
      <w:r>
        <w:rPr>
          <w:sz w:val="28"/>
          <w:szCs w:val="28"/>
        </w:rPr>
        <w:t>иципальной услуги являе</w:t>
      </w:r>
      <w:r w:rsidRPr="00071A4E">
        <w:rPr>
          <w:sz w:val="28"/>
          <w:szCs w:val="28"/>
        </w:rPr>
        <w:t>тся:</w:t>
      </w:r>
    </w:p>
    <w:p w:rsidR="00B9065B" w:rsidRPr="00071A4E" w:rsidRDefault="00B9065B" w:rsidP="00B9065B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</w:t>
      </w:r>
      <w:r>
        <w:rPr>
          <w:sz w:val="28"/>
          <w:szCs w:val="28"/>
        </w:rPr>
        <w:t xml:space="preserve"> физическое</w:t>
      </w:r>
      <w:r w:rsidRPr="00071A4E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071A4E">
        <w:rPr>
          <w:sz w:val="28"/>
          <w:szCs w:val="28"/>
        </w:rPr>
        <w:t>,</w:t>
      </w:r>
    </w:p>
    <w:p w:rsidR="00B9065B" w:rsidRDefault="00B9065B" w:rsidP="00B9065B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индивидуальный предприниматель</w:t>
      </w:r>
      <w:r>
        <w:rPr>
          <w:sz w:val="28"/>
          <w:szCs w:val="28"/>
        </w:rPr>
        <w:t>,</w:t>
      </w:r>
    </w:p>
    <w:p w:rsidR="00B9065B" w:rsidRPr="00071A4E" w:rsidRDefault="00B9065B" w:rsidP="00B9065B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юридическое лицо независимо о</w:t>
      </w:r>
      <w:r>
        <w:rPr>
          <w:sz w:val="28"/>
          <w:szCs w:val="28"/>
        </w:rPr>
        <w:t>т организационно-правовой формы.</w:t>
      </w:r>
    </w:p>
    <w:p w:rsidR="00B9065B" w:rsidRDefault="00B9065B" w:rsidP="00B9065B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От имени собственника переводимого помещения может выступать уполномоченное собственником лицо.</w:t>
      </w:r>
    </w:p>
    <w:p w:rsidR="00B9065B" w:rsidRDefault="00B9065B" w:rsidP="00B9065B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B9065B" w:rsidRPr="00071A4E" w:rsidRDefault="00B9065B" w:rsidP="00B9065B">
      <w:pPr>
        <w:numPr>
          <w:ilvl w:val="1"/>
          <w:numId w:val="19"/>
        </w:numPr>
        <w:tabs>
          <w:tab w:val="left" w:pos="0"/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071A4E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9065B" w:rsidRPr="00071A4E" w:rsidRDefault="00B9065B" w:rsidP="00B9065B">
      <w:pPr>
        <w:pStyle w:val="ab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 </w:t>
      </w:r>
      <w:r w:rsidRPr="00071A4E">
        <w:rPr>
          <w:rFonts w:ascii="Times New Roman" w:hAnsi="Times New Roman"/>
          <w:sz w:val="28"/>
          <w:szCs w:val="28"/>
        </w:rPr>
        <w:t>Информацию о правилах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можно получить в</w:t>
      </w:r>
      <w:r w:rsidRPr="00071A4E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горо</w:t>
      </w:r>
      <w:r w:rsidR="00B7087E">
        <w:rPr>
          <w:rFonts w:ascii="Times New Roman" w:hAnsi="Times New Roman"/>
          <w:sz w:val="28"/>
          <w:szCs w:val="28"/>
        </w:rPr>
        <w:t>дского поселения «Новокручининское</w:t>
      </w:r>
      <w:r w:rsidRPr="00071A4E">
        <w:rPr>
          <w:rFonts w:ascii="Times New Roman" w:hAnsi="Times New Roman"/>
          <w:sz w:val="28"/>
          <w:szCs w:val="28"/>
        </w:rPr>
        <w:t>»: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>-  по письменным обращениям заявителей;</w:t>
      </w:r>
    </w:p>
    <w:p w:rsidR="00B9065B" w:rsidRPr="00765331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>-  с использованием средств телефонной, факсимильной связи;</w:t>
      </w:r>
    </w:p>
    <w:p w:rsidR="00B9065B" w:rsidRPr="00765331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sz w:val="28"/>
          <w:szCs w:val="28"/>
        </w:rPr>
        <w:t xml:space="preserve"> - на  официальном сайте администрации</w:t>
      </w:r>
      <w:r>
        <w:rPr>
          <w:sz w:val="28"/>
          <w:szCs w:val="28"/>
        </w:rPr>
        <w:t xml:space="preserve"> горо</w:t>
      </w:r>
      <w:r w:rsidR="00B7087E">
        <w:rPr>
          <w:sz w:val="28"/>
          <w:szCs w:val="28"/>
        </w:rPr>
        <w:t>дского поселения «Новокручининское</w:t>
      </w:r>
      <w:r w:rsidRPr="00071A4E">
        <w:rPr>
          <w:sz w:val="28"/>
          <w:szCs w:val="28"/>
        </w:rPr>
        <w:t xml:space="preserve">» </w:t>
      </w:r>
      <w:r>
        <w:rPr>
          <w:sz w:val="28"/>
          <w:szCs w:val="28"/>
        </w:rPr>
        <w:t>: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071A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Место нахождения </w:t>
      </w:r>
      <w:r w:rsidRPr="00071A4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71A4E">
        <w:rPr>
          <w:rFonts w:ascii="Times New Roman" w:hAnsi="Times New Roman"/>
          <w:sz w:val="28"/>
          <w:szCs w:val="28"/>
        </w:rPr>
        <w:t xml:space="preserve">  </w:t>
      </w:r>
      <w:r w:rsidR="00B7087E">
        <w:rPr>
          <w:rFonts w:ascii="Times New Roman" w:hAnsi="Times New Roman"/>
          <w:sz w:val="28"/>
          <w:szCs w:val="28"/>
        </w:rPr>
        <w:t xml:space="preserve"> «Новокручининское»:  Забайкальский край, Читинский район пгт Новокручининский  ул. Рабочая дом 36</w:t>
      </w:r>
      <w:r w:rsidRPr="00071A4E">
        <w:rPr>
          <w:rFonts w:ascii="Times New Roman" w:hAnsi="Times New Roman"/>
          <w:sz w:val="28"/>
          <w:szCs w:val="28"/>
        </w:rPr>
        <w:t xml:space="preserve">.   </w:t>
      </w:r>
    </w:p>
    <w:p w:rsidR="00B9065B" w:rsidRPr="00071A4E" w:rsidRDefault="00B9065B" w:rsidP="00B9065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071A4E">
        <w:rPr>
          <w:rFonts w:ascii="Times New Roman" w:hAnsi="Times New Roman" w:cs="Times New Roman"/>
          <w:sz w:val="28"/>
          <w:szCs w:val="28"/>
        </w:rPr>
        <w:t>Гра</w:t>
      </w:r>
      <w:r w:rsidR="00B7087E">
        <w:rPr>
          <w:rFonts w:ascii="Times New Roman" w:hAnsi="Times New Roman" w:cs="Times New Roman"/>
          <w:sz w:val="28"/>
          <w:szCs w:val="28"/>
        </w:rPr>
        <w:t>фик  работы  отдела</w:t>
      </w:r>
      <w:r w:rsidRPr="00071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B7087E">
        <w:rPr>
          <w:rFonts w:ascii="Times New Roman" w:hAnsi="Times New Roman" w:cs="Times New Roman"/>
          <w:sz w:val="28"/>
          <w:szCs w:val="28"/>
        </w:rPr>
        <w:t>дского поселения «Новокручининское</w:t>
      </w:r>
      <w:r w:rsidRPr="00071A4E">
        <w:rPr>
          <w:rFonts w:ascii="Times New Roman" w:hAnsi="Times New Roman" w:cs="Times New Roman"/>
          <w:sz w:val="28"/>
          <w:szCs w:val="28"/>
        </w:rPr>
        <w:t>»:</w:t>
      </w:r>
    </w:p>
    <w:p w:rsidR="00B9065B" w:rsidRPr="00071A4E" w:rsidRDefault="00B9065B" w:rsidP="00B9065B">
      <w:pPr>
        <w:pStyle w:val="ConsPlusNonformat"/>
        <w:widowControl/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4E">
        <w:rPr>
          <w:rFonts w:ascii="Times New Roman" w:hAnsi="Times New Roman" w:cs="Times New Roman"/>
          <w:color w:val="000000"/>
          <w:sz w:val="28"/>
          <w:szCs w:val="28"/>
        </w:rPr>
        <w:t xml:space="preserve">Прием  и выдача документов: Понедельник – 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приёмный день</w:t>
      </w:r>
    </w:p>
    <w:p w:rsidR="00B9065B" w:rsidRPr="00071A4E" w:rsidRDefault="00B9065B" w:rsidP="00B9065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1A4E">
        <w:rPr>
          <w:color w:val="000000"/>
          <w:sz w:val="28"/>
          <w:szCs w:val="28"/>
        </w:rPr>
        <w:t xml:space="preserve">                                      </w:t>
      </w:r>
      <w:r w:rsidR="00B7087E">
        <w:rPr>
          <w:color w:val="000000"/>
          <w:sz w:val="28"/>
          <w:szCs w:val="28"/>
        </w:rPr>
        <w:t xml:space="preserve">     </w:t>
      </w:r>
      <w:r w:rsidRPr="00071A4E">
        <w:rPr>
          <w:color w:val="000000"/>
          <w:sz w:val="28"/>
          <w:szCs w:val="28"/>
        </w:rPr>
        <w:t xml:space="preserve">вторник – </w:t>
      </w:r>
      <w:r>
        <w:rPr>
          <w:color w:val="000000"/>
          <w:sz w:val="28"/>
          <w:szCs w:val="28"/>
        </w:rPr>
        <w:t xml:space="preserve"> с 09-00 до 13</w:t>
      </w:r>
      <w:r w:rsidRPr="00071A4E">
        <w:rPr>
          <w:color w:val="000000"/>
          <w:sz w:val="28"/>
          <w:szCs w:val="28"/>
        </w:rPr>
        <w:t>-00</w:t>
      </w:r>
    </w:p>
    <w:p w:rsidR="00B9065B" w:rsidRDefault="00B9065B" w:rsidP="00B9065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1A4E">
        <w:rPr>
          <w:color w:val="000000"/>
          <w:sz w:val="28"/>
          <w:szCs w:val="28"/>
        </w:rPr>
        <w:t xml:space="preserve">                                      </w:t>
      </w:r>
      <w:r w:rsidR="00B7087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среда – не приёмный день</w:t>
      </w:r>
      <w:r w:rsidRPr="00071A4E">
        <w:rPr>
          <w:color w:val="000000"/>
          <w:sz w:val="28"/>
          <w:szCs w:val="28"/>
        </w:rPr>
        <w:t xml:space="preserve"> </w:t>
      </w:r>
    </w:p>
    <w:p w:rsidR="00B9065B" w:rsidRPr="00071A4E" w:rsidRDefault="00B9065B" w:rsidP="00B9065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B7087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071A4E">
        <w:rPr>
          <w:color w:val="000000"/>
          <w:sz w:val="28"/>
          <w:szCs w:val="28"/>
        </w:rPr>
        <w:t xml:space="preserve">четверг –  </w:t>
      </w:r>
      <w:r>
        <w:rPr>
          <w:color w:val="000000"/>
          <w:sz w:val="28"/>
          <w:szCs w:val="28"/>
        </w:rPr>
        <w:t>с 14-00 до 18-0</w:t>
      </w:r>
      <w:r w:rsidRPr="00071A4E">
        <w:rPr>
          <w:color w:val="000000"/>
          <w:sz w:val="28"/>
          <w:szCs w:val="28"/>
        </w:rPr>
        <w:t>0</w:t>
      </w:r>
    </w:p>
    <w:p w:rsidR="00B9065B" w:rsidRPr="00071A4E" w:rsidRDefault="00B9065B" w:rsidP="00B9065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71A4E">
        <w:rPr>
          <w:color w:val="000000"/>
          <w:sz w:val="28"/>
          <w:szCs w:val="28"/>
        </w:rPr>
        <w:t xml:space="preserve">                                     </w:t>
      </w:r>
      <w:r w:rsidR="00B7087E">
        <w:rPr>
          <w:color w:val="000000"/>
          <w:sz w:val="28"/>
          <w:szCs w:val="28"/>
        </w:rPr>
        <w:t xml:space="preserve">     </w:t>
      </w:r>
      <w:r w:rsidRPr="00071A4E">
        <w:rPr>
          <w:color w:val="000000"/>
          <w:sz w:val="28"/>
          <w:szCs w:val="28"/>
        </w:rPr>
        <w:t xml:space="preserve"> пятница – не</w:t>
      </w:r>
      <w:r>
        <w:rPr>
          <w:color w:val="000000"/>
          <w:sz w:val="28"/>
          <w:szCs w:val="28"/>
        </w:rPr>
        <w:t xml:space="preserve"> </w:t>
      </w:r>
      <w:r w:rsidRPr="00071A4E">
        <w:rPr>
          <w:color w:val="000000"/>
          <w:sz w:val="28"/>
          <w:szCs w:val="28"/>
        </w:rPr>
        <w:t>приемный день</w:t>
      </w:r>
    </w:p>
    <w:p w:rsidR="00B9065B" w:rsidRDefault="00B9065B" w:rsidP="00B9065B">
      <w:pPr>
        <w:spacing w:line="276" w:lineRule="auto"/>
        <w:jc w:val="both"/>
        <w:rPr>
          <w:color w:val="000000"/>
          <w:sz w:val="28"/>
          <w:szCs w:val="28"/>
        </w:rPr>
      </w:pPr>
      <w:r w:rsidRPr="00071A4E">
        <w:rPr>
          <w:color w:val="000000"/>
          <w:sz w:val="28"/>
          <w:szCs w:val="28"/>
        </w:rPr>
        <w:t>Перерыв на обед – с 13-00 до 14-00</w:t>
      </w:r>
    </w:p>
    <w:p w:rsidR="00B9065B" w:rsidRDefault="00B9065B" w:rsidP="00B9065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– выходные дни</w:t>
      </w:r>
      <w:r w:rsidRPr="00071A4E">
        <w:rPr>
          <w:color w:val="000000"/>
          <w:sz w:val="28"/>
          <w:szCs w:val="28"/>
        </w:rPr>
        <w:t>.</w:t>
      </w:r>
    </w:p>
    <w:p w:rsidR="00B9065B" w:rsidRDefault="00B9065B" w:rsidP="00B9065B">
      <w:pPr>
        <w:tabs>
          <w:tab w:val="center" w:pos="51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администрации городского поселения </w:t>
      </w:r>
      <w:r w:rsidR="00B7087E">
        <w:rPr>
          <w:sz w:val="28"/>
          <w:szCs w:val="28"/>
        </w:rPr>
        <w:t>«Новокручининское»:  (3022) 371-115, 371-119</w:t>
      </w:r>
      <w:r>
        <w:rPr>
          <w:sz w:val="28"/>
          <w:szCs w:val="28"/>
        </w:rPr>
        <w:t>.</w:t>
      </w:r>
    </w:p>
    <w:p w:rsidR="00B9065B" w:rsidRPr="00765331" w:rsidRDefault="00B7087E" w:rsidP="00B9065B">
      <w:pPr>
        <w:tabs>
          <w:tab w:val="center" w:pos="51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Телефон  председателя </w:t>
      </w:r>
      <w:r w:rsidR="00B9065B" w:rsidRPr="00071A4E">
        <w:rPr>
          <w:sz w:val="28"/>
          <w:szCs w:val="28"/>
        </w:rPr>
        <w:t xml:space="preserve"> межведомс</w:t>
      </w:r>
      <w:r w:rsidR="00B9065B">
        <w:rPr>
          <w:sz w:val="28"/>
          <w:szCs w:val="28"/>
        </w:rPr>
        <w:t>твенной</w:t>
      </w:r>
      <w:r>
        <w:rPr>
          <w:sz w:val="28"/>
          <w:szCs w:val="28"/>
        </w:rPr>
        <w:t xml:space="preserve"> комиссии: (3022) 371-104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</w:t>
      </w:r>
      <w:r w:rsidRPr="00071A4E">
        <w:rPr>
          <w:rFonts w:ascii="Times New Roman" w:hAnsi="Times New Roman"/>
          <w:sz w:val="28"/>
          <w:szCs w:val="28"/>
        </w:rPr>
        <w:t>Муниципальная услуга предоставляется без взимания  платы.</w:t>
      </w:r>
    </w:p>
    <w:p w:rsidR="00B9065B" w:rsidRDefault="00B9065B" w:rsidP="00B9065B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Pr="00071A4E">
        <w:rPr>
          <w:rFonts w:ascii="Times New Roman" w:hAnsi="Times New Roman"/>
          <w:sz w:val="28"/>
          <w:szCs w:val="28"/>
        </w:rPr>
        <w:t>Порядок получения информации</w:t>
      </w:r>
    </w:p>
    <w:p w:rsidR="00B9065B" w:rsidRPr="001442FD" w:rsidRDefault="00B9065B" w:rsidP="00B9065B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1442FD">
        <w:rPr>
          <w:sz w:val="28"/>
          <w:szCs w:val="28"/>
        </w:rPr>
        <w:t>Информирование заявителей о предоставлении</w:t>
      </w:r>
      <w:r>
        <w:rPr>
          <w:sz w:val="28"/>
          <w:szCs w:val="28"/>
        </w:rPr>
        <w:t xml:space="preserve"> муниципальной услуги в  администрации город</w:t>
      </w:r>
      <w:r w:rsidR="00B7087E">
        <w:rPr>
          <w:sz w:val="28"/>
          <w:szCs w:val="28"/>
        </w:rPr>
        <w:t>ского поселения  «Новокручининское</w:t>
      </w:r>
      <w:r w:rsidRPr="001442FD">
        <w:rPr>
          <w:sz w:val="28"/>
          <w:szCs w:val="28"/>
        </w:rPr>
        <w:t>»  осуществляется:</w:t>
      </w:r>
    </w:p>
    <w:p w:rsidR="00B9065B" w:rsidRPr="001442FD" w:rsidRDefault="00B9065B" w:rsidP="00B9065B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1442FD">
        <w:rPr>
          <w:sz w:val="28"/>
          <w:szCs w:val="28"/>
        </w:rPr>
        <w:t>-</w:t>
      </w:r>
      <w:r>
        <w:rPr>
          <w:sz w:val="28"/>
          <w:szCs w:val="28"/>
        </w:rPr>
        <w:t xml:space="preserve">  при личном обращен</w:t>
      </w:r>
      <w:r w:rsidR="00B7087E">
        <w:rPr>
          <w:sz w:val="28"/>
          <w:szCs w:val="28"/>
        </w:rPr>
        <w:t xml:space="preserve">ии (пгт Новокручинииинский ул. Рабочая 36 каб 2) </w:t>
      </w:r>
      <w:r w:rsidRPr="001442FD">
        <w:rPr>
          <w:sz w:val="28"/>
          <w:szCs w:val="28"/>
        </w:rPr>
        <w:t>;</w:t>
      </w:r>
    </w:p>
    <w:p w:rsidR="00B9065B" w:rsidRPr="001442FD" w:rsidRDefault="00B9065B" w:rsidP="00B9065B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1442FD">
        <w:rPr>
          <w:sz w:val="28"/>
          <w:szCs w:val="28"/>
        </w:rPr>
        <w:t>- с использованием ср</w:t>
      </w:r>
      <w:r>
        <w:rPr>
          <w:sz w:val="28"/>
          <w:szCs w:val="28"/>
        </w:rPr>
        <w:t>едств телефон</w:t>
      </w:r>
      <w:r w:rsidR="00B7087E">
        <w:rPr>
          <w:sz w:val="28"/>
          <w:szCs w:val="28"/>
        </w:rPr>
        <w:t>ной связи  (3022) 371-119</w:t>
      </w:r>
      <w:r w:rsidRPr="001442FD">
        <w:rPr>
          <w:sz w:val="28"/>
          <w:szCs w:val="28"/>
        </w:rPr>
        <w:t>;</w:t>
      </w:r>
    </w:p>
    <w:p w:rsidR="00B9065B" w:rsidRPr="001442FD" w:rsidRDefault="00B9065B" w:rsidP="00B9065B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1442FD">
        <w:rPr>
          <w:sz w:val="28"/>
          <w:szCs w:val="28"/>
        </w:rPr>
        <w:t>- по просьбе заявителя посредством факс</w:t>
      </w:r>
      <w:r>
        <w:rPr>
          <w:sz w:val="28"/>
          <w:szCs w:val="28"/>
        </w:rPr>
        <w:t>ими</w:t>
      </w:r>
      <w:r w:rsidR="00B7087E">
        <w:rPr>
          <w:sz w:val="28"/>
          <w:szCs w:val="28"/>
        </w:rPr>
        <w:t>льной связи  (3022) 371-115</w:t>
      </w:r>
      <w:r w:rsidRPr="001442FD">
        <w:rPr>
          <w:sz w:val="28"/>
          <w:szCs w:val="28"/>
        </w:rPr>
        <w:t>;</w:t>
      </w:r>
    </w:p>
    <w:p w:rsidR="00B9065B" w:rsidRPr="008F21C9" w:rsidRDefault="00B7087E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 помощью интернета (</w:t>
      </w:r>
      <w:r>
        <w:rPr>
          <w:sz w:val="28"/>
          <w:szCs w:val="28"/>
          <w:lang w:val="en-US"/>
        </w:rPr>
        <w:t>www</w:t>
      </w:r>
      <w:r w:rsidRPr="00B7087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novokruch</w:t>
      </w:r>
      <w:r w:rsidRPr="00B7087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chitinsky</w:t>
      </w:r>
      <w:r w:rsidRPr="00B7087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708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9065B">
        <w:rPr>
          <w:sz w:val="28"/>
          <w:szCs w:val="28"/>
        </w:rPr>
        <w:t>;</w:t>
      </w:r>
    </w:p>
    <w:p w:rsidR="00B9065B" w:rsidRPr="00071A4E" w:rsidRDefault="00B9065B" w:rsidP="00B9065B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1442FD">
        <w:rPr>
          <w:sz w:val="28"/>
          <w:szCs w:val="28"/>
        </w:rPr>
        <w:t>- по просьбе заявит</w:t>
      </w:r>
      <w:r>
        <w:rPr>
          <w:sz w:val="28"/>
          <w:szCs w:val="28"/>
        </w:rPr>
        <w:t>еля с помощью электронно</w:t>
      </w:r>
      <w:r w:rsidR="00B7087E">
        <w:rPr>
          <w:sz w:val="28"/>
          <w:szCs w:val="28"/>
        </w:rPr>
        <w:t xml:space="preserve">й почты </w:t>
      </w:r>
      <w:r w:rsidR="00B7087E" w:rsidRPr="0055347A">
        <w:rPr>
          <w:sz w:val="28"/>
          <w:szCs w:val="28"/>
        </w:rPr>
        <w:t xml:space="preserve"> </w:t>
      </w:r>
      <w:r w:rsidR="0055347A">
        <w:rPr>
          <w:sz w:val="28"/>
          <w:szCs w:val="28"/>
          <w:lang w:val="en-US"/>
        </w:rPr>
        <w:t>chitrn</w:t>
      </w:r>
      <w:r w:rsidR="0055347A" w:rsidRPr="0055347A">
        <w:rPr>
          <w:sz w:val="28"/>
          <w:szCs w:val="28"/>
        </w:rPr>
        <w:t>2@</w:t>
      </w:r>
      <w:r w:rsidR="0055347A">
        <w:rPr>
          <w:sz w:val="28"/>
          <w:szCs w:val="28"/>
          <w:lang w:val="en-US"/>
        </w:rPr>
        <w:t>mail</w:t>
      </w:r>
      <w:r w:rsidR="0055347A" w:rsidRPr="0055347A">
        <w:rPr>
          <w:sz w:val="28"/>
          <w:szCs w:val="28"/>
        </w:rPr>
        <w:t>.</w:t>
      </w:r>
      <w:r w:rsidR="0055347A">
        <w:rPr>
          <w:sz w:val="28"/>
          <w:szCs w:val="28"/>
          <w:lang w:val="en-US"/>
        </w:rPr>
        <w:t>ru</w:t>
      </w:r>
      <w:r w:rsidR="00B7087E" w:rsidRPr="00B7087E">
        <w:rPr>
          <w:sz w:val="28"/>
          <w:szCs w:val="28"/>
        </w:rPr>
        <w:t xml:space="preserve"> </w:t>
      </w:r>
      <w:r w:rsidR="00B7087E">
        <w:rPr>
          <w:sz w:val="28"/>
          <w:szCs w:val="28"/>
        </w:rPr>
        <w:t xml:space="preserve">: </w:t>
      </w:r>
      <w:r w:rsidRPr="001442FD">
        <w:rPr>
          <w:sz w:val="28"/>
          <w:szCs w:val="28"/>
        </w:rPr>
        <w:t>.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</w:t>
      </w:r>
      <w:r w:rsidRPr="00071A4E">
        <w:rPr>
          <w:rFonts w:ascii="Times New Roman" w:hAnsi="Times New Roman"/>
          <w:sz w:val="28"/>
          <w:szCs w:val="28"/>
        </w:rPr>
        <w:t xml:space="preserve"> Индивидуальное устное информирование о процедуре предоставления муниципальной услуги осуществляется секретарем межведомственной комиссии при обращении Заявителей лично или по телефону. Продолжительность индивидуального устного информирования каждого Заявителя составляет не более 15 минут.</w:t>
      </w:r>
    </w:p>
    <w:p w:rsidR="00B9065B" w:rsidRPr="00071A4E" w:rsidRDefault="00B9065B" w:rsidP="00B9065B">
      <w:pPr>
        <w:pStyle w:val="ab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071A4E">
        <w:rPr>
          <w:rFonts w:ascii="Times New Roman" w:hAnsi="Times New Roman"/>
          <w:sz w:val="28"/>
          <w:szCs w:val="28"/>
        </w:rPr>
        <w:t xml:space="preserve"> Индивидуальное письменное информирование о процедуре предоставления муниципальной услуги осуществляется секретарем межведомственной комиссии при обращении Заявителя путем почтовых отправлений. Ответ направляется в письменном виде в течение 30 дней со дня поступления запроса с указанием </w:t>
      </w:r>
      <w:r w:rsidRPr="00071A4E">
        <w:rPr>
          <w:rFonts w:ascii="Times New Roman" w:hAnsi="Times New Roman"/>
          <w:sz w:val="28"/>
          <w:szCs w:val="28"/>
        </w:rPr>
        <w:lastRenderedPageBreak/>
        <w:t>должности лица, подписавшего ответ, а также фамилии и номера телефона исполнителя.</w:t>
      </w:r>
    </w:p>
    <w:p w:rsidR="00B9065B" w:rsidRPr="00071A4E" w:rsidRDefault="00B9065B" w:rsidP="00B9065B">
      <w:pPr>
        <w:pStyle w:val="ab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</w:t>
      </w:r>
      <w:r w:rsidRPr="00071A4E">
        <w:rPr>
          <w:rFonts w:ascii="Times New Roman" w:hAnsi="Times New Roman"/>
          <w:sz w:val="28"/>
          <w:szCs w:val="28"/>
        </w:rPr>
        <w:t>. Публичное письменное информирование осуществляется путем публикации  информационных материалов в печатных СМИ, на интернет-сайтах, а также оформления информационных стендов.</w:t>
      </w:r>
    </w:p>
    <w:p w:rsidR="00B9065B" w:rsidRPr="00071A4E" w:rsidRDefault="00B9065B" w:rsidP="00B9065B">
      <w:pPr>
        <w:pStyle w:val="ab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</w:t>
      </w:r>
      <w:r w:rsidRPr="00071A4E">
        <w:rPr>
          <w:rFonts w:ascii="Times New Roman" w:hAnsi="Times New Roman"/>
          <w:sz w:val="28"/>
          <w:szCs w:val="28"/>
        </w:rPr>
        <w:t>. 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B9065B" w:rsidRPr="00071A4E" w:rsidRDefault="00B9065B" w:rsidP="00B9065B">
      <w:pPr>
        <w:pStyle w:val="ab"/>
        <w:numPr>
          <w:ilvl w:val="0"/>
          <w:numId w:val="19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B9065B" w:rsidRPr="00071A4E" w:rsidRDefault="00B9065B" w:rsidP="00B9065B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65B" w:rsidRPr="00071A4E" w:rsidRDefault="00B9065B" w:rsidP="00B9065B">
      <w:pPr>
        <w:pStyle w:val="ConsPlusNormal"/>
        <w:widowControl/>
        <w:tabs>
          <w:tab w:val="left" w:pos="0"/>
          <w:tab w:val="left" w:pos="709"/>
          <w:tab w:val="left" w:pos="1134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71A4E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 - «Принятие решений о переводе жилых помещений в нежилые помещения и нежилых помещений в жилые помещения».</w:t>
      </w:r>
    </w:p>
    <w:p w:rsidR="00B9065B" w:rsidRPr="00071A4E" w:rsidRDefault="00B9065B" w:rsidP="00B9065B">
      <w:pPr>
        <w:pStyle w:val="ConsPlusNormal"/>
        <w:widowControl/>
        <w:tabs>
          <w:tab w:val="left" w:pos="0"/>
          <w:tab w:val="left" w:pos="709"/>
          <w:tab w:val="left" w:pos="1134"/>
          <w:tab w:val="left" w:pos="141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071A4E">
        <w:rPr>
          <w:rFonts w:ascii="Times New Roman" w:hAnsi="Times New Roman" w:cs="Times New Roman"/>
          <w:sz w:val="28"/>
          <w:szCs w:val="28"/>
        </w:rPr>
        <w:t xml:space="preserve">   Наименование органа, предоставляющег</w:t>
      </w:r>
      <w:r>
        <w:rPr>
          <w:rFonts w:ascii="Times New Roman" w:hAnsi="Times New Roman" w:cs="Times New Roman"/>
          <w:sz w:val="28"/>
          <w:szCs w:val="28"/>
        </w:rPr>
        <w:t>о муниципальную услугу-</w:t>
      </w:r>
      <w:r w:rsidRPr="00071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</w:t>
      </w:r>
      <w:r w:rsidR="0055347A">
        <w:rPr>
          <w:rFonts w:ascii="Times New Roman" w:hAnsi="Times New Roman" w:cs="Times New Roman"/>
          <w:sz w:val="28"/>
          <w:szCs w:val="28"/>
        </w:rPr>
        <w:t>дского поселения «Новокручининское</w:t>
      </w:r>
      <w:r w:rsidRPr="00071A4E">
        <w:rPr>
          <w:rFonts w:ascii="Times New Roman" w:hAnsi="Times New Roman" w:cs="Times New Roman"/>
          <w:sz w:val="28"/>
          <w:szCs w:val="28"/>
        </w:rPr>
        <w:t xml:space="preserve">», уполномоченного осуществлять предоставление данной муниципальной  услуги. 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071A4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услуги, в целях получения документов, необходимых для предоставления муниципальной услуги, или источников предоставления информации для проверки сведений, представляемых заявителями, может происходить взаимодействие  со следующими  органами, учреждениями  и организациями: 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 xml:space="preserve">-  </w:t>
      </w:r>
      <w:r w:rsidRPr="00071A4E">
        <w:rPr>
          <w:rFonts w:ascii="Times New Roman" w:hAnsi="Times New Roman"/>
          <w:color w:val="000000"/>
          <w:sz w:val="28"/>
          <w:szCs w:val="28"/>
        </w:rPr>
        <w:t>Федеральная служба государственной регистрации, кадастра и картографии по Забайкальскому краю;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1A4E">
        <w:rPr>
          <w:rFonts w:ascii="Times New Roman" w:hAnsi="Times New Roman"/>
          <w:color w:val="000000"/>
          <w:sz w:val="28"/>
          <w:szCs w:val="28"/>
        </w:rPr>
        <w:t>-  КГУП «Забайкальское БТИ»;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Межрайонная ИФНС №3 по Читинскому району</w:t>
      </w:r>
      <w:r w:rsidRPr="00071A4E">
        <w:rPr>
          <w:rFonts w:ascii="Times New Roman" w:hAnsi="Times New Roman"/>
          <w:color w:val="000000"/>
          <w:sz w:val="28"/>
          <w:szCs w:val="28"/>
        </w:rPr>
        <w:t>;</w:t>
      </w:r>
    </w:p>
    <w:p w:rsidR="00B9065B" w:rsidRPr="00071A4E" w:rsidRDefault="00B9065B" w:rsidP="00B9065B">
      <w:pPr>
        <w:pStyle w:val="ab"/>
        <w:tabs>
          <w:tab w:val="left" w:pos="709"/>
        </w:tabs>
        <w:spacing w:line="276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2.4.</w:t>
      </w:r>
      <w:r w:rsidRPr="00071A4E">
        <w:rPr>
          <w:rFonts w:ascii="Times New Roman" w:hAnsi="Times New Roman"/>
          <w:sz w:val="28"/>
          <w:szCs w:val="28"/>
        </w:rPr>
        <w:t xml:space="preserve">  Описание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>Результатом  предоставления муниципальной услуги является: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 xml:space="preserve">1) выдача решения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работ;  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>2)  выдача акта приемочной комиссии в случае, если для использования помещения в качестве жилого и нежилого помещения требуется проведение переустройства и (или) перепланировки помещения, и (или) иных работ,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>3) уведомление об отказе в переводе жилого помещения в нежилое помещение и нежилого помещения в жилое.</w:t>
      </w:r>
    </w:p>
    <w:p w:rsidR="00B9065B" w:rsidRPr="00071A4E" w:rsidRDefault="00B9065B" w:rsidP="00B9065B">
      <w:pPr>
        <w:pStyle w:val="ab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071A4E">
        <w:rPr>
          <w:rFonts w:ascii="Times New Roman" w:hAnsi="Times New Roman"/>
          <w:sz w:val="28"/>
          <w:szCs w:val="28"/>
        </w:rPr>
        <w:t xml:space="preserve"> Решение о переводе является основанием перевода  жилого помещения  в нежилое помещение и нежилого помещения в жилое помещение.</w:t>
      </w:r>
    </w:p>
    <w:p w:rsidR="00B9065B" w:rsidRPr="00440D4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071A4E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 должен превышать 45 дней со дня подачи заявления на предоставление муниципальной  услуги. Орган, принимающий решение, не позднее чем через три рабочих дня со дня принятия </w:t>
      </w:r>
      <w:r w:rsidRPr="00071A4E">
        <w:rPr>
          <w:rFonts w:ascii="Times New Roman" w:hAnsi="Times New Roman"/>
          <w:sz w:val="28"/>
          <w:szCs w:val="28"/>
        </w:rPr>
        <w:lastRenderedPageBreak/>
        <w:t>решения о переводе выдает заявителю документ, подтверждающий принятие такого решения по форме, утвержденной постановлением Правител</w:t>
      </w:r>
      <w:r>
        <w:rPr>
          <w:rFonts w:ascii="Times New Roman" w:hAnsi="Times New Roman"/>
          <w:sz w:val="28"/>
          <w:szCs w:val="28"/>
        </w:rPr>
        <w:t xml:space="preserve">ьства Российской </w:t>
      </w:r>
      <w:r w:rsidRPr="00440D4B">
        <w:rPr>
          <w:rFonts w:ascii="Times New Roman" w:hAnsi="Times New Roman"/>
          <w:sz w:val="28"/>
          <w:szCs w:val="28"/>
        </w:rPr>
        <w:t xml:space="preserve">Федерации от 10.08.2005г.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071A4E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 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>- Жилищный к</w:t>
      </w:r>
      <w:r>
        <w:rPr>
          <w:rFonts w:ascii="Times New Roman" w:hAnsi="Times New Roman"/>
          <w:sz w:val="28"/>
          <w:szCs w:val="28"/>
        </w:rPr>
        <w:t>одекс Российской Федерации ст.2</w:t>
      </w:r>
      <w:r w:rsidRPr="0044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</w:t>
      </w:r>
      <w:r w:rsidRPr="00440D4B">
        <w:rPr>
          <w:rFonts w:ascii="Times New Roman" w:hAnsi="Times New Roman"/>
          <w:sz w:val="28"/>
          <w:szCs w:val="28"/>
        </w:rPr>
        <w:t>4</w:t>
      </w:r>
      <w:r w:rsidRPr="00071A4E">
        <w:rPr>
          <w:rFonts w:ascii="Times New Roman" w:hAnsi="Times New Roman"/>
          <w:sz w:val="28"/>
          <w:szCs w:val="28"/>
        </w:rPr>
        <w:t>;</w:t>
      </w:r>
    </w:p>
    <w:p w:rsidR="00B9065B" w:rsidRPr="00071A4E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Постановление Правите</w:t>
      </w:r>
      <w:r>
        <w:rPr>
          <w:sz w:val="28"/>
          <w:szCs w:val="28"/>
        </w:rPr>
        <w:t xml:space="preserve">льства Российской Федерации от </w:t>
      </w:r>
      <w:r w:rsidRPr="00440D4B">
        <w:rPr>
          <w:sz w:val="28"/>
          <w:szCs w:val="28"/>
        </w:rPr>
        <w:t>0</w:t>
      </w:r>
      <w:r w:rsidRPr="00071A4E">
        <w:rPr>
          <w:sz w:val="28"/>
          <w:szCs w:val="28"/>
        </w:rPr>
        <w:t>8 а</w:t>
      </w:r>
      <w:r>
        <w:rPr>
          <w:sz w:val="28"/>
          <w:szCs w:val="28"/>
        </w:rPr>
        <w:t>вгуста</w:t>
      </w:r>
      <w:r w:rsidRPr="00071A4E">
        <w:rPr>
          <w:sz w:val="28"/>
          <w:szCs w:val="28"/>
        </w:rPr>
        <w:t xml:space="preserve"> 2005г. № </w:t>
      </w:r>
      <w:r>
        <w:rPr>
          <w:sz w:val="28"/>
          <w:szCs w:val="28"/>
        </w:rPr>
        <w:t>50</w:t>
      </w:r>
      <w:r w:rsidRPr="00071A4E">
        <w:rPr>
          <w:sz w:val="28"/>
          <w:szCs w:val="28"/>
        </w:rPr>
        <w:t xml:space="preserve">2 «Об утверждении формы </w:t>
      </w:r>
      <w:r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071A4E">
        <w:rPr>
          <w:sz w:val="28"/>
          <w:szCs w:val="28"/>
        </w:rPr>
        <w:t>».</w:t>
      </w:r>
    </w:p>
    <w:p w:rsidR="00B9065B" w:rsidRPr="00EC26BB" w:rsidRDefault="00B9065B" w:rsidP="00B9065B">
      <w:pPr>
        <w:pStyle w:val="ConsPlusNormal"/>
        <w:widowControl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Федеральный</w:t>
      </w:r>
      <w:r w:rsidRPr="00362E0E">
        <w:rPr>
          <w:rFonts w:ascii="Times New Roman" w:hAnsi="Times New Roman"/>
          <w:sz w:val="28"/>
          <w:szCs w:val="28"/>
        </w:rPr>
        <w:t xml:space="preserve"> закон</w:t>
      </w:r>
      <w:r w:rsidRPr="00013F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27.07.2010</w:t>
      </w:r>
      <w:r w:rsidRPr="00013F17">
        <w:rPr>
          <w:rFonts w:ascii="Times New Roman" w:hAnsi="Times New Roman" w:cs="Times New Roman"/>
          <w:sz w:val="28"/>
          <w:szCs w:val="28"/>
        </w:rPr>
        <w:t xml:space="preserve"> N 210-ФЗ "Об </w:t>
      </w:r>
      <w:r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услуг".</w:t>
      </w:r>
    </w:p>
    <w:p w:rsidR="00B9065B" w:rsidRDefault="00B9065B" w:rsidP="00B9065B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right="43"/>
        <w:contextualSpacing/>
        <w:jc w:val="both"/>
        <w:rPr>
          <w:sz w:val="28"/>
          <w:szCs w:val="28"/>
        </w:rPr>
      </w:pPr>
      <w:r w:rsidRPr="00EC26B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C26BB">
        <w:rPr>
          <w:sz w:val="28"/>
          <w:szCs w:val="28"/>
        </w:rPr>
        <w:t xml:space="preserve"> Федеральный закон от 09.02.2009 г. № 8 – ФЗ «Об обеспечении доступа к информации о деятельности государственных органов и органов местного самоуправления». </w:t>
      </w:r>
    </w:p>
    <w:p w:rsidR="00B9065B" w:rsidRPr="000228F8" w:rsidRDefault="00B9065B" w:rsidP="00B9065B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right="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tgtFrame="_blank" w:history="1">
        <w:r w:rsidRPr="001442FD">
          <w:rPr>
            <w:sz w:val="28"/>
            <w:szCs w:val="28"/>
          </w:rPr>
          <w:t>Федеральный закон от 02.05.2006 N 59 – ФЗ (ред. от 27.07.2010) «О порядке рассмотрения обращений граждан Российской Федерации»</w:t>
        </w:r>
      </w:hyperlink>
      <w:r w:rsidRPr="001442FD">
        <w:rPr>
          <w:sz w:val="28"/>
          <w:szCs w:val="28"/>
        </w:rPr>
        <w:t>. Официальный текст опубликован в «Российская газета</w:t>
      </w:r>
      <w:r w:rsidRPr="001442FD">
        <w:rPr>
          <w:rFonts w:cs="Arial"/>
          <w:sz w:val="28"/>
          <w:szCs w:val="28"/>
        </w:rPr>
        <w:t>»</w:t>
      </w:r>
      <w:r>
        <w:rPr>
          <w:sz w:val="28"/>
          <w:szCs w:val="28"/>
        </w:rPr>
        <w:t xml:space="preserve"> N 95, 05.05.2006.</w:t>
      </w:r>
    </w:p>
    <w:p w:rsidR="00B9065B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bookmarkStart w:id="2" w:name="Par0"/>
      <w:bookmarkEnd w:id="2"/>
      <w:r>
        <w:rPr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администрацию поселения,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</w:t>
      </w:r>
      <w:hyperlink r:id="rId8" w:history="1">
        <w:r w:rsidRPr="0080300E">
          <w:rPr>
            <w:color w:val="000000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соглашением о взаимодействии представляет:</w:t>
      </w:r>
    </w:p>
    <w:p w:rsidR="00B9065B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переводе помещения;</w:t>
      </w:r>
    </w:p>
    <w:p w:rsidR="00B9065B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"/>
      <w:bookmarkEnd w:id="3"/>
      <w:r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9065B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"/>
      <w:bookmarkEnd w:id="4"/>
      <w:r>
        <w:rPr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9065B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"/>
      <w:bookmarkEnd w:id="5"/>
      <w:r>
        <w:rPr>
          <w:sz w:val="28"/>
          <w:szCs w:val="28"/>
        </w:rPr>
        <w:t>4) поэтажный план дома, в котором находится переводимое помещение;</w:t>
      </w:r>
    </w:p>
    <w:p w:rsidR="00B9065B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9065B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"/>
      <w:bookmarkEnd w:id="6"/>
      <w:r>
        <w:rPr>
          <w:sz w:val="28"/>
          <w:szCs w:val="28"/>
        </w:rPr>
        <w:t xml:space="preserve">2.9. Заявитель вправе не представлять документы, </w:t>
      </w:r>
      <w:r w:rsidRPr="0080300E">
        <w:rPr>
          <w:color w:val="000000"/>
          <w:sz w:val="28"/>
          <w:szCs w:val="28"/>
        </w:rPr>
        <w:t xml:space="preserve">предусмотренные </w:t>
      </w:r>
      <w:r>
        <w:rPr>
          <w:color w:val="000000"/>
          <w:sz w:val="28"/>
          <w:szCs w:val="28"/>
        </w:rPr>
        <w:t>под</w:t>
      </w:r>
      <w:hyperlink w:anchor="Par4" w:history="1">
        <w:r w:rsidRPr="0080300E">
          <w:rPr>
            <w:color w:val="000000"/>
            <w:sz w:val="28"/>
            <w:szCs w:val="28"/>
          </w:rPr>
          <w:t>пунктами 3</w:t>
        </w:r>
      </w:hyperlink>
      <w:r w:rsidRPr="0080300E">
        <w:rPr>
          <w:color w:val="000000"/>
          <w:sz w:val="28"/>
          <w:szCs w:val="28"/>
        </w:rPr>
        <w:t xml:space="preserve"> и </w:t>
      </w:r>
      <w:hyperlink w:anchor="Par5" w:history="1">
        <w:r>
          <w:rPr>
            <w:color w:val="000000"/>
            <w:sz w:val="28"/>
            <w:szCs w:val="28"/>
          </w:rPr>
          <w:t>4 п.2.8</w:t>
        </w:r>
      </w:hyperlink>
      <w:r>
        <w:rPr>
          <w:sz w:val="28"/>
          <w:szCs w:val="28"/>
        </w:rPr>
        <w:t xml:space="preserve">, а также в случае, если право на переводимое помещение зарегистрировано в Едином государственном </w:t>
      </w:r>
      <w:hyperlink r:id="rId9" w:history="1">
        <w:r w:rsidRPr="0080300E">
          <w:rPr>
            <w:color w:val="000000"/>
            <w:sz w:val="28"/>
            <w:szCs w:val="28"/>
          </w:rPr>
          <w:t>реестре</w:t>
        </w:r>
      </w:hyperlink>
      <w:r w:rsidRPr="0080300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 на недвижимое имущество и сделок с ним, документы, предусмотренные под</w:t>
      </w:r>
      <w:hyperlink w:anchor="Par3" w:history="1">
        <w:r w:rsidRPr="0080300E">
          <w:rPr>
            <w:color w:val="000000"/>
            <w:sz w:val="28"/>
            <w:szCs w:val="28"/>
          </w:rPr>
          <w:t xml:space="preserve">пунктом 2 </w:t>
        </w:r>
        <w:r>
          <w:rPr>
            <w:color w:val="000000"/>
            <w:sz w:val="28"/>
            <w:szCs w:val="28"/>
          </w:rPr>
          <w:t>ст.2.8</w:t>
        </w:r>
      </w:hyperlink>
      <w:r>
        <w:rPr>
          <w:sz w:val="28"/>
          <w:szCs w:val="28"/>
        </w:rPr>
        <w:t xml:space="preserve">. Для рассмотрения заявления о переводе помещения администрация поселения </w:t>
      </w:r>
      <w:r>
        <w:rPr>
          <w:sz w:val="28"/>
          <w:szCs w:val="28"/>
        </w:rPr>
        <w:lastRenderedPageBreak/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9065B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B9065B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9065B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поэтажный план дома, в котором находится переводимое помещение.</w:t>
      </w:r>
    </w:p>
    <w:p w:rsidR="00B9065B" w:rsidRDefault="00B9065B" w:rsidP="00B9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Администрация поселения не вправе требовать от заявителя представление других документов кроме документов, истребование которых у заявителя допускается в соответствии с п.2.8.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п.2.9,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071A4E">
        <w:rPr>
          <w:rFonts w:ascii="Times New Roman" w:hAnsi="Times New Roman"/>
          <w:sz w:val="28"/>
          <w:szCs w:val="28"/>
        </w:rPr>
        <w:t>.  Исчерпывающий перечень оснований для отказа в приеме документов, необходимых для предоставления муниципальной услуги.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bookmarkStart w:id="7" w:name="sub_1021"/>
      <w:r w:rsidRPr="00071A4E">
        <w:rPr>
          <w:sz w:val="28"/>
          <w:szCs w:val="28"/>
        </w:rPr>
        <w:t>Оснований для отказа в приеме документов, необходимых для предоставления муниципальной  услуги, законодательством Российской Федерации не предусмотрено.</w:t>
      </w:r>
      <w:bookmarkEnd w:id="7"/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071A4E">
        <w:rPr>
          <w:rFonts w:ascii="Times New Roman" w:hAnsi="Times New Roman"/>
          <w:sz w:val="28"/>
          <w:szCs w:val="28"/>
        </w:rPr>
        <w:t xml:space="preserve"> Муниципальная услуга предоставляется без взимания  платы.</w:t>
      </w:r>
    </w:p>
    <w:p w:rsidR="00B9065B" w:rsidRPr="00071A4E" w:rsidRDefault="00B9065B" w:rsidP="00B9065B">
      <w:pPr>
        <w:pStyle w:val="aa"/>
        <w:tabs>
          <w:tab w:val="left" w:pos="709"/>
          <w:tab w:val="left" w:pos="1134"/>
        </w:tabs>
        <w:spacing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071A4E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</w:t>
      </w:r>
      <w:bookmarkStart w:id="8" w:name="sub_1027"/>
      <w:r w:rsidRPr="00071A4E">
        <w:rPr>
          <w:sz w:val="28"/>
          <w:szCs w:val="28"/>
        </w:rPr>
        <w:t>должен превышать 30 (тридцати) минут.</w:t>
      </w:r>
    </w:p>
    <w:p w:rsidR="00B9065B" w:rsidRPr="00071A4E" w:rsidRDefault="00B9065B" w:rsidP="00B9065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bookmarkStart w:id="9" w:name="sub_12110"/>
      <w:bookmarkEnd w:id="8"/>
      <w:r>
        <w:rPr>
          <w:sz w:val="28"/>
          <w:szCs w:val="28"/>
        </w:rPr>
        <w:t>2.14.</w:t>
      </w:r>
      <w:r w:rsidRPr="00071A4E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форме:</w:t>
      </w:r>
    </w:p>
    <w:bookmarkEnd w:id="9"/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 xml:space="preserve">- поступившее от Заявителя заявление регистрируется </w:t>
      </w:r>
      <w:r w:rsidR="0055347A">
        <w:rPr>
          <w:rFonts w:ascii="Times New Roman" w:hAnsi="Times New Roman"/>
          <w:sz w:val="28"/>
          <w:szCs w:val="28"/>
        </w:rPr>
        <w:t xml:space="preserve">в день поступления в </w:t>
      </w:r>
      <w:r>
        <w:rPr>
          <w:rFonts w:ascii="Times New Roman" w:hAnsi="Times New Roman"/>
          <w:sz w:val="28"/>
          <w:szCs w:val="28"/>
        </w:rPr>
        <w:t xml:space="preserve">  администрации горо</w:t>
      </w:r>
      <w:r w:rsidR="0055347A">
        <w:rPr>
          <w:rFonts w:ascii="Times New Roman" w:hAnsi="Times New Roman"/>
          <w:sz w:val="28"/>
          <w:szCs w:val="28"/>
        </w:rPr>
        <w:t>дского поселения «Новокручининское</w:t>
      </w:r>
      <w:r w:rsidRPr="00071A4E">
        <w:rPr>
          <w:rFonts w:ascii="Times New Roman" w:hAnsi="Times New Roman"/>
          <w:sz w:val="28"/>
          <w:szCs w:val="28"/>
        </w:rPr>
        <w:t xml:space="preserve">». 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.15.</w:t>
      </w:r>
      <w:r w:rsidRPr="00071A4E">
        <w:rPr>
          <w:rFonts w:ascii="Times New Roman" w:hAnsi="Times New Roman"/>
          <w:sz w:val="28"/>
          <w:szCs w:val="28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услуги.</w:t>
      </w:r>
      <w:bookmarkStart w:id="10" w:name="sub_12120"/>
    </w:p>
    <w:bookmarkEnd w:id="10"/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Pr="00071A4E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я, прилегающая к зданию администрации</w:t>
      </w:r>
      <w:r w:rsidRPr="00071A4E">
        <w:rPr>
          <w:rFonts w:ascii="Times New Roman" w:hAnsi="Times New Roman" w:cs="Times New Roman"/>
          <w:sz w:val="28"/>
          <w:szCs w:val="28"/>
        </w:rPr>
        <w:t xml:space="preserve">, оборудована местом для парковки автотранспортных средств. </w:t>
      </w:r>
    </w:p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Pr="00071A4E">
        <w:rPr>
          <w:rFonts w:ascii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071A4E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>нтральный вход в здание  администрации горо</w:t>
      </w:r>
      <w:r w:rsidR="0055347A">
        <w:rPr>
          <w:rFonts w:ascii="Times New Roman" w:hAnsi="Times New Roman" w:cs="Times New Roman"/>
          <w:sz w:val="28"/>
          <w:szCs w:val="28"/>
        </w:rPr>
        <w:t>дского поселения «Новокручининское</w:t>
      </w:r>
      <w:r w:rsidRPr="00071A4E">
        <w:rPr>
          <w:rFonts w:ascii="Times New Roman" w:hAnsi="Times New Roman" w:cs="Times New Roman"/>
          <w:sz w:val="28"/>
          <w:szCs w:val="28"/>
        </w:rPr>
        <w:t>» оборудован информационной табличкой (вывеской), содержащей наименование органа, осуществляющего предоставление услуги.</w:t>
      </w:r>
    </w:p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Pr="00071A4E">
        <w:rPr>
          <w:rFonts w:ascii="Times New Roman" w:hAnsi="Times New Roman" w:cs="Times New Roman"/>
          <w:sz w:val="28"/>
          <w:szCs w:val="28"/>
        </w:rPr>
        <w:t xml:space="preserve"> Место информирования, предназначенное для ознакомления заявителей с информационными материалами, оборудовано информационным стендом.</w:t>
      </w:r>
    </w:p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Pr="00071A4E">
        <w:rPr>
          <w:rFonts w:ascii="Times New Roman" w:hAnsi="Times New Roman" w:cs="Times New Roman"/>
          <w:sz w:val="28"/>
          <w:szCs w:val="28"/>
        </w:rPr>
        <w:t xml:space="preserve"> Места ожидания в очереди на предоставление или получение документов оборудованы стульями.</w:t>
      </w:r>
    </w:p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2.21.В здании администрации горо</w:t>
      </w:r>
      <w:r w:rsidR="0055347A">
        <w:rPr>
          <w:rFonts w:ascii="Times New Roman" w:hAnsi="Times New Roman" w:cs="Times New Roman"/>
          <w:sz w:val="28"/>
          <w:szCs w:val="28"/>
        </w:rPr>
        <w:t>дского поселения «Новокручининское</w:t>
      </w:r>
      <w:r w:rsidRPr="00071A4E">
        <w:rPr>
          <w:rFonts w:ascii="Times New Roman" w:hAnsi="Times New Roman" w:cs="Times New Roman"/>
          <w:sz w:val="28"/>
          <w:szCs w:val="28"/>
        </w:rPr>
        <w:t>» организовано помещение для приема заявителей.</w:t>
      </w:r>
    </w:p>
    <w:p w:rsidR="00B9065B" w:rsidRPr="00071A4E" w:rsidRDefault="00B9065B" w:rsidP="00B9065B">
      <w:pPr>
        <w:tabs>
          <w:tab w:val="left" w:pos="-1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2.22.</w:t>
      </w:r>
      <w:r w:rsidRPr="00071A4E">
        <w:rPr>
          <w:sz w:val="28"/>
          <w:szCs w:val="28"/>
        </w:rPr>
        <w:t xml:space="preserve"> Кабинет приема заявителей оборудован информационными табличками (вывесками) с указанием:</w:t>
      </w:r>
    </w:p>
    <w:p w:rsidR="00B9065B" w:rsidRPr="00071A4E" w:rsidRDefault="00B9065B" w:rsidP="00B9065B">
      <w:pPr>
        <w:tabs>
          <w:tab w:val="left" w:pos="-120"/>
          <w:tab w:val="num" w:pos="0"/>
          <w:tab w:val="left" w:pos="1260"/>
        </w:tabs>
        <w:spacing w:line="276" w:lineRule="auto"/>
        <w:rPr>
          <w:sz w:val="28"/>
          <w:szCs w:val="28"/>
        </w:rPr>
      </w:pPr>
      <w:r w:rsidRPr="00071A4E">
        <w:rPr>
          <w:sz w:val="28"/>
          <w:szCs w:val="28"/>
        </w:rPr>
        <w:t>- номера кабинета;</w:t>
      </w:r>
    </w:p>
    <w:p w:rsidR="00B9065B" w:rsidRPr="00071A4E" w:rsidRDefault="00B9065B" w:rsidP="00B9065B">
      <w:pPr>
        <w:tabs>
          <w:tab w:val="left" w:pos="-120"/>
          <w:tab w:val="num" w:pos="0"/>
          <w:tab w:val="left" w:pos="1260"/>
        </w:tabs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 xml:space="preserve">- фамилия, имя, отчество и должность специалиста, осуществляющего прием; </w:t>
      </w:r>
    </w:p>
    <w:p w:rsidR="00B9065B" w:rsidRPr="00071A4E" w:rsidRDefault="00B9065B" w:rsidP="00B9065B">
      <w:pPr>
        <w:tabs>
          <w:tab w:val="left" w:pos="-120"/>
          <w:tab w:val="num" w:pos="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Pr="00071A4E">
        <w:rPr>
          <w:sz w:val="28"/>
          <w:szCs w:val="28"/>
        </w:rPr>
        <w:t xml:space="preserve"> 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9065B" w:rsidRPr="00071A4E" w:rsidRDefault="00B9065B" w:rsidP="00B9065B">
      <w:pPr>
        <w:tabs>
          <w:tab w:val="left" w:pos="-120"/>
          <w:tab w:val="num" w:pos="0"/>
          <w:tab w:val="left" w:pos="709"/>
          <w:tab w:val="left" w:pos="1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2.24.</w:t>
      </w:r>
      <w:r w:rsidRPr="00071A4E">
        <w:rPr>
          <w:sz w:val="28"/>
          <w:szCs w:val="28"/>
        </w:rPr>
        <w:t xml:space="preserve"> В целях обеспечения конфиденциальности сведений о заявителе,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2.25.</w:t>
      </w:r>
      <w:bookmarkStart w:id="11" w:name="sub_12130"/>
      <w:r w:rsidRPr="00071A4E">
        <w:rPr>
          <w:sz w:val="28"/>
          <w:szCs w:val="28"/>
        </w:rPr>
        <w:t xml:space="preserve"> Показатели доступности и качества государственной услуги</w:t>
      </w:r>
      <w:bookmarkEnd w:id="11"/>
      <w:r w:rsidRPr="00071A4E">
        <w:rPr>
          <w:sz w:val="28"/>
          <w:szCs w:val="28"/>
        </w:rPr>
        <w:t>.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bookmarkStart w:id="12" w:name="sub_1033"/>
      <w:r w:rsidRPr="00071A4E">
        <w:rPr>
          <w:sz w:val="28"/>
          <w:szCs w:val="28"/>
        </w:rPr>
        <w:t>Заявитель имеет право:</w:t>
      </w:r>
    </w:p>
    <w:bookmarkEnd w:id="12"/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обращаться к секретарю межведомственной комиссии с устным запросом о предоставлении муниципальной  услуги и направлять письменный запрос или запрос в электронной форме о предоставлении муниципальной услуги;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 xml:space="preserve">- получать полную, актуальную и достоверную информацию о порядке предоставления муниципальной услуги, в том числе в электронной форме через </w:t>
      </w:r>
      <w:r w:rsidR="0055347A">
        <w:rPr>
          <w:sz w:val="28"/>
          <w:szCs w:val="28"/>
        </w:rPr>
        <w:t xml:space="preserve">официальный сайт администрации городского поселения «Новокручининское», </w:t>
      </w:r>
      <w:r w:rsidRPr="00071A4E">
        <w:rPr>
          <w:sz w:val="28"/>
          <w:szCs w:val="28"/>
        </w:rPr>
        <w:t>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получать ответ по существу поставленных в обращении вопросов;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лиц;</w:t>
      </w:r>
    </w:p>
    <w:p w:rsidR="00B9065B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обращаться с заявлением о прекращении рассмотрения обращения, в том числе в электронной форме.</w:t>
      </w:r>
    </w:p>
    <w:p w:rsidR="00B9065B" w:rsidRDefault="00B9065B" w:rsidP="00B9065B">
      <w:pPr>
        <w:spacing w:line="276" w:lineRule="auto"/>
        <w:ind w:firstLine="720"/>
        <w:jc w:val="both"/>
        <w:rPr>
          <w:sz w:val="28"/>
          <w:szCs w:val="28"/>
        </w:rPr>
      </w:pPr>
    </w:p>
    <w:p w:rsidR="00B9065B" w:rsidRDefault="00B9065B" w:rsidP="00B9065B">
      <w:pPr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 w:rsidRPr="00460A62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b/>
          <w:sz w:val="28"/>
          <w:szCs w:val="28"/>
        </w:rPr>
        <w:t xml:space="preserve">, требования к порядку их выполнения </w:t>
      </w:r>
    </w:p>
    <w:p w:rsidR="00B9065B" w:rsidRPr="00460A62" w:rsidRDefault="00B9065B" w:rsidP="00B9065B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071A4E">
        <w:rPr>
          <w:sz w:val="28"/>
          <w:szCs w:val="28"/>
        </w:rPr>
        <w:t>. Предоставление муниципальной услуги включает в себя следующие  административные процедуры: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прием и регистрация заявления о переводе помещения и приложенных к нему документов;</w:t>
      </w:r>
    </w:p>
    <w:p w:rsidR="00B9065B" w:rsidRPr="00071A4E" w:rsidRDefault="00B9065B" w:rsidP="00B9065B">
      <w:pPr>
        <w:spacing w:line="276" w:lineRule="auto"/>
        <w:rPr>
          <w:sz w:val="28"/>
          <w:szCs w:val="28"/>
        </w:rPr>
      </w:pPr>
      <w:r w:rsidRPr="00071A4E">
        <w:rPr>
          <w:sz w:val="28"/>
          <w:szCs w:val="28"/>
        </w:rPr>
        <w:t>- рассмотрение  заявления и представленных документов;</w:t>
      </w:r>
    </w:p>
    <w:p w:rsidR="00B9065B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подготовка  решения о переводе помещения или об отказе в переводе помещения или об отказе в переводе помещения и выдача документов, подтверждающих окончание перевода помещения</w:t>
      </w:r>
      <w:r>
        <w:rPr>
          <w:sz w:val="28"/>
          <w:szCs w:val="28"/>
        </w:rPr>
        <w:t>;</w:t>
      </w:r>
    </w:p>
    <w:p w:rsidR="00B9065B" w:rsidRPr="00786837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color w:val="000000"/>
          <w:sz w:val="28"/>
          <w:szCs w:val="28"/>
        </w:rPr>
        <w:t xml:space="preserve">Блок-схема предоставления муниципальной услуги приводится в Приложении № 1 к Регламенту. </w:t>
      </w:r>
    </w:p>
    <w:p w:rsidR="00B9065B" w:rsidRPr="00071A4E" w:rsidRDefault="00B9065B" w:rsidP="00B9065B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071A4E">
        <w:rPr>
          <w:sz w:val="28"/>
          <w:szCs w:val="28"/>
        </w:rPr>
        <w:t xml:space="preserve">  Прием и регистрация заявления о переводе помещения и приложенных к нему документов.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Основанием для начала предоставления муниципальной услуги является обращение на имя председателя межведомственной комиссии собственника помещения или уполномоченного им лица с заявлением о переводе жилого помещения в нежилое помещение или нежилого помещения в жилое помещение  с приложением необходимых документов.</w:t>
      </w:r>
    </w:p>
    <w:p w:rsidR="00B9065B" w:rsidRPr="00071A4E" w:rsidRDefault="00B9065B" w:rsidP="00B9065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 xml:space="preserve">Прием и регистрация заявлений о  переводе жилого помещения в нежилое помещение или нежилого помещения в жилое помещение осуществляется секретарем межведомственной комиссии в соответствии с графиком приема. 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>Результатом административной процедуры являются переданные на рассмотрение документы.</w:t>
      </w:r>
    </w:p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A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Pr="00071A4E">
        <w:rPr>
          <w:rFonts w:ascii="Times New Roman" w:hAnsi="Times New Roman" w:cs="Times New Roman"/>
          <w:color w:val="000000"/>
          <w:sz w:val="28"/>
          <w:szCs w:val="28"/>
        </w:rPr>
        <w:t>15 минут</w:t>
      </w:r>
      <w:r w:rsidRPr="00071A4E">
        <w:rPr>
          <w:rFonts w:ascii="Times New Roman" w:hAnsi="Times New Roman" w:cs="Times New Roman"/>
          <w:sz w:val="28"/>
          <w:szCs w:val="28"/>
        </w:rPr>
        <w:t xml:space="preserve"> на каждого заявителя.</w:t>
      </w:r>
    </w:p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71A4E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представленных документов.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 xml:space="preserve">Секретарь межведомственной комиссии, уполномоченный на рассмотрение заявления и представленных документов, осуществляет проверку представленных документов на предмет полноты и правильности их составления с учетом требований законодательства. 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В случае полноты и правильности составления представленных документов, секретарь межведомственной комиссии направляет пакет документов</w:t>
      </w:r>
      <w:r>
        <w:rPr>
          <w:sz w:val="28"/>
          <w:szCs w:val="28"/>
        </w:rPr>
        <w:t>, необходимых для предоставления муниципальной услуги,</w:t>
      </w:r>
      <w:r w:rsidRPr="00071A4E">
        <w:rPr>
          <w:sz w:val="28"/>
          <w:szCs w:val="28"/>
        </w:rPr>
        <w:t xml:space="preserve"> на рассмотрение Комиссии для принятия решения о возможности или невозможности перевода помещения. 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межведомственной к</w:t>
      </w:r>
      <w:r w:rsidRPr="00071A4E">
        <w:rPr>
          <w:sz w:val="28"/>
          <w:szCs w:val="28"/>
        </w:rPr>
        <w:t>омиссии определяется распоряжением адми</w:t>
      </w:r>
      <w:r>
        <w:rPr>
          <w:sz w:val="28"/>
          <w:szCs w:val="28"/>
        </w:rPr>
        <w:t>нистрации городского поселения</w:t>
      </w:r>
      <w:r w:rsidRPr="00071A4E">
        <w:rPr>
          <w:sz w:val="28"/>
          <w:szCs w:val="28"/>
        </w:rPr>
        <w:t xml:space="preserve">. </w:t>
      </w:r>
      <w:r w:rsidRPr="000228F8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межведомственной к</w:t>
      </w:r>
      <w:r w:rsidRPr="00071A4E">
        <w:rPr>
          <w:sz w:val="28"/>
          <w:szCs w:val="28"/>
        </w:rPr>
        <w:t xml:space="preserve">омиссии </w:t>
      </w:r>
      <w:r w:rsidRPr="000228F8">
        <w:rPr>
          <w:sz w:val="28"/>
          <w:szCs w:val="28"/>
        </w:rPr>
        <w:t>проводится один раз в месяц.</w:t>
      </w:r>
      <w:r>
        <w:rPr>
          <w:color w:val="FF0000"/>
          <w:sz w:val="28"/>
          <w:szCs w:val="28"/>
        </w:rPr>
        <w:t xml:space="preserve"> </w:t>
      </w:r>
      <w:r w:rsidRPr="00071A4E">
        <w:rPr>
          <w:sz w:val="28"/>
          <w:szCs w:val="28"/>
        </w:rPr>
        <w:t xml:space="preserve"> По результатам рассмотрения </w:t>
      </w:r>
      <w:r>
        <w:rPr>
          <w:sz w:val="28"/>
          <w:szCs w:val="28"/>
        </w:rPr>
        <w:t>межведомственной к</w:t>
      </w:r>
      <w:r w:rsidRPr="00071A4E">
        <w:rPr>
          <w:sz w:val="28"/>
          <w:szCs w:val="28"/>
        </w:rPr>
        <w:t xml:space="preserve">омиссией заявления о  переводе жилого помещения в нежилое помещение или нежилого помещения в жилое помещение и представленных документов составляется протокол, в котором </w:t>
      </w:r>
      <w:r w:rsidRPr="00071A4E">
        <w:rPr>
          <w:sz w:val="28"/>
          <w:szCs w:val="28"/>
        </w:rPr>
        <w:lastRenderedPageBreak/>
        <w:t xml:space="preserve">указывается о возможности принятия решения о переводе помещения или об отказе в переводе помещения. Протокол заседания </w:t>
      </w:r>
      <w:r>
        <w:rPr>
          <w:sz w:val="28"/>
          <w:szCs w:val="28"/>
        </w:rPr>
        <w:t>межведомственной к</w:t>
      </w:r>
      <w:r w:rsidRPr="00071A4E">
        <w:rPr>
          <w:sz w:val="28"/>
          <w:szCs w:val="28"/>
        </w:rPr>
        <w:t xml:space="preserve">омиссии подписывается председателем и секретарем </w:t>
      </w:r>
      <w:r>
        <w:rPr>
          <w:sz w:val="28"/>
          <w:szCs w:val="28"/>
        </w:rPr>
        <w:t>межведомственной к</w:t>
      </w:r>
      <w:r w:rsidRPr="00071A4E">
        <w:rPr>
          <w:sz w:val="28"/>
          <w:szCs w:val="28"/>
        </w:rPr>
        <w:t>омиссии.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71A4E">
        <w:rPr>
          <w:sz w:val="28"/>
          <w:szCs w:val="28"/>
        </w:rPr>
        <w:t xml:space="preserve"> Подготовка решения о переводе помещения или об отказе в переводе помещения и выдача документов, подтверждающих окончание перевода помещения.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 xml:space="preserve">После принятия </w:t>
      </w:r>
      <w:r>
        <w:rPr>
          <w:sz w:val="28"/>
          <w:szCs w:val="28"/>
        </w:rPr>
        <w:t>межведомственной к</w:t>
      </w:r>
      <w:r w:rsidRPr="00071A4E">
        <w:rPr>
          <w:sz w:val="28"/>
          <w:szCs w:val="28"/>
        </w:rPr>
        <w:t xml:space="preserve">омиссией решения о  переводе жилого помещения в нежилое помещение или нежилого помещения в жилое помещение или об отказе в  переводе жилого помещения в нежилое помещение или нежилого помещения в жилое помещение,  секретарем межведомственной комиссии готовится проект распоряжения </w:t>
      </w:r>
      <w:r>
        <w:rPr>
          <w:sz w:val="28"/>
          <w:szCs w:val="28"/>
        </w:rPr>
        <w:t>администрации городского поселения</w:t>
      </w:r>
      <w:r w:rsidRPr="00071A4E">
        <w:rPr>
          <w:sz w:val="28"/>
          <w:szCs w:val="28"/>
        </w:rPr>
        <w:t xml:space="preserve"> об утверждении решения </w:t>
      </w:r>
      <w:r>
        <w:rPr>
          <w:sz w:val="28"/>
          <w:szCs w:val="28"/>
        </w:rPr>
        <w:t>межведомственной</w:t>
      </w:r>
      <w:r w:rsidRPr="00071A4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71A4E">
        <w:rPr>
          <w:sz w:val="28"/>
          <w:szCs w:val="28"/>
        </w:rPr>
        <w:t>омиссии о  переводе жилого помещения в нежилое помещение или нежилого помещения в жилое помещение  или об отказе в переводе жилого помещения в нежилое помещение или нежилого помещения в жилое помещение.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71A4E">
        <w:rPr>
          <w:sz w:val="28"/>
          <w:szCs w:val="28"/>
        </w:rPr>
        <w:t>Распоряжение адм</w:t>
      </w:r>
      <w:r>
        <w:rPr>
          <w:sz w:val="28"/>
          <w:szCs w:val="28"/>
        </w:rPr>
        <w:t>инистрации городского поселения</w:t>
      </w:r>
      <w:r w:rsidRPr="00071A4E">
        <w:rPr>
          <w:sz w:val="28"/>
          <w:szCs w:val="28"/>
        </w:rPr>
        <w:t xml:space="preserve"> является решением органа местного самоуправления о  переводе жилого помещения в нежилое помещение или нежилого помещения в жилое помещение или об отказе в  переводе жилого помещения в нежилое помещение или нежилого помещения в жилое помещение.</w:t>
      </w:r>
    </w:p>
    <w:p w:rsidR="00B9065B" w:rsidRPr="00B602D3" w:rsidRDefault="00B9065B" w:rsidP="00B90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071A4E">
        <w:rPr>
          <w:sz w:val="28"/>
          <w:szCs w:val="28"/>
        </w:rPr>
        <w:t xml:space="preserve"> Не позднее чем через три рабочих дня со дня принятия распоряжения </w:t>
      </w:r>
      <w:r>
        <w:rPr>
          <w:sz w:val="28"/>
          <w:szCs w:val="28"/>
        </w:rPr>
        <w:t>администрации городского поселения</w:t>
      </w:r>
      <w:r w:rsidRPr="00071A4E">
        <w:rPr>
          <w:sz w:val="28"/>
          <w:szCs w:val="28"/>
        </w:rPr>
        <w:t xml:space="preserve"> о 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</w:t>
      </w:r>
      <w:r w:rsidRPr="00B602D3">
        <w:rPr>
          <w:sz w:val="28"/>
          <w:szCs w:val="28"/>
        </w:rPr>
        <w:t xml:space="preserve">помещение секретарь межведомственной комиссии выдает Заявителю решение межведомственной комиссии. </w:t>
      </w:r>
    </w:p>
    <w:p w:rsidR="00B9065B" w:rsidRPr="00B602D3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02D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B602D3">
        <w:rPr>
          <w:rFonts w:ascii="Times New Roman" w:hAnsi="Times New Roman"/>
          <w:sz w:val="28"/>
          <w:szCs w:val="28"/>
        </w:rPr>
        <w:t xml:space="preserve">. Выдача Заявителю решения о  переводе жилого помещения в нежилое помещение или нежилого помещения в жилое помещение служит основанием для  перевода жилого помещения в нежилое помещение или нежилого помещения в жилое помещение. </w:t>
      </w: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B602D3">
        <w:rPr>
          <w:rFonts w:ascii="Times New Roman" w:hAnsi="Times New Roman"/>
          <w:sz w:val="28"/>
          <w:szCs w:val="28"/>
        </w:rPr>
        <w:t xml:space="preserve">. Завершение переустройства и (или) перепланировки и (или) иных работ подтверждается актом приемочной комиссии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</w:t>
      </w:r>
    </w:p>
    <w:p w:rsidR="00B9065B" w:rsidRPr="00B602D3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B602D3">
        <w:rPr>
          <w:rFonts w:ascii="Times New Roman" w:hAnsi="Times New Roman"/>
          <w:sz w:val="28"/>
          <w:szCs w:val="28"/>
        </w:rPr>
        <w:t>Акт приемочной комиссии</w:t>
      </w:r>
      <w:r>
        <w:rPr>
          <w:rFonts w:ascii="Times New Roman" w:hAnsi="Times New Roman"/>
          <w:sz w:val="28"/>
          <w:szCs w:val="28"/>
        </w:rPr>
        <w:t xml:space="preserve"> (см.приложение №2)</w:t>
      </w:r>
      <w:r w:rsidRPr="00B602D3">
        <w:rPr>
          <w:rFonts w:ascii="Times New Roman" w:hAnsi="Times New Roman"/>
          <w:sz w:val="28"/>
          <w:szCs w:val="28"/>
        </w:rPr>
        <w:t xml:space="preserve">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</w:t>
      </w:r>
      <w:hyperlink r:id="rId10" w:history="1">
        <w:r w:rsidRPr="00FE3F2A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602D3">
        <w:rPr>
          <w:rFonts w:ascii="Times New Roman" w:hAnsi="Times New Roman"/>
          <w:sz w:val="28"/>
          <w:szCs w:val="28"/>
        </w:rPr>
        <w:t xml:space="preserve"> от 24 июля 2007 года N 221-ФЗ "О государственном кадастре недвижимости". Акт приемочной комиссии подтверждает окончание перевода </w:t>
      </w:r>
      <w:r w:rsidRPr="00B602D3">
        <w:rPr>
          <w:rFonts w:ascii="Times New Roman" w:hAnsi="Times New Roman"/>
          <w:sz w:val="28"/>
          <w:szCs w:val="28"/>
        </w:rPr>
        <w:lastRenderedPageBreak/>
        <w:t xml:space="preserve">помещения и </w:t>
      </w:r>
      <w:r>
        <w:rPr>
          <w:rFonts w:ascii="Times New Roman" w:hAnsi="Times New Roman"/>
          <w:sz w:val="28"/>
          <w:szCs w:val="28"/>
        </w:rPr>
        <w:t>является основанием использования переведенного помещения в качестве жилого или нежилого помещения.</w:t>
      </w:r>
    </w:p>
    <w:p w:rsidR="00B9065B" w:rsidRPr="00B602D3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02D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Pr="00B602D3">
        <w:rPr>
          <w:rFonts w:ascii="Times New Roman" w:hAnsi="Times New Roman"/>
          <w:sz w:val="28"/>
          <w:szCs w:val="28"/>
        </w:rPr>
        <w:t>.  После получения акта приемочной комиссии Заявитель представляет данный документ в КГУП «Забайкальское БТИ» и Управление Федеральной службы государственной регистрации, кадастра и картографии по Забайкальскому краю.</w:t>
      </w:r>
    </w:p>
    <w:p w:rsidR="00B9065B" w:rsidRPr="00B602D3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02D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B602D3">
        <w:rPr>
          <w:rFonts w:ascii="Times New Roman" w:hAnsi="Times New Roman"/>
          <w:sz w:val="28"/>
          <w:szCs w:val="28"/>
        </w:rPr>
        <w:t>. Выдача Заявителю решения о переводе помещения, если для использования такого помещения в качестве жилого или нежилого помещения не требуется проведение его переустройства и (или) перепланировки, и (или) иных работ, подтверждает окончание перевода помещения и является основанием использования помещения в качестве жилого или нежилого.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B602D3">
        <w:rPr>
          <w:sz w:val="28"/>
          <w:szCs w:val="28"/>
        </w:rPr>
        <w:t>.  Выдача Заявителю уведомления об отказе в переводе жилого помещения в нежилое помещение или нежилого помещения в жилое помещение  подтверждает</w:t>
      </w:r>
      <w:r w:rsidRPr="00071A4E">
        <w:rPr>
          <w:sz w:val="28"/>
          <w:szCs w:val="28"/>
        </w:rPr>
        <w:t xml:space="preserve"> окончание процедуры предоставления муниципальной услуги. </w:t>
      </w:r>
    </w:p>
    <w:p w:rsidR="00B9065B" w:rsidRPr="00071A4E" w:rsidRDefault="00B9065B" w:rsidP="00B9065B">
      <w:pPr>
        <w:pStyle w:val="ab"/>
        <w:tabs>
          <w:tab w:val="left" w:pos="709"/>
          <w:tab w:val="left" w:pos="141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071A4E">
        <w:rPr>
          <w:rFonts w:ascii="Times New Roman" w:hAnsi="Times New Roman"/>
          <w:sz w:val="28"/>
          <w:szCs w:val="28"/>
        </w:rPr>
        <w:t>. Предоставление муниципальной услуги может быть приостановлено по следующим основаниям: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>-  наличие соответствующего заявления заявителя;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 xml:space="preserve">- предоставление заявителем документов, содержащих устранимые ошибки или противоречивые сведения; 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1A4E">
        <w:rPr>
          <w:rFonts w:ascii="Times New Roman" w:hAnsi="Times New Roman"/>
          <w:sz w:val="28"/>
          <w:szCs w:val="28"/>
        </w:rPr>
        <w:t xml:space="preserve">- наличие соответствующих </w:t>
      </w:r>
      <w:r>
        <w:rPr>
          <w:rFonts w:ascii="Times New Roman" w:hAnsi="Times New Roman"/>
          <w:sz w:val="28"/>
          <w:szCs w:val="28"/>
        </w:rPr>
        <w:t>судебных актов</w:t>
      </w:r>
      <w:r w:rsidRPr="00071A4E">
        <w:rPr>
          <w:rFonts w:ascii="Times New Roman" w:hAnsi="Times New Roman"/>
          <w:sz w:val="28"/>
          <w:szCs w:val="28"/>
        </w:rPr>
        <w:t>, решений правоохранительных органов;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Pr="00071A4E">
        <w:rPr>
          <w:rFonts w:ascii="Times New Roman" w:hAnsi="Times New Roman"/>
          <w:sz w:val="28"/>
          <w:szCs w:val="28"/>
        </w:rPr>
        <w:t xml:space="preserve"> На основании соответствующего заявления документы могут быть возвращены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B9065B" w:rsidRPr="00071A4E" w:rsidRDefault="00B9065B" w:rsidP="00B9065B">
      <w:pPr>
        <w:pStyle w:val="ab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 w:rsidRPr="00071A4E">
        <w:rPr>
          <w:rFonts w:ascii="Times New Roman" w:hAnsi="Times New Roman"/>
          <w:sz w:val="28"/>
          <w:szCs w:val="28"/>
        </w:rPr>
        <w:t xml:space="preserve"> Принятое органом, уполномоченным осуществлять предоставление муниципальной услуги, решение о приостановлении предоставления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 </w:t>
      </w: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</w:t>
      </w:r>
      <w:r w:rsidRPr="00071A4E">
        <w:rPr>
          <w:rFonts w:ascii="Times New Roman" w:hAnsi="Times New Roman"/>
          <w:sz w:val="28"/>
          <w:szCs w:val="28"/>
        </w:rPr>
        <w:t xml:space="preserve"> 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 w:rsidR="00B9065B" w:rsidRPr="00071A4E" w:rsidRDefault="00B9065B" w:rsidP="00B9065B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65B" w:rsidRDefault="00B9065B" w:rsidP="00B9065B">
      <w:pPr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 w:rsidRPr="008554E8">
        <w:rPr>
          <w:b/>
          <w:sz w:val="28"/>
          <w:szCs w:val="28"/>
        </w:rPr>
        <w:t>Формы контроля за исполнением регламента</w:t>
      </w:r>
    </w:p>
    <w:p w:rsidR="00B9065B" w:rsidRPr="008554E8" w:rsidRDefault="00B9065B" w:rsidP="00B9065B">
      <w:pPr>
        <w:spacing w:line="276" w:lineRule="auto"/>
        <w:ind w:left="360"/>
        <w:rPr>
          <w:b/>
          <w:sz w:val="28"/>
          <w:szCs w:val="28"/>
        </w:rPr>
      </w:pPr>
    </w:p>
    <w:p w:rsidR="00B9065B" w:rsidRDefault="00B9065B" w:rsidP="00B9065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554E8">
        <w:rPr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секретаря межведомственной комиссии, участвующим в предоставлении муниципальной услуг</w:t>
      </w:r>
      <w:r>
        <w:rPr>
          <w:sz w:val="28"/>
          <w:szCs w:val="28"/>
        </w:rPr>
        <w:t xml:space="preserve">и, осуществляется </w:t>
      </w:r>
      <w:r>
        <w:rPr>
          <w:sz w:val="28"/>
          <w:szCs w:val="28"/>
        </w:rPr>
        <w:lastRenderedPageBreak/>
        <w:t>главой администрации городского поселения</w:t>
      </w:r>
      <w:r w:rsidRPr="008554E8">
        <w:rPr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B9065B" w:rsidRPr="008554E8" w:rsidRDefault="00B9065B" w:rsidP="00B9065B">
      <w:pPr>
        <w:tabs>
          <w:tab w:val="left" w:pos="709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554E8">
        <w:rPr>
          <w:sz w:val="28"/>
          <w:szCs w:val="28"/>
        </w:rPr>
        <w:t>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секретарем межведомственной комиссии  положений настоящего административного регламента, иных правовых актов.</w:t>
      </w:r>
    </w:p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071A4E"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</w:t>
      </w:r>
      <w:r>
        <w:rPr>
          <w:rFonts w:ascii="Times New Roman" w:hAnsi="Times New Roman" w:cs="Times New Roman"/>
          <w:sz w:val="28"/>
          <w:szCs w:val="28"/>
        </w:rPr>
        <w:t>я устанавливается главой администрации городского поселения</w:t>
      </w:r>
      <w:r w:rsidRPr="00071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71A4E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 муниципальной услуги, рассмотрение, принятие решений и подготовку ответов на обращения потребителей результатов предоставления муниципальной услуги, содержащие жалобы на решения, действия (бездействие) работников органа, предоставляющего муниципальную услугу.</w:t>
      </w:r>
    </w:p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071A4E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проверок, в случае выявления нарушений прав потребителей, результатов 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B9065B" w:rsidRPr="00071A4E" w:rsidRDefault="00B9065B" w:rsidP="00B906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071A4E">
        <w:rPr>
          <w:rFonts w:ascii="Times New Roman" w:hAnsi="Times New Roman" w:cs="Times New Roman"/>
          <w:sz w:val="28"/>
          <w:szCs w:val="28"/>
        </w:rPr>
        <w:t xml:space="preserve"> Проверка полноты и качества предоставления муниципальной услуги осуществляется на основании индивидуальных правовых актов (приказов) органа, предоставляющего муниципальную услугу.</w:t>
      </w:r>
    </w:p>
    <w:p w:rsidR="00B9065B" w:rsidRPr="00071A4E" w:rsidRDefault="00B9065B" w:rsidP="00B90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</w:t>
      </w:r>
      <w:r w:rsidRPr="00071A4E">
        <w:rPr>
          <w:sz w:val="28"/>
          <w:szCs w:val="28"/>
        </w:rPr>
        <w:t xml:space="preserve">Проведение проверок может носить плановый характер (осуществляться на основании полугодовых или годовых планов работы), и внеплановый характер (по конкретному обращению потребителя </w:t>
      </w:r>
      <w:r>
        <w:rPr>
          <w:sz w:val="28"/>
          <w:szCs w:val="28"/>
        </w:rPr>
        <w:t xml:space="preserve">по </w:t>
      </w:r>
      <w:r w:rsidRPr="00071A4E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Pr="00071A4E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, а также обращений  граждан</w:t>
      </w:r>
      <w:r w:rsidRPr="00071A4E">
        <w:rPr>
          <w:sz w:val="28"/>
          <w:szCs w:val="28"/>
        </w:rPr>
        <w:t>).</w:t>
      </w:r>
    </w:p>
    <w:p w:rsidR="00B9065B" w:rsidRPr="00071A4E" w:rsidRDefault="00B9065B" w:rsidP="00B9065B">
      <w:pPr>
        <w:spacing w:line="276" w:lineRule="auto"/>
        <w:ind w:firstLine="708"/>
        <w:jc w:val="both"/>
        <w:rPr>
          <w:sz w:val="28"/>
          <w:szCs w:val="28"/>
        </w:rPr>
      </w:pPr>
    </w:p>
    <w:p w:rsidR="00B9065B" w:rsidRDefault="00B9065B" w:rsidP="00B9065B">
      <w:pPr>
        <w:pStyle w:val="ab"/>
        <w:numPr>
          <w:ilvl w:val="0"/>
          <w:numId w:val="19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, а также их должностных лиц </w:t>
      </w:r>
    </w:p>
    <w:p w:rsidR="00B9065B" w:rsidRPr="00071A4E" w:rsidRDefault="00B9065B" w:rsidP="00B9065B">
      <w:pPr>
        <w:pStyle w:val="ab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071A4E">
        <w:rPr>
          <w:bCs/>
          <w:sz w:val="28"/>
          <w:szCs w:val="28"/>
        </w:rPr>
        <w:t xml:space="preserve"> Заявитель (его представитель) имеет право на обжалование решений, принятых в ходе исполнения муниципальной услуги, действий или бездействия должнос</w:t>
      </w:r>
      <w:r>
        <w:rPr>
          <w:bCs/>
          <w:sz w:val="28"/>
          <w:szCs w:val="28"/>
        </w:rPr>
        <w:t>тных лиц (специалистов) администрации горо</w:t>
      </w:r>
      <w:r w:rsidR="00FE3F2A">
        <w:rPr>
          <w:bCs/>
          <w:sz w:val="28"/>
          <w:szCs w:val="28"/>
        </w:rPr>
        <w:t>дского поселения «Новокручининское</w:t>
      </w:r>
      <w:r w:rsidRPr="00071A4E">
        <w:rPr>
          <w:bCs/>
          <w:sz w:val="28"/>
          <w:szCs w:val="28"/>
        </w:rPr>
        <w:t>» в ходе исполнения муниципальной услуги на основании настоящего Регламента: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71A4E">
        <w:rPr>
          <w:bCs/>
          <w:sz w:val="28"/>
          <w:szCs w:val="28"/>
        </w:rPr>
        <w:t xml:space="preserve">в досудебном порядке путем подачи жалобы </w:t>
      </w:r>
      <w:r>
        <w:rPr>
          <w:bCs/>
          <w:sz w:val="28"/>
          <w:szCs w:val="28"/>
        </w:rPr>
        <w:t>главе администрации</w:t>
      </w:r>
      <w:r w:rsidRPr="00071A4E">
        <w:rPr>
          <w:bCs/>
          <w:sz w:val="28"/>
          <w:szCs w:val="28"/>
        </w:rPr>
        <w:t xml:space="preserve"> (либо лицу его замещающему), а также в правоохранительные органы, уполномоченные рассматривать подобные жалобы законодательством РФ.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71A4E">
        <w:rPr>
          <w:bCs/>
          <w:sz w:val="28"/>
          <w:szCs w:val="28"/>
        </w:rPr>
        <w:t>путем обращения в суд в порядке, установленном законодательством Российской Федерации.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Письменная жалоба главе администрации </w:t>
      </w:r>
      <w:r w:rsidRPr="00071A4E">
        <w:rPr>
          <w:sz w:val="28"/>
          <w:szCs w:val="28"/>
        </w:rPr>
        <w:t xml:space="preserve"> (либо лицу его замещающему) может быть направлена в его адрес по почте, по электронной почте или через сеть </w:t>
      </w:r>
      <w:r>
        <w:rPr>
          <w:sz w:val="28"/>
          <w:szCs w:val="28"/>
        </w:rPr>
        <w:t>«</w:t>
      </w:r>
      <w:r w:rsidRPr="00071A4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71A4E">
        <w:rPr>
          <w:sz w:val="28"/>
          <w:szCs w:val="28"/>
        </w:rPr>
        <w:t xml:space="preserve"> либо подана на личном приеме согласно графику приема граждан.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071A4E">
        <w:rPr>
          <w:sz w:val="28"/>
          <w:szCs w:val="28"/>
        </w:rPr>
        <w:t xml:space="preserve"> Жалоба должна в обязательном порядке содержать: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наименование муниципального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наименование юридического лица, которым подается жалоба;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фамилию, имя, отчество (последнее - при наличии) заявителя;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почтовый адрес, по которому должны быть направлены ответ, уведомление о переадресации жалобы;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- личную подпись и дату.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071A4E">
        <w:rPr>
          <w:sz w:val="28"/>
          <w:szCs w:val="28"/>
        </w:rPr>
        <w:t xml:space="preserve"> При рассмотрении жалобы заявитель имеет право: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обращаться с заявлением о прекращении рассмотрения жалобы.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71A4E">
        <w:rPr>
          <w:sz w:val="28"/>
          <w:szCs w:val="28"/>
        </w:rPr>
        <w:t xml:space="preserve"> Должностное лицо, уполномоченное на рассмотрение жалобы, обязано: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1A4E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 и законных интересов заявителя, дать письменный ответ по существу поставленных в жалобе вопросов.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071A4E">
        <w:rPr>
          <w:sz w:val="28"/>
          <w:szCs w:val="28"/>
        </w:rPr>
        <w:t xml:space="preserve"> Должностное лицо, уполномоченное на рассмотрение жалобы, вправе запрашивать необходимые для рассмотрения жалобы документы и материалы в </w:t>
      </w:r>
      <w:r w:rsidRPr="00071A4E">
        <w:rPr>
          <w:sz w:val="28"/>
          <w:szCs w:val="28"/>
        </w:rPr>
        <w:lastRenderedPageBreak/>
        <w:t>иных государственных органах, органах местного самоуправления и у иных должностных лиц (в рамках действующего законодательства).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071A4E">
        <w:rPr>
          <w:sz w:val="28"/>
          <w:szCs w:val="28"/>
        </w:rPr>
        <w:t xml:space="preserve"> Жалоба рассматривается в течение 30 дней со дня </w:t>
      </w:r>
      <w:r>
        <w:rPr>
          <w:sz w:val="28"/>
          <w:szCs w:val="28"/>
        </w:rPr>
        <w:t>регистрации письменного обращения</w:t>
      </w:r>
      <w:r w:rsidRPr="00071A4E">
        <w:rPr>
          <w:sz w:val="28"/>
          <w:szCs w:val="28"/>
        </w:rPr>
        <w:t>.</w:t>
      </w:r>
    </w:p>
    <w:p w:rsidR="00B9065B" w:rsidRPr="0008296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071A4E">
        <w:rPr>
          <w:sz w:val="28"/>
          <w:szCs w:val="28"/>
        </w:rPr>
        <w:t xml:space="preserve"> В исключительных случаях руководитель органа, правомочного рассматривать жалобу, либо уполномоченное на то должностное лицо вправе продлить срок рассмотрения жалобы не более чем на 30 дней, уведомив</w:t>
      </w:r>
      <w:r>
        <w:rPr>
          <w:sz w:val="28"/>
          <w:szCs w:val="28"/>
        </w:rPr>
        <w:t xml:space="preserve"> заявителя в течение семи дней</w:t>
      </w:r>
      <w:r w:rsidRPr="00071A4E">
        <w:rPr>
          <w:sz w:val="28"/>
          <w:szCs w:val="28"/>
        </w:rPr>
        <w:t xml:space="preserve"> о продлении срока ее рассмотрения </w:t>
      </w:r>
      <w:r w:rsidRPr="0008296E">
        <w:rPr>
          <w:sz w:val="28"/>
          <w:szCs w:val="28"/>
        </w:rPr>
        <w:t>заявителя, направившего жалобу.</w:t>
      </w:r>
    </w:p>
    <w:p w:rsidR="00B9065B" w:rsidRPr="0008296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8296E">
        <w:rPr>
          <w:bCs/>
          <w:sz w:val="28"/>
          <w:szCs w:val="28"/>
        </w:rPr>
        <w:t>5.9.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B9065B" w:rsidRPr="0008296E" w:rsidRDefault="00B9065B" w:rsidP="00B9065B">
      <w:pPr>
        <w:pStyle w:val="ab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8296E">
        <w:rPr>
          <w:rFonts w:ascii="Times New Roman" w:hAnsi="Times New Roman"/>
          <w:bCs/>
          <w:sz w:val="28"/>
          <w:szCs w:val="28"/>
        </w:rPr>
        <w:t>Письменный ответ, содержащий результаты рассмотрения жалобы, направляется заявителю</w:t>
      </w:r>
      <w:r w:rsidRPr="0008296E">
        <w:rPr>
          <w:rFonts w:ascii="Times New Roman" w:hAnsi="Times New Roman"/>
          <w:sz w:val="28"/>
          <w:szCs w:val="28"/>
        </w:rPr>
        <w:t xml:space="preserve"> в пределах срока, установленного настоящим Регламентом на рассмотрение жалобы</w:t>
      </w:r>
      <w:r w:rsidRPr="0008296E">
        <w:rPr>
          <w:rFonts w:ascii="Times New Roman" w:hAnsi="Times New Roman"/>
          <w:bCs/>
          <w:sz w:val="28"/>
          <w:szCs w:val="28"/>
        </w:rPr>
        <w:t>.</w:t>
      </w: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296E">
        <w:rPr>
          <w:rFonts w:ascii="Times New Roman" w:hAnsi="Times New Roman"/>
          <w:bCs/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  <w:r w:rsidRPr="0008296E">
        <w:rPr>
          <w:rFonts w:ascii="Times New Roman" w:hAnsi="Times New Roman"/>
          <w:sz w:val="28"/>
          <w:szCs w:val="28"/>
        </w:rPr>
        <w:t xml:space="preserve"> </w:t>
      </w:r>
    </w:p>
    <w:p w:rsidR="00B9065B" w:rsidRPr="0008296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296E">
        <w:rPr>
          <w:rFonts w:ascii="Times New Roman" w:hAnsi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</w:t>
      </w:r>
      <w:r>
        <w:rPr>
          <w:rFonts w:ascii="Times New Roman" w:hAnsi="Times New Roman"/>
          <w:sz w:val="28"/>
          <w:szCs w:val="28"/>
        </w:rPr>
        <w:t xml:space="preserve"> заявителю,</w:t>
      </w:r>
      <w:r w:rsidRPr="0008296E">
        <w:rPr>
          <w:rFonts w:ascii="Times New Roman" w:hAnsi="Times New Roman"/>
          <w:sz w:val="28"/>
          <w:szCs w:val="28"/>
        </w:rPr>
        <w:t xml:space="preserve"> направившему обращение, с разъяснением порядка обжалования данного судебного решения.</w:t>
      </w:r>
    </w:p>
    <w:p w:rsidR="00B9065B" w:rsidRPr="0008296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296E">
        <w:rPr>
          <w:rFonts w:ascii="Times New Roman" w:hAnsi="Times New Roman"/>
          <w:sz w:val="28"/>
          <w:szCs w:val="28"/>
        </w:rPr>
        <w:t>Если текст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в письменном виде, если его фамилия и почтовый адрес поддаются прочтению.</w:t>
      </w: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6762B"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</w:t>
      </w:r>
      <w:r>
        <w:rPr>
          <w:rFonts w:ascii="Times New Roman" w:hAnsi="Times New Roman"/>
          <w:sz w:val="28"/>
          <w:szCs w:val="28"/>
        </w:rPr>
        <w:t>ятельства, Глава администрации</w:t>
      </w:r>
      <w:r w:rsidRPr="00E6762B">
        <w:rPr>
          <w:rFonts w:ascii="Times New Roman" w:hAnsi="Times New Roman"/>
          <w:sz w:val="28"/>
          <w:szCs w:val="28"/>
        </w:rPr>
        <w:t xml:space="preserve"> (либо лицо его замещающее) вправе принять решение о безосновательности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62B">
        <w:rPr>
          <w:rFonts w:ascii="Times New Roman" w:hAnsi="Times New Roman"/>
          <w:sz w:val="28"/>
          <w:szCs w:val="28"/>
        </w:rPr>
        <w:t xml:space="preserve"> очередного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62B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62B">
        <w:rPr>
          <w:rFonts w:ascii="Times New Roman" w:hAnsi="Times New Roman"/>
          <w:sz w:val="28"/>
          <w:szCs w:val="28"/>
        </w:rPr>
        <w:t xml:space="preserve"> и прекращении переписки с заявителем по данному вопросу при условии, что указанная жалоба и ранее направляемые жалоб</w:t>
      </w:r>
      <w:r>
        <w:rPr>
          <w:rFonts w:ascii="Times New Roman" w:hAnsi="Times New Roman"/>
          <w:sz w:val="28"/>
          <w:szCs w:val="28"/>
        </w:rPr>
        <w:t>ы рассматривались в администрации</w:t>
      </w:r>
      <w:r w:rsidRPr="00E6762B">
        <w:rPr>
          <w:rFonts w:ascii="Times New Roman" w:hAnsi="Times New Roman"/>
          <w:sz w:val="28"/>
          <w:szCs w:val="28"/>
        </w:rPr>
        <w:t xml:space="preserve">. О данном решении уведомляется заявитель, направивший жалобу, в письменном виде. </w:t>
      </w:r>
    </w:p>
    <w:p w:rsidR="00B9065B" w:rsidRDefault="00B9065B" w:rsidP="00B90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2818">
        <w:rPr>
          <w:sz w:val="28"/>
          <w:szCs w:val="28"/>
        </w:rPr>
        <w:t xml:space="preserve">ри получении </w:t>
      </w:r>
      <w:r>
        <w:rPr>
          <w:sz w:val="28"/>
          <w:szCs w:val="28"/>
        </w:rPr>
        <w:t>жалобы</w:t>
      </w:r>
      <w:r w:rsidRPr="007D2818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D2818">
        <w:rPr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sz w:val="28"/>
          <w:szCs w:val="28"/>
        </w:rPr>
        <w:t>жалоба может быть оставлена без ответа</w:t>
      </w:r>
      <w:r w:rsidRPr="007D2818">
        <w:rPr>
          <w:sz w:val="28"/>
          <w:szCs w:val="28"/>
        </w:rPr>
        <w:t xml:space="preserve"> по существу поставленных в не</w:t>
      </w:r>
      <w:r>
        <w:rPr>
          <w:sz w:val="28"/>
          <w:szCs w:val="28"/>
        </w:rPr>
        <w:t>й</w:t>
      </w:r>
      <w:r w:rsidRPr="007D2818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, о чем</w:t>
      </w:r>
      <w:r w:rsidRPr="007D2818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ается заявителю</w:t>
      </w:r>
      <w:r w:rsidRPr="007D2818">
        <w:rPr>
          <w:sz w:val="28"/>
          <w:szCs w:val="28"/>
        </w:rPr>
        <w:t xml:space="preserve">, направившему </w:t>
      </w:r>
      <w:r>
        <w:rPr>
          <w:sz w:val="28"/>
          <w:szCs w:val="28"/>
        </w:rPr>
        <w:t>жалобу</w:t>
      </w:r>
      <w:r w:rsidRPr="007D2818">
        <w:rPr>
          <w:sz w:val="28"/>
          <w:szCs w:val="28"/>
        </w:rPr>
        <w:t>, о недопустимости злоупотребления правом.</w:t>
      </w:r>
    </w:p>
    <w:p w:rsidR="00B9065B" w:rsidRPr="00E6762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6762B">
        <w:rPr>
          <w:rFonts w:ascii="Times New Roman" w:hAnsi="Times New Roman"/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  <w:r w:rsidRPr="00E6762B">
        <w:rPr>
          <w:rFonts w:ascii="Times New Roman" w:hAnsi="Times New Roman"/>
          <w:sz w:val="28"/>
          <w:szCs w:val="28"/>
        </w:rPr>
        <w:lastRenderedPageBreak/>
        <w:t>направить обращение в соответствующий орган местного самоуправления или соответствующему должностному лицу.</w:t>
      </w:r>
    </w:p>
    <w:p w:rsidR="00B9065B" w:rsidRPr="00071A4E" w:rsidRDefault="00B9065B" w:rsidP="00B9065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5.10. </w:t>
      </w:r>
      <w:r w:rsidRPr="00071A4E">
        <w:rPr>
          <w:bCs/>
          <w:sz w:val="28"/>
          <w:szCs w:val="28"/>
        </w:rPr>
        <w:t>Споры, связанные с действиями (бездействиями), решениями должностных лиц, осуществляемыми (принимаемыми) в ходе исполнения государственной функции,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Pr="00071A4E" w:rsidRDefault="00B9065B" w:rsidP="00B9065B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Pr="00071A4E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65B" w:rsidRDefault="00B9065B" w:rsidP="00B9065B">
      <w:pPr>
        <w:spacing w:line="276" w:lineRule="auto"/>
        <w:jc w:val="right"/>
      </w:pPr>
      <w:r>
        <w:lastRenderedPageBreak/>
        <w:t>Приложение № 1</w:t>
      </w:r>
    </w:p>
    <w:p w:rsidR="00B9065B" w:rsidRDefault="00B9065B" w:rsidP="00B9065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ab/>
      </w:r>
      <w:r w:rsidRPr="00FF2276">
        <w:rPr>
          <w:b/>
          <w:sz w:val="28"/>
          <w:szCs w:val="28"/>
        </w:rPr>
        <w:t>Блок-схема</w:t>
      </w:r>
      <w:r w:rsidR="00CB52C2" w:rsidRPr="00CB52C2">
        <w:rPr>
          <w:noProof/>
        </w:rPr>
        <w:pict>
          <v:rect id="_x0000_s1029" style="position:absolute;margin-left:549.45pt;margin-top:5.95pt;width:3.55pt;height:3.55pt;flip:x;z-index:251663360;mso-position-horizontal-relative:text;mso-position-vertical-relative:text">
            <v:textbox style="mso-next-textbox:#_x0000_s1029">
              <w:txbxContent>
                <w:p w:rsidR="00B7087E" w:rsidRPr="000C094C" w:rsidRDefault="00B7087E" w:rsidP="00B9065B"/>
              </w:txbxContent>
            </v:textbox>
          </v:rect>
        </w:pict>
      </w:r>
    </w:p>
    <w:p w:rsidR="00B9065B" w:rsidRDefault="00CB52C2" w:rsidP="00B9065B">
      <w:pPr>
        <w:spacing w:line="276" w:lineRule="auto"/>
      </w:pPr>
      <w:r>
        <w:rPr>
          <w:noProof/>
        </w:rPr>
        <w:pict>
          <v:rect id="_x0000_s1026" style="position:absolute;margin-left:171pt;margin-top:3.35pt;width:154.5pt;height:27pt;z-index:251660288">
            <v:textbox style="mso-next-textbox:#_x0000_s1026">
              <w:txbxContent>
                <w:p w:rsidR="00B7087E" w:rsidRDefault="00B7087E" w:rsidP="00B9065B">
                  <w:r>
                    <w:t xml:space="preserve">               Заявитель</w:t>
                  </w:r>
                </w:p>
              </w:txbxContent>
            </v:textbox>
          </v:rect>
        </w:pict>
      </w:r>
    </w:p>
    <w:p w:rsidR="00B9065B" w:rsidRDefault="00CB52C2" w:rsidP="00B9065B">
      <w:pPr>
        <w:spacing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-15.7pt;margin-top:3.05pt;width:.05pt;height:381.35pt;flip:y;z-index:251693056" o:connectortype="straight"/>
        </w:pict>
      </w:r>
      <w:r>
        <w:rPr>
          <w:noProof/>
        </w:rPr>
        <w:pict>
          <v:shape id="_x0000_s1057" type="#_x0000_t32" style="position:absolute;margin-left:-15.7pt;margin-top:3.05pt;width:186.7pt;height:0;flip:x;z-index:251692032" o:connectortype="straight"/>
        </w:pict>
      </w:r>
      <w:r>
        <w:rPr>
          <w:noProof/>
        </w:rPr>
        <w:pict>
          <v:shape id="_x0000_s1043" type="#_x0000_t32" style="position:absolute;margin-left:253.9pt;margin-top:14.5pt;width:0;height:23.25pt;z-index:25167769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-70.05pt;margin-top:3.05pt;width:0;height:207.75pt;flip:y;z-index:251691008" o:connectortype="straight"/>
        </w:pict>
      </w:r>
    </w:p>
    <w:p w:rsidR="00B9065B" w:rsidRDefault="00B9065B" w:rsidP="00B9065B">
      <w:pPr>
        <w:tabs>
          <w:tab w:val="left" w:pos="5580"/>
        </w:tabs>
        <w:spacing w:line="276" w:lineRule="auto"/>
      </w:pPr>
      <w:r>
        <w:tab/>
      </w:r>
    </w:p>
    <w:p w:rsidR="00B9065B" w:rsidRDefault="00CB52C2" w:rsidP="00B9065B">
      <w:pPr>
        <w:tabs>
          <w:tab w:val="left" w:pos="5580"/>
        </w:tabs>
        <w:spacing w:line="276" w:lineRule="auto"/>
      </w:pPr>
      <w:r>
        <w:rPr>
          <w:noProof/>
        </w:rPr>
        <w:pict>
          <v:rect id="_x0000_s1027" style="position:absolute;margin-left:52.65pt;margin-top:6pt;width:405.5pt;height:24.25pt;z-index:251661312">
            <v:textbox style="mso-next-textbox:#_x0000_s1027">
              <w:txbxContent>
                <w:p w:rsidR="00B7087E" w:rsidRDefault="00B7087E" w:rsidP="00B9065B">
                  <w:pPr>
                    <w:jc w:val="center"/>
                  </w:pPr>
                  <w:r>
                    <w:t>Сбор и подготовка документов, необходимых для перевода помещения</w:t>
                  </w:r>
                </w:p>
              </w:txbxContent>
            </v:textbox>
          </v:rect>
        </w:pict>
      </w:r>
    </w:p>
    <w:p w:rsidR="00B9065B" w:rsidRDefault="00CB52C2" w:rsidP="00B9065B">
      <w:pPr>
        <w:tabs>
          <w:tab w:val="left" w:pos="5580"/>
        </w:tabs>
        <w:spacing w:line="276" w:lineRule="auto"/>
      </w:pPr>
      <w:r>
        <w:rPr>
          <w:noProof/>
        </w:rPr>
        <w:pict>
          <v:shape id="_x0000_s1044" type="#_x0000_t32" style="position:absolute;margin-left:253.9pt;margin-top:14.4pt;width:0;height:24.75pt;z-index:251678720" o:connectortype="straight">
            <v:stroke endarrow="block"/>
          </v:shape>
        </w:pict>
      </w:r>
    </w:p>
    <w:p w:rsidR="00B9065B" w:rsidRDefault="00B9065B" w:rsidP="00B9065B">
      <w:pPr>
        <w:spacing w:line="276" w:lineRule="auto"/>
      </w:pPr>
    </w:p>
    <w:p w:rsidR="00B9065B" w:rsidRDefault="00CB52C2" w:rsidP="00B9065B">
      <w:pPr>
        <w:tabs>
          <w:tab w:val="left" w:pos="5805"/>
        </w:tabs>
        <w:spacing w:line="276" w:lineRule="auto"/>
      </w:pPr>
      <w:r>
        <w:rPr>
          <w:noProof/>
        </w:rPr>
        <w:pict>
          <v:rect id="_x0000_s1028" style="position:absolute;margin-left:123.3pt;margin-top:7.4pt;width:253.5pt;height:22.95pt;z-index:251662336">
            <v:textbox>
              <w:txbxContent>
                <w:p w:rsidR="00B7087E" w:rsidRDefault="00B7087E" w:rsidP="00B9065B">
                  <w:pPr>
                    <w:jc w:val="center"/>
                  </w:pPr>
                  <w:r>
                    <w:t>Заявление на имя главы администрации</w:t>
                  </w:r>
                </w:p>
              </w:txbxContent>
            </v:textbox>
          </v:rect>
        </w:pict>
      </w:r>
      <w:r w:rsidR="00B9065B">
        <w:tab/>
      </w:r>
    </w:p>
    <w:p w:rsidR="00B9065B" w:rsidRDefault="00CB52C2" w:rsidP="00B9065B">
      <w:pPr>
        <w:tabs>
          <w:tab w:val="left" w:pos="5805"/>
        </w:tabs>
        <w:spacing w:line="276" w:lineRule="auto"/>
      </w:pPr>
      <w:r>
        <w:rPr>
          <w:noProof/>
        </w:rPr>
        <w:pict>
          <v:shape id="_x0000_s1045" type="#_x0000_t32" style="position:absolute;margin-left:253.9pt;margin-top:14.45pt;width:0;height:22.5pt;z-index:251679744" o:connectortype="straight">
            <v:stroke endarrow="block"/>
          </v:shape>
        </w:pict>
      </w:r>
    </w:p>
    <w:p w:rsidR="00B9065B" w:rsidRDefault="00B9065B" w:rsidP="00B9065B">
      <w:pPr>
        <w:tabs>
          <w:tab w:val="left" w:pos="5805"/>
        </w:tabs>
        <w:spacing w:line="276" w:lineRule="auto"/>
      </w:pP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rect id="_x0000_s1030" style="position:absolute;margin-left:52.65pt;margin-top:5.25pt;width:410.2pt;height:47.8pt;z-index:251664384">
            <v:textbox>
              <w:txbxContent>
                <w:p w:rsidR="00B7087E" w:rsidRDefault="00B7087E" w:rsidP="00B9065B">
                  <w:pPr>
                    <w:jc w:val="center"/>
                  </w:pPr>
                  <w:r>
                    <w:t>Прием и рассмотрение представленных документов секретарем Комиссии, уполномоченным на рассмотрение заявления и представленных документов на предмет полноты и правильности их составления</w:t>
                  </w:r>
                </w:p>
              </w:txbxContent>
            </v:textbox>
          </v:rect>
        </w:pict>
      </w:r>
    </w:p>
    <w:p w:rsidR="00B9065B" w:rsidRPr="0039144B" w:rsidRDefault="00B9065B" w:rsidP="00B9065B">
      <w:pPr>
        <w:spacing w:line="276" w:lineRule="auto"/>
      </w:pPr>
    </w:p>
    <w:p w:rsidR="00B9065B" w:rsidRPr="0039144B" w:rsidRDefault="00B9065B" w:rsidP="00B9065B">
      <w:pPr>
        <w:spacing w:line="276" w:lineRule="auto"/>
      </w:pP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shape id="_x0000_s1047" type="#_x0000_t32" style="position:absolute;margin-left:366.95pt;margin-top:5.45pt;width:9.85pt;height:19.5pt;z-index:25168179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34.95pt;margin-top:5.45pt;width:5.25pt;height:19.5pt;flip:x;z-index:251680768" o:connectortype="straight">
            <v:stroke endarrow="block"/>
          </v:shape>
        </w:pict>
      </w: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rect id="_x0000_s1032" style="position:absolute;margin-left:307.25pt;margin-top:9.05pt;width:202.5pt;height:59.25pt;z-index:251666432">
            <v:textbox>
              <w:txbxContent>
                <w:p w:rsidR="00B7087E" w:rsidRDefault="00B7087E" w:rsidP="00B9065B">
                  <w:pPr>
                    <w:jc w:val="center"/>
                  </w:pPr>
                  <w:r>
                    <w:t>Направление документов в Комиссию в случае полноты и правильности их составления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6.3pt;margin-top:9.05pt;width:279.9pt;height:59.25pt;z-index:251665408">
            <v:textbox>
              <w:txbxContent>
                <w:p w:rsidR="00B7087E" w:rsidRDefault="00B7087E" w:rsidP="00B9065B">
                  <w:pPr>
                    <w:jc w:val="center"/>
                  </w:pPr>
                  <w:r>
                    <w:t>Информирование Заявителя о необходимости устранения выявленных несоответствий в представленных документах или о представлении недостающих документов</w:t>
                  </w:r>
                </w:p>
              </w:txbxContent>
            </v:textbox>
          </v:rect>
        </w:pict>
      </w: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shape id="_x0000_s1055" type="#_x0000_t32" style="position:absolute;margin-left:-70.05pt;margin-top:4.5pt;width:0;height:287.25pt;flip:y;z-index:251689984" o:connectortype="straight"/>
        </w:pict>
      </w:r>
    </w:p>
    <w:p w:rsidR="00B9065B" w:rsidRPr="0039144B" w:rsidRDefault="00B9065B" w:rsidP="00B9065B">
      <w:pPr>
        <w:spacing w:line="276" w:lineRule="auto"/>
      </w:pP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shape id="_x0000_s1059" type="#_x0000_t32" style="position:absolute;margin-left:-15.7pt;margin-top:12.4pt;width:13.4pt;height:.85pt;flip:x y;z-index:251694080" o:connectortype="straight"/>
        </w:pict>
      </w: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shape id="_x0000_s1061" type="#_x0000_t32" style="position:absolute;margin-left:396.25pt;margin-top:4.85pt;width:0;height:13.4pt;z-index:251696128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16.7pt;margin-top:4.85pt;width:0;height:13.4pt;z-index:251697152" o:connectortype="straight">
            <v:stroke endarrow="block"/>
          </v:shape>
        </w:pict>
      </w: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rect id="_x0000_s1033" style="position:absolute;margin-left:77.25pt;margin-top:4.45pt;width:364.2pt;height:23pt;z-index:251667456">
            <v:textbox>
              <w:txbxContent>
                <w:p w:rsidR="00B7087E" w:rsidRDefault="00B7087E" w:rsidP="00B9065B">
                  <w:pPr>
                    <w:jc w:val="center"/>
                  </w:pPr>
                  <w:r>
                    <w:t>Рассмотрение заявления и представленных документов Комиссией</w:t>
                  </w:r>
                </w:p>
              </w:txbxContent>
            </v:textbox>
          </v:rect>
        </w:pict>
      </w: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shape id="_x0000_s1050" type="#_x0000_t32" style="position:absolute;margin-left:397pt;margin-top:11.6pt;width:0;height:24pt;z-index:25168486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58.1pt;margin-top:10.6pt;width:0;height:24pt;z-index:25168384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118.2pt;margin-top:11.6pt;width:0;height:24pt;z-index:251682816" o:connectortype="straight">
            <v:stroke endarrow="block"/>
          </v:shape>
        </w:pict>
      </w:r>
    </w:p>
    <w:p w:rsidR="00B9065B" w:rsidRPr="0039144B" w:rsidRDefault="00B9065B" w:rsidP="00B9065B">
      <w:pPr>
        <w:spacing w:line="276" w:lineRule="auto"/>
      </w:pP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rect id="_x0000_s1036" style="position:absolute;margin-left:366.95pt;margin-top:3.85pt;width:142.8pt;height:49.45pt;z-index:251670528">
            <v:textbox>
              <w:txbxContent>
                <w:p w:rsidR="00B7087E" w:rsidRDefault="00B7087E" w:rsidP="00B9065B">
                  <w:pPr>
                    <w:jc w:val="center"/>
                  </w:pPr>
                  <w:r>
                    <w:t>Принятие решения об отказе в переводе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12.9pt;margin-top:3.85pt;width:135.6pt;height:49.45pt;z-index:251669504">
            <v:textbox>
              <w:txbxContent>
                <w:p w:rsidR="00B7087E" w:rsidRDefault="00B7087E" w:rsidP="00B9065B">
                  <w:pPr>
                    <w:jc w:val="center"/>
                  </w:pPr>
                  <w:r>
                    <w:t>Принятие решения о переводе помещений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2.3pt;margin-top:3.85pt;width:206.1pt;height:66.85pt;z-index:251668480">
            <v:textbox>
              <w:txbxContent>
                <w:p w:rsidR="00B7087E" w:rsidRDefault="00B7087E" w:rsidP="00B9065B">
                  <w:pPr>
                    <w:jc w:val="center"/>
                  </w:pPr>
                  <w:r>
                    <w:t>Принятие решения о необходимости представления недостающих документов, обосновывающих соблюдение условий перевода</w:t>
                  </w:r>
                </w:p>
              </w:txbxContent>
            </v:textbox>
          </v:rect>
        </w:pict>
      </w:r>
    </w:p>
    <w:p w:rsidR="00B9065B" w:rsidRPr="0039144B" w:rsidRDefault="00B9065B" w:rsidP="00B9065B">
      <w:pPr>
        <w:spacing w:line="276" w:lineRule="auto"/>
      </w:pPr>
    </w:p>
    <w:p w:rsidR="00B9065B" w:rsidRPr="0039144B" w:rsidRDefault="00B9065B" w:rsidP="00B9065B">
      <w:pPr>
        <w:spacing w:line="276" w:lineRule="auto"/>
      </w:pP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shape id="_x0000_s1065" type="#_x0000_t32" style="position:absolute;margin-left:441.45pt;margin-top:5.65pt;width:0;height:92.8pt;z-index:25170022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258.1pt;margin-top:4.5pt;width:0;height:32.25pt;z-index:251686912" o:connectortype="straight">
            <v:stroke endarrow="block"/>
          </v:shape>
        </w:pict>
      </w: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shape id="_x0000_s1054" type="#_x0000_t32" style="position:absolute;margin-left:-15.65pt;margin-top:3.55pt;width:13.35pt;height:3.55pt;flip:x y;z-index:251688960" o:connectortype="straight"/>
        </w:pict>
      </w: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rect id="_x0000_s1037" style="position:absolute;margin-left:-2.3pt;margin-top:8.55pt;width:379.1pt;height:35.75pt;z-index:251671552">
            <v:textbox style="mso-next-textbox:#_x0000_s1037">
              <w:txbxContent>
                <w:p w:rsidR="00B7087E" w:rsidRDefault="00B7087E" w:rsidP="00B9065B">
                  <w:pPr>
                    <w:jc w:val="center"/>
                  </w:pPr>
                  <w:r>
                    <w:t>Согласование проекта распоряжения администрации городского поселения «______________»</w:t>
                  </w:r>
                </w:p>
              </w:txbxContent>
            </v:textbox>
          </v:rect>
        </w:pict>
      </w:r>
    </w:p>
    <w:p w:rsidR="00B9065B" w:rsidRPr="0039144B" w:rsidRDefault="00B9065B" w:rsidP="00B9065B">
      <w:pPr>
        <w:spacing w:line="276" w:lineRule="auto"/>
      </w:pP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shape id="_x0000_s1064" type="#_x0000_t32" style="position:absolute;margin-left:118.2pt;margin-top:12.55pt;width:.75pt;height:28.6pt;flip:x;z-index:251699200" o:connectortype="straight">
            <v:stroke endarrow="block"/>
          </v:shape>
        </w:pict>
      </w:r>
    </w:p>
    <w:p w:rsidR="00B9065B" w:rsidRPr="0039144B" w:rsidRDefault="00B9065B" w:rsidP="00B9065B">
      <w:pPr>
        <w:spacing w:line="276" w:lineRule="auto"/>
      </w:pP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rect id="_x0000_s1040" style="position:absolute;margin-left:230.6pt;margin-top:3.25pt;width:271.95pt;height:45.8pt;z-index:251674624">
            <v:textbox style="mso-next-textbox:#_x0000_s1040">
              <w:txbxContent>
                <w:p w:rsidR="00B7087E" w:rsidRDefault="00B7087E" w:rsidP="00B9065B">
                  <w:pPr>
                    <w:jc w:val="center"/>
                  </w:pPr>
                  <w:r>
                    <w:t>Направление Заявителю решения об отказе в переводе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-2.3pt;margin-top:9.4pt;width:206.1pt;height:51.2pt;z-index:251672576">
            <v:textbox style="mso-next-textbox:#_x0000_s1038">
              <w:txbxContent>
                <w:p w:rsidR="00B7087E" w:rsidRDefault="00B7087E" w:rsidP="00B9065B">
                  <w:pPr>
                    <w:jc w:val="center"/>
                  </w:pPr>
                  <w:r>
                    <w:t xml:space="preserve">Утверждение распоряжением администрации городского поселения решения о переводе помещения </w:t>
                  </w:r>
                </w:p>
              </w:txbxContent>
            </v:textbox>
          </v:rect>
        </w:pict>
      </w:r>
    </w:p>
    <w:p w:rsidR="00B9065B" w:rsidRPr="0039144B" w:rsidRDefault="00B9065B" w:rsidP="00B9065B">
      <w:pPr>
        <w:spacing w:line="276" w:lineRule="auto"/>
      </w:pPr>
    </w:p>
    <w:p w:rsidR="00B9065B" w:rsidRPr="0039144B" w:rsidRDefault="00B9065B" w:rsidP="00B9065B">
      <w:pPr>
        <w:spacing w:line="276" w:lineRule="auto"/>
      </w:pP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shape id="_x0000_s1060" type="#_x0000_t32" style="position:absolute;margin-left:118.95pt;margin-top:13pt;width:0;height:21.05pt;z-index:251695104" o:connectortype="straight">
            <v:stroke endarrow="block"/>
          </v:shape>
        </w:pict>
      </w:r>
    </w:p>
    <w:p w:rsidR="00B9065B" w:rsidRPr="0039144B" w:rsidRDefault="00B9065B" w:rsidP="00B9065B">
      <w:pPr>
        <w:spacing w:line="276" w:lineRule="auto"/>
      </w:pP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rect id="_x0000_s1039" style="position:absolute;margin-left:-6.3pt;margin-top:2.3pt;width:210.1pt;height:35.05pt;z-index:251673600">
            <v:textbox style="mso-next-textbox:#_x0000_s1039">
              <w:txbxContent>
                <w:p w:rsidR="00B7087E" w:rsidRDefault="00B7087E" w:rsidP="00B9065B">
                  <w:pPr>
                    <w:jc w:val="center"/>
                  </w:pPr>
                  <w:r>
                    <w:t>Направление Заявителю решения о переводе помещения</w:t>
                  </w:r>
                </w:p>
              </w:txbxContent>
            </v:textbox>
          </v:rect>
        </w:pict>
      </w:r>
    </w:p>
    <w:p w:rsidR="00B9065B" w:rsidRPr="0039144B" w:rsidRDefault="00B9065B" w:rsidP="00B9065B">
      <w:pPr>
        <w:spacing w:line="276" w:lineRule="auto"/>
      </w:pP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shape id="_x0000_s1053" type="#_x0000_t32" style="position:absolute;margin-left:116.7pt;margin-top:5.6pt;width:0;height:32.25pt;z-index:251687936" o:connectortype="straight">
            <v:stroke endarrow="block"/>
          </v:shape>
        </w:pict>
      </w:r>
    </w:p>
    <w:p w:rsidR="00B9065B" w:rsidRPr="0039144B" w:rsidRDefault="00B9065B" w:rsidP="00B9065B">
      <w:pPr>
        <w:spacing w:line="276" w:lineRule="auto"/>
      </w:pPr>
    </w:p>
    <w:p w:rsidR="00B9065B" w:rsidRDefault="00CB52C2" w:rsidP="00B9065B">
      <w:pPr>
        <w:spacing w:line="276" w:lineRule="auto"/>
      </w:pPr>
      <w:r>
        <w:rPr>
          <w:noProof/>
        </w:rPr>
        <w:pict>
          <v:rect id="_x0000_s1041" style="position:absolute;margin-left:-11.45pt;margin-top:6.15pt;width:318.7pt;height:22.15pt;z-index:251675648">
            <v:textbox style="mso-next-textbox:#_x0000_s1041">
              <w:txbxContent>
                <w:p w:rsidR="00B7087E" w:rsidRDefault="00B7087E" w:rsidP="00B9065B">
                  <w:pPr>
                    <w:jc w:val="center"/>
                  </w:pPr>
                  <w:r>
                    <w:t>Выполнение Заявителем работ по переводу помещения</w:t>
                  </w:r>
                </w:p>
              </w:txbxContent>
            </v:textbox>
          </v:rect>
        </w:pict>
      </w:r>
    </w:p>
    <w:p w:rsidR="00B9065B" w:rsidRPr="0039144B" w:rsidRDefault="00CB52C2" w:rsidP="00B9065B">
      <w:pPr>
        <w:spacing w:line="276" w:lineRule="auto"/>
      </w:pPr>
      <w:r>
        <w:rPr>
          <w:noProof/>
        </w:rPr>
        <w:pict>
          <v:shape id="_x0000_s1063" type="#_x0000_t32" style="position:absolute;margin-left:116.7pt;margin-top:12.4pt;width:0;height:20.9pt;z-index:251698176" o:connectortype="straight">
            <v:stroke endarrow="block"/>
          </v:shape>
        </w:pict>
      </w:r>
    </w:p>
    <w:p w:rsidR="00B9065B" w:rsidRDefault="00CB52C2" w:rsidP="00B9065B">
      <w:pPr>
        <w:spacing w:line="276" w:lineRule="auto"/>
      </w:pPr>
      <w:r>
        <w:rPr>
          <w:noProof/>
        </w:rPr>
        <w:pict>
          <v:shape id="_x0000_s1051" type="#_x0000_t32" style="position:absolute;margin-left:149.7pt;margin-top:7pt;width:.05pt;height:.05pt;z-index:251685888" o:connectortype="straight">
            <v:stroke endarrow="block"/>
          </v:shape>
        </w:pict>
      </w:r>
    </w:p>
    <w:p w:rsidR="00B9065B" w:rsidRDefault="00CB52C2" w:rsidP="00B9065B">
      <w:pPr>
        <w:spacing w:line="276" w:lineRule="auto"/>
        <w:jc w:val="right"/>
      </w:pPr>
      <w:r>
        <w:rPr>
          <w:noProof/>
        </w:rPr>
        <w:pict>
          <v:rect id="_x0000_s1042" style="position:absolute;left:0;text-align:left;margin-left:-7.25pt;margin-top:1.6pt;width:265.35pt;height:21.35pt;z-index:251676672">
            <v:textbox style="mso-next-textbox:#_x0000_s1042">
              <w:txbxContent>
                <w:p w:rsidR="00B7087E" w:rsidRDefault="00B7087E" w:rsidP="00B9065B">
                  <w:pPr>
                    <w:jc w:val="center"/>
                  </w:pPr>
                  <w:r>
                    <w:t>Составление акта приемочной комиссии</w:t>
                  </w:r>
                </w:p>
              </w:txbxContent>
            </v:textbox>
          </v:rect>
        </w:pict>
      </w:r>
    </w:p>
    <w:p w:rsidR="00B9065B" w:rsidRDefault="00B9065B" w:rsidP="00B9065B">
      <w:pPr>
        <w:spacing w:line="276" w:lineRule="auto"/>
        <w:jc w:val="right"/>
      </w:pPr>
    </w:p>
    <w:p w:rsidR="00B9065B" w:rsidRDefault="00B9065B" w:rsidP="00B9065B">
      <w:pPr>
        <w:spacing w:line="276" w:lineRule="auto"/>
        <w:jc w:val="right"/>
      </w:pPr>
      <w:r>
        <w:t>Приложение № 2</w:t>
      </w:r>
    </w:p>
    <w:p w:rsidR="00B9065B" w:rsidRDefault="00B9065B" w:rsidP="00B9065B">
      <w:pPr>
        <w:spacing w:line="276" w:lineRule="auto"/>
        <w:jc w:val="right"/>
      </w:pPr>
    </w:p>
    <w:p w:rsidR="00B9065B" w:rsidRDefault="00B9065B" w:rsidP="00B9065B">
      <w:pPr>
        <w:spacing w:line="276" w:lineRule="auto"/>
        <w:jc w:val="right"/>
      </w:pPr>
      <w:r>
        <w:t>УТВЕРЖДЕНО:</w:t>
      </w:r>
    </w:p>
    <w:p w:rsidR="00B9065B" w:rsidRDefault="00B9065B" w:rsidP="00B9065B">
      <w:pPr>
        <w:spacing w:line="276" w:lineRule="auto"/>
        <w:jc w:val="right"/>
      </w:pPr>
      <w:r>
        <w:t xml:space="preserve">Распоряжением  главы администрации </w:t>
      </w:r>
    </w:p>
    <w:p w:rsidR="00B9065B" w:rsidRDefault="00B9065B" w:rsidP="00B9065B">
      <w:pPr>
        <w:spacing w:line="276" w:lineRule="auto"/>
        <w:jc w:val="right"/>
      </w:pPr>
      <w:r>
        <w:t>горо</w:t>
      </w:r>
      <w:r w:rsidR="00FE3F2A">
        <w:t>дского поселения «Новокручининское</w:t>
      </w:r>
      <w:r>
        <w:t>»</w:t>
      </w:r>
    </w:p>
    <w:p w:rsidR="00B9065B" w:rsidRDefault="00FE3F2A" w:rsidP="00FE3F2A">
      <w:pPr>
        <w:spacing w:line="276" w:lineRule="auto"/>
        <w:jc w:val="center"/>
      </w:pPr>
      <w:r>
        <w:t xml:space="preserve">                                                                                                  </w:t>
      </w:r>
      <w:r w:rsidR="00B9065B">
        <w:t>от «______»__________201__ г. № ___</w:t>
      </w:r>
    </w:p>
    <w:p w:rsidR="00B9065B" w:rsidRDefault="00B9065B" w:rsidP="00B9065B">
      <w:pPr>
        <w:spacing w:line="276" w:lineRule="auto"/>
        <w:jc w:val="right"/>
      </w:pPr>
    </w:p>
    <w:p w:rsidR="00B9065B" w:rsidRDefault="00B9065B" w:rsidP="00B9065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 ПРИЕМКИ ОБЪЕКТА В ЭКСПЛУАТАЦИЮ</w:t>
      </w:r>
    </w:p>
    <w:p w:rsidR="00B9065B" w:rsidRDefault="00B9065B" w:rsidP="00B9065B">
      <w:pPr>
        <w:spacing w:line="276" w:lineRule="auto"/>
        <w:jc w:val="center"/>
        <w:rPr>
          <w:sz w:val="28"/>
          <w:szCs w:val="28"/>
        </w:rPr>
      </w:pPr>
    </w:p>
    <w:p w:rsidR="00B9065B" w:rsidRDefault="00B9065B" w:rsidP="00B9065B">
      <w:pPr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B9065B" w:rsidRDefault="00B9065B" w:rsidP="00B9065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___________________________________________________</w:t>
      </w:r>
    </w:p>
    <w:p w:rsidR="00B9065B" w:rsidRPr="00B73BE1" w:rsidRDefault="00B9065B" w:rsidP="00B9065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  <w:r>
        <w:t xml:space="preserve">          </w:t>
      </w:r>
      <w:r w:rsidRPr="008F6600">
        <w:t xml:space="preserve">   </w:t>
      </w:r>
      <w:r>
        <w:t xml:space="preserve">    </w:t>
      </w:r>
      <w:r w:rsidRPr="00B73BE1">
        <w:rPr>
          <w:sz w:val="16"/>
          <w:szCs w:val="16"/>
        </w:rPr>
        <w:t>Председатель межведомственной комиссии</w:t>
      </w:r>
    </w:p>
    <w:p w:rsidR="00B9065B" w:rsidRDefault="00B9065B" w:rsidP="00B9065B">
      <w:pPr>
        <w:rPr>
          <w:sz w:val="28"/>
          <w:szCs w:val="28"/>
        </w:rPr>
      </w:pPr>
      <w:r w:rsidRPr="008966A8">
        <w:rPr>
          <w:sz w:val="28"/>
          <w:szCs w:val="28"/>
        </w:rPr>
        <w:t>Члены комиссии</w:t>
      </w:r>
      <w:r>
        <w:t xml:space="preserve">     </w:t>
      </w:r>
      <w:r>
        <w:rPr>
          <w:sz w:val="28"/>
          <w:szCs w:val="28"/>
        </w:rPr>
        <w:t xml:space="preserve">  ______________________________________________________</w:t>
      </w:r>
    </w:p>
    <w:p w:rsidR="00B9065B" w:rsidRPr="00B73BE1" w:rsidRDefault="00B9065B" w:rsidP="00B9065B">
      <w:pPr>
        <w:jc w:val="both"/>
        <w:rPr>
          <w:sz w:val="16"/>
          <w:szCs w:val="16"/>
        </w:rPr>
      </w:pPr>
      <w:r w:rsidRPr="00B73BE1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Зам. главы администрации по вопросам ЖКХ</w:t>
      </w: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___________________________________________________</w:t>
      </w:r>
    </w:p>
    <w:p w:rsidR="00B9065B" w:rsidRPr="00B73BE1" w:rsidRDefault="00B9065B" w:rsidP="00B9065B">
      <w:pPr>
        <w:jc w:val="both"/>
        <w:rPr>
          <w:sz w:val="16"/>
          <w:szCs w:val="16"/>
        </w:rPr>
      </w:pPr>
      <w:r w:rsidRPr="00B73BE1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</w:t>
      </w: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___________________________________________________</w:t>
      </w:r>
    </w:p>
    <w:p w:rsidR="00B9065B" w:rsidRPr="00B73BE1" w:rsidRDefault="00B9065B" w:rsidP="00B9065B">
      <w:pPr>
        <w:jc w:val="both"/>
        <w:rPr>
          <w:sz w:val="16"/>
          <w:szCs w:val="16"/>
        </w:rPr>
      </w:pPr>
      <w:r w:rsidRPr="00B73BE1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B73BE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73BE1">
        <w:rPr>
          <w:sz w:val="16"/>
          <w:szCs w:val="16"/>
        </w:rPr>
        <w:t xml:space="preserve">   </w:t>
      </w:r>
    </w:p>
    <w:p w:rsidR="00B9065B" w:rsidRDefault="00B9065B" w:rsidP="00B9065B">
      <w:pPr>
        <w:rPr>
          <w:sz w:val="28"/>
          <w:szCs w:val="28"/>
        </w:rPr>
      </w:pPr>
      <w:r>
        <w:t xml:space="preserve">                                         ________________________________________________________________</w:t>
      </w:r>
    </w:p>
    <w:p w:rsidR="00B9065B" w:rsidRPr="00B73BE1" w:rsidRDefault="00B9065B" w:rsidP="00B9065B">
      <w:pPr>
        <w:jc w:val="both"/>
        <w:rPr>
          <w:sz w:val="16"/>
          <w:szCs w:val="16"/>
        </w:rPr>
      </w:pPr>
      <w:r w:rsidRPr="00B73BE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</w:t>
      </w:r>
    </w:p>
    <w:p w:rsidR="00B9065B" w:rsidRPr="00B73BE1" w:rsidRDefault="00B9065B" w:rsidP="00B906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B9065B" w:rsidRPr="00B73BE1" w:rsidRDefault="00B9065B" w:rsidP="00B9065B">
      <w:pPr>
        <w:jc w:val="both"/>
        <w:rPr>
          <w:sz w:val="16"/>
          <w:szCs w:val="16"/>
        </w:rPr>
      </w:pP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___________________________________________________</w:t>
      </w:r>
    </w:p>
    <w:p w:rsidR="00B9065B" w:rsidRPr="00B73BE1" w:rsidRDefault="00B9065B" w:rsidP="00B9065B">
      <w:pPr>
        <w:jc w:val="both"/>
        <w:rPr>
          <w:sz w:val="16"/>
          <w:szCs w:val="16"/>
        </w:rPr>
      </w:pPr>
      <w:r w:rsidRPr="00B73BE1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9065B" w:rsidRDefault="00B9065B" w:rsidP="00B9065B">
      <w:pPr>
        <w:jc w:val="both"/>
        <w:rPr>
          <w:sz w:val="28"/>
          <w:szCs w:val="28"/>
        </w:rPr>
      </w:pPr>
      <w:r w:rsidRPr="00B73BE1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____________________________________________</w:t>
      </w:r>
      <w:r w:rsidRPr="00B73BE1">
        <w:rPr>
          <w:sz w:val="16"/>
          <w:szCs w:val="16"/>
        </w:rPr>
        <w:t>________________________________________________</w:t>
      </w:r>
    </w:p>
    <w:p w:rsidR="00B9065B" w:rsidRPr="00B73BE1" w:rsidRDefault="00B9065B" w:rsidP="00B9065B">
      <w:pPr>
        <w:jc w:val="both"/>
        <w:rPr>
          <w:sz w:val="16"/>
          <w:szCs w:val="16"/>
        </w:rPr>
      </w:pPr>
      <w:r w:rsidRPr="00B73BE1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</w:t>
      </w: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___________________________________________________</w:t>
      </w:r>
    </w:p>
    <w:p w:rsidR="00B9065B" w:rsidRPr="00B73BE1" w:rsidRDefault="00B9065B" w:rsidP="00B9065B">
      <w:pPr>
        <w:jc w:val="both"/>
        <w:rPr>
          <w:sz w:val="16"/>
          <w:szCs w:val="16"/>
        </w:rPr>
      </w:pPr>
      <w:r>
        <w:t xml:space="preserve">                                                                            </w:t>
      </w:r>
    </w:p>
    <w:p w:rsidR="00B9065B" w:rsidRDefault="00B9065B" w:rsidP="00B9065B">
      <w:pPr>
        <w:jc w:val="both"/>
      </w:pP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Приняла в эксплуатацию</w:t>
      </w: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МВК от «___»____________20__ г., утвержденное __________________</w:t>
      </w: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9065B" w:rsidRPr="006F6C82" w:rsidRDefault="00B9065B" w:rsidP="00B9065B">
      <w:pPr>
        <w:jc w:val="both"/>
        <w:rPr>
          <w:sz w:val="16"/>
          <w:szCs w:val="16"/>
        </w:rPr>
      </w:pPr>
      <w:r w:rsidRPr="006F6C82">
        <w:rPr>
          <w:sz w:val="16"/>
          <w:szCs w:val="16"/>
        </w:rPr>
        <w:t xml:space="preserve">                                               наименование документа, номер, дата</w:t>
      </w: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 отделом архитектуры и градостроительства администрации городского поселения «______________» «___»__________20__ г.</w:t>
      </w: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площадь: ________________________.</w:t>
      </w: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комиссии: принять в эксплуатацию.</w:t>
      </w: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перенос следующих видов работ (для объектов, принимаемых в холодный  период)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</w:t>
      </w:r>
    </w:p>
    <w:p w:rsidR="00B9065B" w:rsidRPr="0006768A" w:rsidRDefault="00B9065B" w:rsidP="00B9065B">
      <w:pPr>
        <w:jc w:val="center"/>
        <w:rPr>
          <w:sz w:val="16"/>
          <w:szCs w:val="16"/>
        </w:rPr>
      </w:pPr>
      <w:r w:rsidRPr="0006768A">
        <w:rPr>
          <w:sz w:val="16"/>
          <w:szCs w:val="16"/>
        </w:rPr>
        <w:t>перечислить виды работ</w:t>
      </w:r>
    </w:p>
    <w:p w:rsidR="00B9065B" w:rsidRDefault="00B9065B" w:rsidP="00B9065B">
      <w:pPr>
        <w:jc w:val="both"/>
        <w:rPr>
          <w:sz w:val="28"/>
          <w:szCs w:val="28"/>
        </w:rPr>
      </w:pPr>
    </w:p>
    <w:p w:rsidR="00B9065B" w:rsidRDefault="00B9065B" w:rsidP="00B9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«___»_________________201__ г.</w:t>
      </w:r>
    </w:p>
    <w:p w:rsidR="00B9065B" w:rsidRDefault="00B9065B" w:rsidP="00B9065B">
      <w:pPr>
        <w:jc w:val="both"/>
        <w:rPr>
          <w:sz w:val="28"/>
          <w:szCs w:val="28"/>
        </w:rPr>
      </w:pPr>
    </w:p>
    <w:p w:rsidR="00B9065B" w:rsidRDefault="00B9065B" w:rsidP="00B9065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                  ____________________</w:t>
      </w:r>
    </w:p>
    <w:p w:rsidR="00B9065B" w:rsidRDefault="00B9065B" w:rsidP="00B9065B">
      <w:pPr>
        <w:jc w:val="both"/>
        <w:rPr>
          <w:sz w:val="28"/>
          <w:szCs w:val="28"/>
        </w:rPr>
      </w:pPr>
    </w:p>
    <w:p w:rsidR="00B9065B" w:rsidRDefault="00B9065B" w:rsidP="00B9065B">
      <w:pPr>
        <w:rPr>
          <w:sz w:val="28"/>
          <w:szCs w:val="28"/>
        </w:rPr>
      </w:pPr>
      <w:r>
        <w:rPr>
          <w:sz w:val="28"/>
          <w:szCs w:val="28"/>
        </w:rPr>
        <w:t>Члены комиссии:                                                                  ____________________</w:t>
      </w:r>
    </w:p>
    <w:p w:rsidR="00B9065B" w:rsidRDefault="00B9065B" w:rsidP="00B9065B">
      <w:pPr>
        <w:ind w:firstLine="666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9065B" w:rsidRDefault="00B9065B" w:rsidP="00B9065B">
      <w:pPr>
        <w:tabs>
          <w:tab w:val="left" w:pos="4600"/>
        </w:tabs>
        <w:spacing w:line="276" w:lineRule="auto"/>
        <w:jc w:val="right"/>
      </w:pPr>
    </w:p>
    <w:p w:rsidR="00B9065B" w:rsidRPr="00271C83" w:rsidRDefault="00B9065B" w:rsidP="00B9065B">
      <w:pPr>
        <w:tabs>
          <w:tab w:val="left" w:pos="4600"/>
        </w:tabs>
        <w:spacing w:line="276" w:lineRule="auto"/>
        <w:jc w:val="right"/>
      </w:pPr>
      <w:r>
        <w:lastRenderedPageBreak/>
        <w:t>Приложение № 3</w:t>
      </w:r>
    </w:p>
    <w:p w:rsidR="00B9065B" w:rsidRDefault="00B9065B" w:rsidP="00B9065B">
      <w:pPr>
        <w:spacing w:line="276" w:lineRule="auto"/>
        <w:rPr>
          <w:b/>
          <w:sz w:val="28"/>
          <w:szCs w:val="28"/>
        </w:rPr>
      </w:pPr>
    </w:p>
    <w:p w:rsidR="00B9065B" w:rsidRPr="00DB75D8" w:rsidRDefault="00B9065B" w:rsidP="00B9065B">
      <w:pPr>
        <w:tabs>
          <w:tab w:val="left" w:pos="4600"/>
        </w:tabs>
        <w:spacing w:line="276" w:lineRule="auto"/>
        <w:jc w:val="right"/>
        <w:rPr>
          <w:sz w:val="28"/>
          <w:szCs w:val="28"/>
        </w:rPr>
      </w:pPr>
      <w:r w:rsidRPr="00DB75D8">
        <w:rPr>
          <w:sz w:val="28"/>
          <w:szCs w:val="28"/>
        </w:rPr>
        <w:t>В межведомственную комиссию по рассмотрению</w:t>
      </w:r>
    </w:p>
    <w:p w:rsidR="00B9065B" w:rsidRPr="00DB75D8" w:rsidRDefault="00B9065B" w:rsidP="00B9065B">
      <w:pPr>
        <w:tabs>
          <w:tab w:val="left" w:pos="4600"/>
        </w:tabs>
        <w:spacing w:line="276" w:lineRule="auto"/>
        <w:jc w:val="right"/>
        <w:rPr>
          <w:sz w:val="28"/>
          <w:szCs w:val="28"/>
        </w:rPr>
      </w:pPr>
      <w:r w:rsidRPr="00DB75D8">
        <w:rPr>
          <w:sz w:val="28"/>
          <w:szCs w:val="28"/>
        </w:rPr>
        <w:t xml:space="preserve">вопросов о переводе жилых помещений в </w:t>
      </w:r>
    </w:p>
    <w:p w:rsidR="00B9065B" w:rsidRPr="00DB75D8" w:rsidRDefault="00B9065B" w:rsidP="00B9065B">
      <w:pPr>
        <w:tabs>
          <w:tab w:val="left" w:pos="4600"/>
        </w:tabs>
        <w:spacing w:line="276" w:lineRule="auto"/>
        <w:jc w:val="right"/>
        <w:rPr>
          <w:sz w:val="28"/>
          <w:szCs w:val="28"/>
        </w:rPr>
      </w:pPr>
      <w:r w:rsidRPr="00DB75D8">
        <w:rPr>
          <w:sz w:val="28"/>
          <w:szCs w:val="28"/>
        </w:rPr>
        <w:t>нежилые и нежилых помещений в жилые и</w:t>
      </w:r>
    </w:p>
    <w:p w:rsidR="00B9065B" w:rsidRPr="00DB75D8" w:rsidRDefault="00B9065B" w:rsidP="00B9065B">
      <w:pPr>
        <w:tabs>
          <w:tab w:val="left" w:pos="4600"/>
        </w:tabs>
        <w:spacing w:line="276" w:lineRule="auto"/>
        <w:jc w:val="right"/>
        <w:rPr>
          <w:sz w:val="28"/>
          <w:szCs w:val="28"/>
        </w:rPr>
      </w:pPr>
      <w:r w:rsidRPr="00DB75D8">
        <w:rPr>
          <w:sz w:val="28"/>
          <w:szCs w:val="28"/>
        </w:rPr>
        <w:t>согласовании переустройства и перепланировки</w:t>
      </w:r>
    </w:p>
    <w:p w:rsidR="00B9065B" w:rsidRPr="00DB75D8" w:rsidRDefault="00B9065B" w:rsidP="00B9065B">
      <w:pPr>
        <w:tabs>
          <w:tab w:val="left" w:pos="4600"/>
        </w:tabs>
        <w:spacing w:line="276" w:lineRule="auto"/>
        <w:jc w:val="right"/>
        <w:rPr>
          <w:sz w:val="28"/>
          <w:szCs w:val="28"/>
        </w:rPr>
      </w:pPr>
      <w:r w:rsidRPr="00DB75D8">
        <w:rPr>
          <w:sz w:val="28"/>
          <w:szCs w:val="28"/>
        </w:rPr>
        <w:t>помещений в многоквартирных домах</w:t>
      </w:r>
    </w:p>
    <w:p w:rsidR="00B9065B" w:rsidRDefault="00B9065B" w:rsidP="00B9065B">
      <w:pPr>
        <w:tabs>
          <w:tab w:val="left" w:pos="4600"/>
        </w:tabs>
        <w:spacing w:line="276" w:lineRule="auto"/>
        <w:jc w:val="right"/>
        <w:rPr>
          <w:b/>
          <w:sz w:val="28"/>
          <w:szCs w:val="28"/>
        </w:rPr>
      </w:pPr>
      <w:r w:rsidRPr="00DB75D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</w:t>
      </w:r>
      <w:r w:rsidRPr="00DB75D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B9065B" w:rsidRDefault="00B9065B" w:rsidP="00B9065B">
      <w:pPr>
        <w:spacing w:line="276" w:lineRule="auto"/>
        <w:rPr>
          <w:b/>
          <w:sz w:val="28"/>
          <w:szCs w:val="28"/>
        </w:rPr>
      </w:pPr>
    </w:p>
    <w:p w:rsidR="00B9065B" w:rsidRPr="00910A96" w:rsidRDefault="00B9065B" w:rsidP="00B9065B">
      <w:pPr>
        <w:pStyle w:val="ConsPlusNonformat"/>
        <w:spacing w:line="276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910A9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065B" w:rsidRDefault="00B9065B" w:rsidP="00B906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переустройстве и (или) перепланировке жилого (нежилого) помещения</w:t>
      </w:r>
    </w:p>
    <w:p w:rsidR="00B9065B" w:rsidRDefault="00B9065B" w:rsidP="00B9065B">
      <w:pPr>
        <w:spacing w:line="276" w:lineRule="auto"/>
        <w:jc w:val="center"/>
        <w:rPr>
          <w:b/>
          <w:sz w:val="28"/>
          <w:szCs w:val="28"/>
        </w:rPr>
      </w:pPr>
    </w:p>
    <w:p w:rsidR="00B9065B" w:rsidRPr="00B52718" w:rsidRDefault="00B9065B" w:rsidP="00B9065B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От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5271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65B" w:rsidRPr="006F6C82" w:rsidRDefault="00B9065B" w:rsidP="00B9065B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6F6C82">
        <w:rPr>
          <w:rFonts w:ascii="Times New Roman" w:hAnsi="Times New Roman" w:cs="Times New Roman"/>
          <w:sz w:val="16"/>
          <w:szCs w:val="16"/>
        </w:rPr>
        <w:t>(указывается собственник, либо наниматель жилого (нежилого) помещения</w:t>
      </w:r>
    </w:p>
    <w:p w:rsidR="00B9065B" w:rsidRPr="00B52718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9065B" w:rsidRPr="006F6C82" w:rsidRDefault="00B9065B" w:rsidP="00B9065B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DB75D8">
        <w:rPr>
          <w:rFonts w:ascii="Times New Roman" w:hAnsi="Times New Roman" w:cs="Times New Roman"/>
        </w:rPr>
        <w:t xml:space="preserve">либо  </w:t>
      </w:r>
      <w:r w:rsidRPr="006F6C82">
        <w:rPr>
          <w:rFonts w:ascii="Times New Roman" w:hAnsi="Times New Roman" w:cs="Times New Roman"/>
          <w:sz w:val="16"/>
          <w:szCs w:val="16"/>
        </w:rPr>
        <w:t>собственники  жилого (нежилого)  помещения, находящегося в общей  собственности</w:t>
      </w:r>
    </w:p>
    <w:p w:rsidR="00B9065B" w:rsidRPr="00B52718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5271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65B" w:rsidRDefault="00B9065B" w:rsidP="00B9065B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6F6C82">
        <w:rPr>
          <w:rFonts w:ascii="Times New Roman" w:hAnsi="Times New Roman" w:cs="Times New Roman"/>
          <w:sz w:val="16"/>
          <w:szCs w:val="16"/>
        </w:rPr>
        <w:t>двух  и более лиц, в случае если  ни один из собственников либо иных лиц не уполномочен</w:t>
      </w:r>
      <w:r w:rsidRPr="00910A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B5271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52718">
        <w:rPr>
          <w:rFonts w:ascii="Times New Roman" w:hAnsi="Times New Roman" w:cs="Times New Roman"/>
          <w:sz w:val="24"/>
          <w:szCs w:val="24"/>
        </w:rPr>
        <w:t>_____________</w:t>
      </w:r>
    </w:p>
    <w:p w:rsidR="00B9065B" w:rsidRPr="006F6C82" w:rsidRDefault="00B9065B" w:rsidP="00B9065B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6F6C82">
        <w:rPr>
          <w:rFonts w:ascii="Times New Roman" w:hAnsi="Times New Roman" w:cs="Times New Roman"/>
          <w:sz w:val="16"/>
          <w:szCs w:val="16"/>
        </w:rPr>
        <w:t>в установленном порядке представлять их интересы)</w:t>
      </w:r>
    </w:p>
    <w:p w:rsidR="00B9065B" w:rsidRPr="00B52718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5271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65B" w:rsidRPr="00910A96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065B" w:rsidRPr="00910A96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0A96">
        <w:rPr>
          <w:rFonts w:ascii="Times New Roman" w:hAnsi="Times New Roman" w:cs="Times New Roman"/>
          <w:sz w:val="24"/>
          <w:szCs w:val="24"/>
        </w:rPr>
        <w:t>Примечание. Для  физических  лиц  указываются:  фамилия,  имя, отчество,  реквизиты  документа,  удостоверяющего личность (серия, номер, кем и когда выдан), место жительства, номер телефона.   Для представителя физического лица указываются: фамилия, имя, отчество представителя,   реквизиты  доверенности,  которая  прилагается  к заявлению. Для юридических       лиц      указываются:      наименование, организационно-правовая   форма,  адрес  места  нахождения, номер телефона,    фамилия,    имя,   отчество   лица,   уполномоченного представлять  интересы  юридического  лица, с указанием реквизитов документа,   удостоверяющего   эти  правомочия  и  прилагаемого  к заявлению.</w:t>
      </w:r>
    </w:p>
    <w:p w:rsidR="00B9065B" w:rsidRPr="00910A96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065B" w:rsidRPr="006F6C82" w:rsidRDefault="00B9065B" w:rsidP="00B9065B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Место   нахождения  жилого (нежилого)  помещения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подчеркнуть):  Забайкальский   край,  с.________________</w:t>
      </w:r>
      <w:r w:rsidRPr="00B52718">
        <w:rPr>
          <w:rFonts w:ascii="Times New Roman" w:hAnsi="Times New Roman" w:cs="Times New Roman"/>
          <w:sz w:val="24"/>
          <w:szCs w:val="24"/>
        </w:rPr>
        <w:t>, улица (переуло</w:t>
      </w:r>
      <w:r>
        <w:rPr>
          <w:rFonts w:ascii="Times New Roman" w:hAnsi="Times New Roman" w:cs="Times New Roman"/>
          <w:sz w:val="24"/>
          <w:szCs w:val="24"/>
        </w:rPr>
        <w:t xml:space="preserve">к)___________________________ </w:t>
      </w:r>
      <w:r w:rsidRPr="00B52718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52718">
        <w:rPr>
          <w:rFonts w:ascii="Times New Roman" w:hAnsi="Times New Roman" w:cs="Times New Roman"/>
          <w:sz w:val="24"/>
          <w:szCs w:val="24"/>
        </w:rPr>
        <w:t xml:space="preserve"> квартира______</w:t>
      </w:r>
      <w:r>
        <w:rPr>
          <w:rFonts w:ascii="Times New Roman" w:hAnsi="Times New Roman" w:cs="Times New Roman"/>
          <w:sz w:val="24"/>
          <w:szCs w:val="24"/>
        </w:rPr>
        <w:t xml:space="preserve"> подъезд______ этаж_____</w:t>
      </w:r>
    </w:p>
    <w:p w:rsidR="00B9065B" w:rsidRDefault="00B9065B" w:rsidP="00B9065B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Собственник(и)</w:t>
      </w:r>
      <w:r>
        <w:rPr>
          <w:rFonts w:ascii="Times New Roman" w:hAnsi="Times New Roman" w:cs="Times New Roman"/>
          <w:sz w:val="24"/>
          <w:szCs w:val="24"/>
        </w:rPr>
        <w:t>, либо наниматель</w:t>
      </w:r>
      <w:r w:rsidRPr="00B52718">
        <w:rPr>
          <w:rFonts w:ascii="Times New Roman" w:hAnsi="Times New Roman" w:cs="Times New Roman"/>
          <w:sz w:val="24"/>
          <w:szCs w:val="24"/>
        </w:rPr>
        <w:t xml:space="preserve"> жилого </w:t>
      </w:r>
      <w:r>
        <w:rPr>
          <w:rFonts w:ascii="Times New Roman" w:hAnsi="Times New Roman" w:cs="Times New Roman"/>
          <w:sz w:val="24"/>
          <w:szCs w:val="24"/>
        </w:rPr>
        <w:t xml:space="preserve">(нежилого) </w:t>
      </w:r>
      <w:r w:rsidRPr="00B52718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718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065B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9065B" w:rsidRPr="00B52718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5271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65B" w:rsidRPr="006F6C82" w:rsidRDefault="00B9065B" w:rsidP="00B9065B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6F6C82">
        <w:rPr>
          <w:rFonts w:ascii="Times New Roman" w:hAnsi="Times New Roman" w:cs="Times New Roman"/>
          <w:sz w:val="16"/>
          <w:szCs w:val="16"/>
        </w:rPr>
        <w:t>(указывается  собственник(и)  (наниматель) переустраиваемого (перепланируемого) помещения)</w:t>
      </w:r>
    </w:p>
    <w:p w:rsidR="00B9065B" w:rsidRPr="006F6C82" w:rsidRDefault="00B9065B" w:rsidP="00B9065B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910A9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10A96">
        <w:rPr>
          <w:rFonts w:ascii="Times New Roman" w:hAnsi="Times New Roman" w:cs="Times New Roman"/>
          <w:sz w:val="28"/>
          <w:szCs w:val="28"/>
        </w:rPr>
        <w:t>___</w:t>
      </w:r>
    </w:p>
    <w:p w:rsidR="00B9065B" w:rsidRPr="00B52718" w:rsidRDefault="00B9065B" w:rsidP="00B9065B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  <w:r>
        <w:rPr>
          <w:rFonts w:ascii="Times New Roman" w:hAnsi="Times New Roman" w:cs="Times New Roman"/>
          <w:sz w:val="24"/>
          <w:szCs w:val="24"/>
        </w:rPr>
        <w:t>переустройство, перепланировку</w:t>
      </w:r>
      <w:r w:rsidRPr="00B52718">
        <w:rPr>
          <w:rFonts w:ascii="Times New Roman" w:hAnsi="Times New Roman" w:cs="Times New Roman"/>
          <w:sz w:val="24"/>
          <w:szCs w:val="24"/>
        </w:rPr>
        <w:t xml:space="preserve"> жилого  </w:t>
      </w:r>
      <w:r>
        <w:rPr>
          <w:rFonts w:ascii="Times New Roman" w:hAnsi="Times New Roman" w:cs="Times New Roman"/>
          <w:sz w:val="24"/>
          <w:szCs w:val="24"/>
        </w:rPr>
        <w:t xml:space="preserve">(нежилого) </w:t>
      </w:r>
      <w:r w:rsidRPr="00B52718">
        <w:rPr>
          <w:rFonts w:ascii="Times New Roman" w:hAnsi="Times New Roman" w:cs="Times New Roman"/>
          <w:sz w:val="24"/>
          <w:szCs w:val="24"/>
        </w:rPr>
        <w:t>помещения (нужное подчеркнуть) занимаемого на основании______________________________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527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9065B" w:rsidRPr="0006768A" w:rsidRDefault="00B9065B" w:rsidP="00B9065B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6F6C82">
        <w:rPr>
          <w:rFonts w:ascii="Times New Roman" w:hAnsi="Times New Roman" w:cs="Times New Roman"/>
          <w:sz w:val="16"/>
          <w:szCs w:val="16"/>
        </w:rPr>
        <w:t>(правоустанавливающие документы на переустраиваемое (перепланируемое) помещение)</w:t>
      </w:r>
    </w:p>
    <w:p w:rsidR="00B9065B" w:rsidRPr="00B52718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согласно  прилагаемому  проекту</w:t>
      </w:r>
      <w:r>
        <w:rPr>
          <w:rFonts w:ascii="Times New Roman" w:hAnsi="Times New Roman" w:cs="Times New Roman"/>
          <w:sz w:val="24"/>
          <w:szCs w:val="24"/>
        </w:rPr>
        <w:t xml:space="preserve"> (разрешению отдела архитектуры и градостроительства)</w:t>
      </w:r>
      <w:r w:rsidRPr="009311B2">
        <w:rPr>
          <w:rFonts w:ascii="Times New Roman" w:hAnsi="Times New Roman" w:cs="Times New Roman"/>
          <w:sz w:val="24"/>
          <w:szCs w:val="24"/>
        </w:rPr>
        <w:t xml:space="preserve"> </w:t>
      </w:r>
      <w:r w:rsidRPr="00B52718">
        <w:rPr>
          <w:rFonts w:ascii="Times New Roman" w:hAnsi="Times New Roman" w:cs="Times New Roman"/>
          <w:sz w:val="24"/>
          <w:szCs w:val="24"/>
        </w:rPr>
        <w:t>(нужное подчеркнуть), разработанному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065B" w:rsidRPr="00910A96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B527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65B" w:rsidRPr="006F6C82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10A9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10A96">
        <w:rPr>
          <w:rFonts w:ascii="Times New Roman" w:hAnsi="Times New Roman" w:cs="Times New Roman"/>
          <w:sz w:val="28"/>
          <w:szCs w:val="28"/>
        </w:rPr>
        <w:tab/>
      </w:r>
      <w:r w:rsidRPr="006F6C82">
        <w:rPr>
          <w:rFonts w:ascii="Times New Roman" w:hAnsi="Times New Roman" w:cs="Times New Roman"/>
          <w:sz w:val="16"/>
          <w:szCs w:val="16"/>
        </w:rPr>
        <w:t xml:space="preserve">         (указывается проектная организация и дата согласования проекта (дата разрешения)</w:t>
      </w:r>
    </w:p>
    <w:p w:rsidR="00B9065B" w:rsidRPr="006F6C82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B9065B" w:rsidRPr="00B52718" w:rsidRDefault="00B9065B" w:rsidP="00B9065B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 xml:space="preserve">Срок производства  работ по перепланировке и (или) переустройству  и иных работ с "______"_________________ 20___ г. по "_____"_______________ 20___ г. </w:t>
      </w:r>
    </w:p>
    <w:p w:rsidR="00B9065B" w:rsidRPr="00B52718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065B" w:rsidRPr="00B52718" w:rsidRDefault="00B9065B" w:rsidP="00B9065B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Режим производства работ по перепланировке и (или) переустрой</w:t>
      </w:r>
      <w:r>
        <w:rPr>
          <w:rFonts w:ascii="Times New Roman" w:hAnsi="Times New Roman" w:cs="Times New Roman"/>
          <w:sz w:val="24"/>
          <w:szCs w:val="24"/>
        </w:rPr>
        <w:t>ству  и иных работ с _________ д</w:t>
      </w:r>
      <w:r w:rsidRPr="00B52718">
        <w:rPr>
          <w:rFonts w:ascii="Times New Roman" w:hAnsi="Times New Roman" w:cs="Times New Roman"/>
          <w:sz w:val="24"/>
          <w:szCs w:val="24"/>
        </w:rPr>
        <w:t xml:space="preserve">о ________ часов в __________________ дни.   </w:t>
      </w:r>
    </w:p>
    <w:p w:rsidR="00B9065B" w:rsidRPr="00B52718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Обязуюсь:</w:t>
      </w:r>
    </w:p>
    <w:p w:rsidR="00B9065B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 xml:space="preserve">    - осуществить  работы по переустройству и (или) перепланировке и иные работы в  соответствии с проектом (проектной документацией);</w:t>
      </w:r>
    </w:p>
    <w:p w:rsidR="00B9065B" w:rsidRPr="009A6A68" w:rsidRDefault="00B9065B" w:rsidP="00B9065B">
      <w:pPr>
        <w:pStyle w:val="ConsPlusNonformat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6A68">
        <w:rPr>
          <w:rFonts w:ascii="Times New Roman" w:hAnsi="Times New Roman" w:cs="Times New Roman"/>
          <w:sz w:val="24"/>
          <w:szCs w:val="24"/>
        </w:rPr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9065B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2718">
        <w:rPr>
          <w:rFonts w:ascii="Times New Roman" w:hAnsi="Times New Roman" w:cs="Times New Roman"/>
          <w:sz w:val="24"/>
          <w:szCs w:val="24"/>
        </w:rPr>
        <w:t xml:space="preserve">    - осуществить  работы  в  установленные  сроки и с соблюдением согласованного режима проведения работ.</w:t>
      </w:r>
      <w:r w:rsidRPr="0091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65B" w:rsidRPr="00910A96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065B" w:rsidRPr="00B52718" w:rsidRDefault="00B9065B" w:rsidP="00B9065B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9065B" w:rsidRPr="00B52718" w:rsidRDefault="00B9065B" w:rsidP="00B9065B">
      <w:pPr>
        <w:pStyle w:val="ConsPlusNonformat"/>
        <w:widowControl/>
        <w:numPr>
          <w:ilvl w:val="0"/>
          <w:numId w:val="17"/>
        </w:num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527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065B" w:rsidRPr="00B52718" w:rsidRDefault="00B9065B" w:rsidP="00B9065B">
      <w:pPr>
        <w:pStyle w:val="ConsPlusNonformat"/>
        <w:widowControl/>
        <w:numPr>
          <w:ilvl w:val="0"/>
          <w:numId w:val="17"/>
        </w:num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52718">
        <w:rPr>
          <w:rFonts w:ascii="Times New Roman" w:hAnsi="Times New Roman" w:cs="Times New Roman"/>
          <w:sz w:val="24"/>
          <w:szCs w:val="24"/>
        </w:rPr>
        <w:t>_</w:t>
      </w:r>
    </w:p>
    <w:p w:rsidR="00B9065B" w:rsidRPr="00B52718" w:rsidRDefault="00B9065B" w:rsidP="00B9065B">
      <w:pPr>
        <w:pStyle w:val="ConsPlusNonformat"/>
        <w:widowControl/>
        <w:numPr>
          <w:ilvl w:val="0"/>
          <w:numId w:val="17"/>
        </w:num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9065B" w:rsidRPr="00B52718" w:rsidRDefault="00B9065B" w:rsidP="00B9065B">
      <w:pPr>
        <w:pStyle w:val="ConsPlusNonformat"/>
        <w:widowControl/>
        <w:numPr>
          <w:ilvl w:val="0"/>
          <w:numId w:val="17"/>
        </w:num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9065B" w:rsidRDefault="00B9065B" w:rsidP="00B9065B">
      <w:pPr>
        <w:pStyle w:val="ConsPlusNonformat"/>
        <w:widowControl/>
        <w:numPr>
          <w:ilvl w:val="0"/>
          <w:numId w:val="17"/>
        </w:num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71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9065B" w:rsidRDefault="00B9065B" w:rsidP="00B9065B">
      <w:pPr>
        <w:pStyle w:val="ConsPlusNonformat"/>
        <w:widowControl/>
        <w:numPr>
          <w:ilvl w:val="0"/>
          <w:numId w:val="17"/>
        </w:num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9065B" w:rsidRDefault="00B9065B" w:rsidP="00B9065B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65B" w:rsidRPr="00910A96" w:rsidRDefault="00B9065B" w:rsidP="00B9065B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35"/>
        <w:gridCol w:w="7416"/>
        <w:gridCol w:w="209"/>
      </w:tblGrid>
      <w:tr w:rsidR="00B9065B" w:rsidTr="00B7087E">
        <w:tc>
          <w:tcPr>
            <w:tcW w:w="9860" w:type="dxa"/>
            <w:gridSpan w:val="3"/>
            <w:tcMar>
              <w:left w:w="105" w:type="dxa"/>
              <w:right w:w="105" w:type="dxa"/>
            </w:tcMar>
          </w:tcPr>
          <w:p w:rsidR="00B9065B" w:rsidRDefault="00B9065B" w:rsidP="00B7087E">
            <w:pPr>
              <w:snapToGrid w:val="0"/>
              <w:spacing w:line="276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B9065B" w:rsidTr="00B7087E">
        <w:tc>
          <w:tcPr>
            <w:tcW w:w="9860" w:type="dxa"/>
            <w:gridSpan w:val="3"/>
            <w:tcMar>
              <w:left w:w="105" w:type="dxa"/>
              <w:right w:w="105" w:type="dxa"/>
            </w:tcMar>
          </w:tcPr>
          <w:p w:rsidR="00B9065B" w:rsidRDefault="00B9065B" w:rsidP="00B7087E">
            <w:pPr>
              <w:snapToGrid w:val="0"/>
              <w:spacing w:line="276" w:lineRule="auto"/>
              <w:rPr>
                <w:color w:val="000000"/>
                <w:sz w:val="20"/>
              </w:rPr>
            </w:pPr>
          </w:p>
        </w:tc>
      </w:tr>
      <w:tr w:rsidR="00B9065B" w:rsidTr="00B7087E">
        <w:tc>
          <w:tcPr>
            <w:tcW w:w="9860" w:type="dxa"/>
            <w:gridSpan w:val="3"/>
            <w:tcMar>
              <w:left w:w="105" w:type="dxa"/>
              <w:right w:w="105" w:type="dxa"/>
            </w:tcMar>
          </w:tcPr>
          <w:p w:rsidR="00B9065B" w:rsidRDefault="00B9065B" w:rsidP="00B7087E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«___» _____________ 201_ г.</w:t>
            </w:r>
            <w:r>
              <w:rPr>
                <w:color w:val="000000"/>
              </w:rPr>
              <w:t xml:space="preserve">     ___________________ _____________________________</w:t>
            </w:r>
          </w:p>
        </w:tc>
      </w:tr>
      <w:tr w:rsidR="00B9065B" w:rsidTr="00B7087E">
        <w:trPr>
          <w:gridAfter w:val="1"/>
          <w:wAfter w:w="209" w:type="dxa"/>
        </w:trPr>
        <w:tc>
          <w:tcPr>
            <w:tcW w:w="2235" w:type="dxa"/>
            <w:tcMar>
              <w:left w:w="105" w:type="dxa"/>
              <w:right w:w="105" w:type="dxa"/>
            </w:tcMar>
          </w:tcPr>
          <w:p w:rsidR="00B9065B" w:rsidRDefault="00B9065B" w:rsidP="00B7087E">
            <w:pPr>
              <w:snapToGri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(дата)</w:t>
            </w:r>
          </w:p>
        </w:tc>
        <w:tc>
          <w:tcPr>
            <w:tcW w:w="7416" w:type="dxa"/>
            <w:tcMar>
              <w:left w:w="105" w:type="dxa"/>
              <w:right w:w="105" w:type="dxa"/>
            </w:tcMar>
          </w:tcPr>
          <w:p w:rsidR="00B9065B" w:rsidRDefault="00B9065B" w:rsidP="00B7087E">
            <w:pPr>
              <w:snapToGrid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(подпись заявителя)            (расшифровка подписи заявителя)</w:t>
            </w:r>
          </w:p>
        </w:tc>
      </w:tr>
    </w:tbl>
    <w:p w:rsidR="00B9065B" w:rsidRDefault="00B9065B" w:rsidP="00B9065B">
      <w:pPr>
        <w:spacing w:line="276" w:lineRule="auto"/>
        <w:rPr>
          <w:b/>
          <w:sz w:val="28"/>
          <w:szCs w:val="28"/>
        </w:rPr>
      </w:pPr>
    </w:p>
    <w:p w:rsidR="00B9065B" w:rsidRDefault="00B9065B" w:rsidP="00B9065B">
      <w:pPr>
        <w:spacing w:line="276" w:lineRule="auto"/>
        <w:rPr>
          <w:b/>
          <w:sz w:val="28"/>
          <w:szCs w:val="28"/>
        </w:rPr>
      </w:pPr>
    </w:p>
    <w:p w:rsidR="00B9065B" w:rsidRDefault="00B9065B" w:rsidP="00B9065B">
      <w:pPr>
        <w:spacing w:line="276" w:lineRule="auto"/>
        <w:rPr>
          <w:b/>
          <w:sz w:val="28"/>
          <w:szCs w:val="28"/>
        </w:rPr>
      </w:pPr>
    </w:p>
    <w:p w:rsidR="00B9065B" w:rsidRDefault="00B9065B" w:rsidP="00B9065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B9065B" w:rsidRDefault="00B9065B" w:rsidP="00B9065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B9065B" w:rsidRDefault="00B9065B" w:rsidP="00B9065B">
      <w:pPr>
        <w:spacing w:line="276" w:lineRule="auto"/>
        <w:rPr>
          <w:b/>
          <w:sz w:val="28"/>
          <w:szCs w:val="28"/>
        </w:rPr>
      </w:pPr>
    </w:p>
    <w:p w:rsidR="00B9065B" w:rsidRDefault="00B9065B" w:rsidP="00B9065B">
      <w:pPr>
        <w:spacing w:line="276" w:lineRule="auto"/>
        <w:ind w:right="255"/>
        <w:jc w:val="right"/>
      </w:pPr>
    </w:p>
    <w:p w:rsidR="00B9065B" w:rsidRDefault="00B9065B" w:rsidP="00B9065B">
      <w:pPr>
        <w:spacing w:line="276" w:lineRule="auto"/>
        <w:ind w:right="255"/>
        <w:jc w:val="right"/>
      </w:pPr>
    </w:p>
    <w:p w:rsidR="00B9065B" w:rsidRDefault="00B9065B" w:rsidP="00B9065B">
      <w:pPr>
        <w:spacing w:line="276" w:lineRule="auto"/>
        <w:ind w:right="255"/>
        <w:jc w:val="right"/>
      </w:pPr>
    </w:p>
    <w:p w:rsidR="00B9065B" w:rsidRDefault="00B9065B" w:rsidP="00B9065B">
      <w:pPr>
        <w:spacing w:line="276" w:lineRule="auto"/>
        <w:ind w:right="255"/>
        <w:jc w:val="right"/>
      </w:pPr>
    </w:p>
    <w:p w:rsidR="00B9065B" w:rsidRDefault="00B9065B" w:rsidP="00B9065B">
      <w:pPr>
        <w:spacing w:line="276" w:lineRule="auto"/>
        <w:ind w:right="255"/>
        <w:jc w:val="right"/>
      </w:pPr>
    </w:p>
    <w:p w:rsidR="00B9065B" w:rsidRDefault="00B9065B" w:rsidP="00B9065B">
      <w:pPr>
        <w:spacing w:line="276" w:lineRule="auto"/>
        <w:ind w:right="255"/>
        <w:jc w:val="right"/>
      </w:pPr>
    </w:p>
    <w:p w:rsidR="00B9065B" w:rsidRDefault="00B9065B" w:rsidP="00B9065B">
      <w:pPr>
        <w:spacing w:line="276" w:lineRule="auto"/>
        <w:ind w:right="255"/>
        <w:jc w:val="right"/>
      </w:pPr>
    </w:p>
    <w:p w:rsidR="00B9065B" w:rsidRDefault="00B9065B" w:rsidP="00B9065B">
      <w:pPr>
        <w:spacing w:line="276" w:lineRule="auto"/>
        <w:ind w:right="255"/>
        <w:jc w:val="right"/>
      </w:pPr>
    </w:p>
    <w:p w:rsidR="00B9065B" w:rsidRDefault="00B9065B" w:rsidP="00B9065B">
      <w:pPr>
        <w:spacing w:line="276" w:lineRule="auto"/>
        <w:ind w:right="255"/>
        <w:jc w:val="right"/>
      </w:pPr>
    </w:p>
    <w:p w:rsidR="00B9065B" w:rsidRDefault="00B9065B" w:rsidP="00B9065B">
      <w:pPr>
        <w:spacing w:line="276" w:lineRule="auto"/>
        <w:ind w:right="255"/>
        <w:jc w:val="right"/>
      </w:pPr>
    </w:p>
    <w:p w:rsidR="00B9065B" w:rsidRDefault="00B9065B" w:rsidP="00B9065B">
      <w:pPr>
        <w:spacing w:line="276" w:lineRule="auto"/>
        <w:ind w:right="255"/>
        <w:jc w:val="right"/>
      </w:pPr>
      <w:r w:rsidRPr="00B25083">
        <w:lastRenderedPageBreak/>
        <w:t>Приложение № 4</w:t>
      </w:r>
    </w:p>
    <w:p w:rsidR="00B9065B" w:rsidRPr="00B25083" w:rsidRDefault="00B9065B" w:rsidP="00B9065B">
      <w:pPr>
        <w:spacing w:line="276" w:lineRule="auto"/>
        <w:ind w:right="255"/>
        <w:jc w:val="right"/>
      </w:pPr>
    </w:p>
    <w:p w:rsidR="00B9065B" w:rsidRDefault="00B9065B" w:rsidP="00B9065B">
      <w:pPr>
        <w:spacing w:line="276" w:lineRule="auto"/>
        <w:ind w:righ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Межведомственная комиссия по рассмотрению вопросов о переводе</w:t>
      </w:r>
    </w:p>
    <w:p w:rsidR="00B9065B" w:rsidRDefault="00B9065B" w:rsidP="00B9065B">
      <w:pPr>
        <w:spacing w:line="276" w:lineRule="auto"/>
        <w:ind w:righ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жилых помещений в нежилые и нежилых помещений в жилые и</w:t>
      </w:r>
    </w:p>
    <w:p w:rsidR="00B9065B" w:rsidRDefault="00B9065B" w:rsidP="00B9065B">
      <w:pPr>
        <w:spacing w:line="276" w:lineRule="auto"/>
        <w:ind w:righ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согласовании переустройства и перепланировки помещений в</w:t>
      </w:r>
    </w:p>
    <w:p w:rsidR="00B9065B" w:rsidRDefault="00B9065B" w:rsidP="00B9065B">
      <w:pPr>
        <w:spacing w:line="276" w:lineRule="auto"/>
        <w:ind w:righ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многоквартирных жилых домах на территории городского поселения, </w:t>
      </w:r>
      <w:r w:rsidRPr="005156E5">
        <w:rPr>
          <w:b/>
          <w:sz w:val="28"/>
        </w:rPr>
        <w:t xml:space="preserve">признанию жилых помещений жилищного фонда </w:t>
      </w:r>
      <w:r>
        <w:rPr>
          <w:b/>
          <w:sz w:val="28"/>
        </w:rPr>
        <w:t>городского</w:t>
      </w:r>
      <w:r w:rsidRPr="005156E5">
        <w:rPr>
          <w:b/>
          <w:sz w:val="28"/>
        </w:rPr>
        <w:t xml:space="preserve"> округа непригодными для проживания,</w:t>
      </w:r>
      <w:r>
        <w:rPr>
          <w:b/>
          <w:sz w:val="28"/>
        </w:rPr>
        <w:t xml:space="preserve"> </w:t>
      </w:r>
      <w:r w:rsidRPr="005156E5">
        <w:rPr>
          <w:b/>
          <w:sz w:val="28"/>
        </w:rPr>
        <w:t>многоквартирного дома аварийным и подлежащим сносу</w:t>
      </w:r>
      <w:r>
        <w:rPr>
          <w:b/>
          <w:sz w:val="28"/>
        </w:rPr>
        <w:t xml:space="preserve"> или реконструкции</w:t>
      </w:r>
    </w:p>
    <w:p w:rsidR="00B9065B" w:rsidRDefault="00B9065B" w:rsidP="00B9065B">
      <w:pPr>
        <w:spacing w:line="276" w:lineRule="auto"/>
        <w:jc w:val="center"/>
        <w:rPr>
          <w:b/>
          <w:sz w:val="28"/>
          <w:szCs w:val="28"/>
        </w:rPr>
      </w:pPr>
    </w:p>
    <w:p w:rsidR="00B9065B" w:rsidRPr="00DC4910" w:rsidRDefault="00B9065B" w:rsidP="00B9065B">
      <w:pPr>
        <w:spacing w:line="276" w:lineRule="auto"/>
        <w:jc w:val="center"/>
        <w:rPr>
          <w:b/>
          <w:sz w:val="36"/>
          <w:szCs w:val="36"/>
        </w:rPr>
      </w:pPr>
    </w:p>
    <w:p w:rsidR="00B9065B" w:rsidRPr="00DC4910" w:rsidRDefault="00B9065B" w:rsidP="00B9065B">
      <w:pPr>
        <w:spacing w:line="276" w:lineRule="auto"/>
        <w:jc w:val="center"/>
        <w:rPr>
          <w:b/>
          <w:sz w:val="36"/>
          <w:szCs w:val="36"/>
        </w:rPr>
      </w:pPr>
      <w:r w:rsidRPr="00DC4910">
        <w:rPr>
          <w:b/>
          <w:sz w:val="36"/>
          <w:szCs w:val="36"/>
        </w:rPr>
        <w:t>ОТКАЗ</w:t>
      </w:r>
    </w:p>
    <w:p w:rsidR="00B9065B" w:rsidRDefault="00B9065B" w:rsidP="00B906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</w:t>
      </w:r>
      <w:r w:rsidR="00FE3F2A">
        <w:rPr>
          <w:b/>
          <w:sz w:val="28"/>
          <w:szCs w:val="28"/>
        </w:rPr>
        <w:t>дского поселения «Новокручининское</w:t>
      </w:r>
      <w:r w:rsidRPr="00DC4910">
        <w:rPr>
          <w:b/>
          <w:sz w:val="28"/>
          <w:szCs w:val="28"/>
        </w:rPr>
        <w:t>»</w:t>
      </w:r>
    </w:p>
    <w:p w:rsidR="00B9065B" w:rsidRDefault="00B9065B" w:rsidP="00B9065B">
      <w:pPr>
        <w:spacing w:line="276" w:lineRule="auto"/>
        <w:jc w:val="center"/>
        <w:rPr>
          <w:b/>
          <w:sz w:val="28"/>
          <w:szCs w:val="28"/>
        </w:rPr>
      </w:pPr>
    </w:p>
    <w:p w:rsidR="00B9065B" w:rsidRDefault="00B9065B" w:rsidP="00B9065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«_____»_____________201   г.  </w:t>
      </w:r>
    </w:p>
    <w:p w:rsidR="00B9065B" w:rsidRPr="00DC4910" w:rsidRDefault="00B9065B" w:rsidP="00B9065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B9065B" w:rsidRDefault="00B9065B" w:rsidP="00B9065B">
      <w:pPr>
        <w:tabs>
          <w:tab w:val="left" w:pos="9300"/>
        </w:tabs>
        <w:spacing w:line="276" w:lineRule="auto"/>
        <w:rPr>
          <w:b/>
          <w:sz w:val="28"/>
          <w:szCs w:val="28"/>
        </w:rPr>
      </w:pPr>
    </w:p>
    <w:p w:rsidR="00B9065B" w:rsidRPr="006F6C82" w:rsidRDefault="00B9065B" w:rsidP="00B9065B">
      <w:pPr>
        <w:tabs>
          <w:tab w:val="left" w:pos="9300"/>
        </w:tabs>
        <w:spacing w:line="276" w:lineRule="auto"/>
        <w:jc w:val="both"/>
        <w:rPr>
          <w:sz w:val="28"/>
          <w:szCs w:val="28"/>
        </w:rPr>
      </w:pPr>
      <w:r w:rsidRPr="006F6C82">
        <w:rPr>
          <w:sz w:val="28"/>
          <w:szCs w:val="28"/>
        </w:rPr>
        <w:t>На основании ____________________________________________________</w:t>
      </w:r>
      <w:r>
        <w:rPr>
          <w:sz w:val="28"/>
          <w:szCs w:val="28"/>
        </w:rPr>
        <w:t>_</w:t>
      </w:r>
    </w:p>
    <w:p w:rsidR="00B9065B" w:rsidRPr="006F6C82" w:rsidRDefault="00B9065B" w:rsidP="00B9065B">
      <w:pPr>
        <w:tabs>
          <w:tab w:val="left" w:pos="9300"/>
        </w:tabs>
        <w:spacing w:line="276" w:lineRule="auto"/>
        <w:jc w:val="both"/>
        <w:rPr>
          <w:sz w:val="28"/>
          <w:szCs w:val="28"/>
        </w:rPr>
      </w:pPr>
      <w:r w:rsidRPr="006F6C82">
        <w:rPr>
          <w:sz w:val="28"/>
          <w:szCs w:val="28"/>
        </w:rPr>
        <w:t>_________________________________________________________________</w:t>
      </w:r>
    </w:p>
    <w:p w:rsidR="00B9065B" w:rsidRPr="006F6C82" w:rsidRDefault="00B9065B" w:rsidP="00B9065B">
      <w:pPr>
        <w:tabs>
          <w:tab w:val="left" w:pos="9300"/>
        </w:tabs>
        <w:spacing w:line="276" w:lineRule="auto"/>
        <w:jc w:val="both"/>
        <w:rPr>
          <w:sz w:val="28"/>
          <w:szCs w:val="28"/>
        </w:rPr>
      </w:pPr>
      <w:r w:rsidRPr="006F6C82">
        <w:rPr>
          <w:sz w:val="28"/>
          <w:szCs w:val="28"/>
        </w:rPr>
        <w:t>_________________________________________________________________</w:t>
      </w:r>
    </w:p>
    <w:p w:rsidR="00B9065B" w:rsidRPr="006F6C82" w:rsidRDefault="00B9065B" w:rsidP="00B9065B">
      <w:pPr>
        <w:tabs>
          <w:tab w:val="left" w:pos="9300"/>
        </w:tabs>
        <w:spacing w:line="276" w:lineRule="auto"/>
        <w:rPr>
          <w:sz w:val="28"/>
          <w:szCs w:val="28"/>
        </w:rPr>
      </w:pPr>
      <w:r w:rsidRPr="006F6C82">
        <w:rPr>
          <w:sz w:val="28"/>
          <w:szCs w:val="28"/>
        </w:rPr>
        <w:br/>
        <w:t>Заявителю  __________________________________________________________</w:t>
      </w:r>
      <w:r>
        <w:rPr>
          <w:sz w:val="28"/>
          <w:szCs w:val="28"/>
        </w:rPr>
        <w:t>_</w:t>
      </w:r>
    </w:p>
    <w:p w:rsidR="00B9065B" w:rsidRPr="006F6C82" w:rsidRDefault="00B9065B" w:rsidP="00B9065B">
      <w:pPr>
        <w:spacing w:line="276" w:lineRule="auto"/>
        <w:rPr>
          <w:sz w:val="28"/>
          <w:szCs w:val="28"/>
        </w:rPr>
      </w:pPr>
      <w:r w:rsidRPr="006F6C82">
        <w:rPr>
          <w:sz w:val="28"/>
          <w:szCs w:val="28"/>
        </w:rPr>
        <w:t>проживающему по адресу :</w:t>
      </w:r>
      <w:r w:rsidRPr="006F6C82">
        <w:t xml:space="preserve"> </w:t>
      </w:r>
      <w:r w:rsidRPr="006F6C82">
        <w:rPr>
          <w:sz w:val="28"/>
          <w:szCs w:val="28"/>
        </w:rPr>
        <w:t>_______________________________</w:t>
      </w:r>
    </w:p>
    <w:p w:rsidR="00B9065B" w:rsidRDefault="00B9065B" w:rsidP="00B9065B">
      <w:pPr>
        <w:spacing w:line="276" w:lineRule="auto"/>
        <w:rPr>
          <w:sz w:val="28"/>
          <w:szCs w:val="28"/>
        </w:rPr>
      </w:pPr>
      <w:r w:rsidRPr="006F6C82">
        <w:rPr>
          <w:sz w:val="28"/>
          <w:szCs w:val="28"/>
        </w:rPr>
        <w:t xml:space="preserve">на заявление о перепланировке (переустройстве) </w:t>
      </w:r>
      <w:r>
        <w:rPr>
          <w:sz w:val="28"/>
          <w:szCs w:val="28"/>
        </w:rPr>
        <w:t>кв. № _______  в доме № _____</w:t>
      </w:r>
    </w:p>
    <w:p w:rsidR="00B9065B" w:rsidRPr="006F6C82" w:rsidRDefault="00B9065B" w:rsidP="00B9065B">
      <w:pPr>
        <w:spacing w:line="276" w:lineRule="auto"/>
        <w:rPr>
          <w:sz w:val="28"/>
          <w:szCs w:val="28"/>
        </w:rPr>
      </w:pPr>
      <w:r w:rsidRPr="006F6C82">
        <w:rPr>
          <w:sz w:val="28"/>
          <w:szCs w:val="28"/>
        </w:rPr>
        <w:t xml:space="preserve"> по ул. (пер.) ________________________________________________</w:t>
      </w:r>
      <w:r>
        <w:rPr>
          <w:sz w:val="28"/>
          <w:szCs w:val="28"/>
        </w:rPr>
        <w:t>__________</w:t>
      </w:r>
    </w:p>
    <w:p w:rsidR="00B9065B" w:rsidRPr="006F6C82" w:rsidRDefault="00B9065B" w:rsidP="00B9065B">
      <w:pPr>
        <w:tabs>
          <w:tab w:val="left" w:pos="9300"/>
        </w:tabs>
        <w:spacing w:line="276" w:lineRule="auto"/>
        <w:rPr>
          <w:sz w:val="28"/>
          <w:szCs w:val="28"/>
        </w:rPr>
      </w:pPr>
      <w:r w:rsidRPr="006F6C82">
        <w:rPr>
          <w:sz w:val="28"/>
          <w:szCs w:val="28"/>
        </w:rPr>
        <w:t>для проведения работ по_____________________________________________</w:t>
      </w:r>
      <w:r>
        <w:rPr>
          <w:sz w:val="28"/>
          <w:szCs w:val="28"/>
        </w:rPr>
        <w:t>___</w:t>
      </w:r>
    </w:p>
    <w:p w:rsidR="00B9065B" w:rsidRPr="006F6C82" w:rsidRDefault="00B9065B" w:rsidP="00B9065B">
      <w:pPr>
        <w:tabs>
          <w:tab w:val="left" w:pos="9300"/>
        </w:tabs>
        <w:spacing w:line="276" w:lineRule="auto"/>
        <w:rPr>
          <w:sz w:val="28"/>
          <w:szCs w:val="28"/>
        </w:rPr>
      </w:pPr>
      <w:r w:rsidRPr="006F6C8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 w:rsidRPr="006F6C82">
        <w:rPr>
          <w:sz w:val="28"/>
          <w:szCs w:val="28"/>
        </w:rPr>
        <w:tab/>
      </w:r>
      <w:r w:rsidRPr="006F6C82">
        <w:rPr>
          <w:sz w:val="28"/>
          <w:szCs w:val="28"/>
        </w:rPr>
        <w:tab/>
      </w:r>
      <w:r w:rsidRPr="006F6C82">
        <w:rPr>
          <w:sz w:val="28"/>
          <w:szCs w:val="28"/>
        </w:rPr>
        <w:tab/>
      </w:r>
    </w:p>
    <w:p w:rsidR="00B9065B" w:rsidRPr="006F6C82" w:rsidRDefault="00B9065B" w:rsidP="00B9065B">
      <w:pPr>
        <w:spacing w:line="276" w:lineRule="auto"/>
        <w:jc w:val="both"/>
        <w:rPr>
          <w:sz w:val="28"/>
          <w:szCs w:val="28"/>
        </w:rPr>
      </w:pPr>
      <w:r w:rsidRPr="006F6C82">
        <w:rPr>
          <w:sz w:val="28"/>
          <w:szCs w:val="28"/>
        </w:rPr>
        <w:t>В Решении о перепланировке (переустройстве) жилого (нежилого) помещения  отказать.</w:t>
      </w:r>
    </w:p>
    <w:p w:rsidR="00B9065B" w:rsidRPr="006F6C82" w:rsidRDefault="00B9065B" w:rsidP="00B9065B">
      <w:pPr>
        <w:spacing w:line="276" w:lineRule="auto"/>
        <w:rPr>
          <w:sz w:val="28"/>
          <w:szCs w:val="28"/>
        </w:rPr>
      </w:pPr>
      <w:r w:rsidRPr="006F6C82">
        <w:rPr>
          <w:sz w:val="28"/>
          <w:szCs w:val="28"/>
        </w:rPr>
        <w:tab/>
      </w:r>
      <w:r w:rsidRPr="006F6C82">
        <w:rPr>
          <w:sz w:val="28"/>
          <w:szCs w:val="28"/>
        </w:rPr>
        <w:tab/>
      </w:r>
      <w:r w:rsidRPr="006F6C82">
        <w:rPr>
          <w:sz w:val="28"/>
          <w:szCs w:val="28"/>
        </w:rPr>
        <w:tab/>
      </w:r>
      <w:r w:rsidRPr="006F6C82">
        <w:rPr>
          <w:sz w:val="28"/>
          <w:szCs w:val="28"/>
        </w:rPr>
        <w:tab/>
        <w:t xml:space="preserve">          </w:t>
      </w:r>
    </w:p>
    <w:p w:rsidR="00B9065B" w:rsidRPr="006F6C82" w:rsidRDefault="00B9065B" w:rsidP="00B9065B">
      <w:pPr>
        <w:spacing w:line="276" w:lineRule="auto"/>
        <w:rPr>
          <w:sz w:val="28"/>
          <w:szCs w:val="28"/>
        </w:rPr>
      </w:pPr>
      <w:r w:rsidRPr="006F6C82">
        <w:rPr>
          <w:sz w:val="28"/>
          <w:szCs w:val="28"/>
        </w:rPr>
        <w:tab/>
      </w:r>
      <w:r w:rsidRPr="006F6C82">
        <w:rPr>
          <w:sz w:val="28"/>
          <w:szCs w:val="28"/>
        </w:rPr>
        <w:tab/>
      </w:r>
      <w:r w:rsidRPr="006F6C82">
        <w:rPr>
          <w:sz w:val="28"/>
          <w:szCs w:val="28"/>
        </w:rPr>
        <w:tab/>
      </w:r>
      <w:r w:rsidRPr="006F6C82">
        <w:rPr>
          <w:sz w:val="28"/>
          <w:szCs w:val="28"/>
        </w:rPr>
        <w:tab/>
      </w:r>
      <w:r w:rsidRPr="006F6C82">
        <w:rPr>
          <w:sz w:val="28"/>
          <w:szCs w:val="28"/>
        </w:rPr>
        <w:tab/>
      </w:r>
      <w:r w:rsidRPr="006F6C82">
        <w:rPr>
          <w:sz w:val="28"/>
          <w:szCs w:val="28"/>
        </w:rPr>
        <w:tab/>
      </w:r>
    </w:p>
    <w:p w:rsidR="00B9065B" w:rsidRPr="006F6C82" w:rsidRDefault="00B9065B" w:rsidP="00B9065B">
      <w:pPr>
        <w:tabs>
          <w:tab w:val="left" w:pos="7236"/>
        </w:tabs>
        <w:spacing w:line="276" w:lineRule="auto"/>
        <w:ind w:right="255"/>
        <w:rPr>
          <w:sz w:val="28"/>
          <w:szCs w:val="28"/>
        </w:rPr>
      </w:pPr>
      <w:r w:rsidRPr="006F6C8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межведомственной к</w:t>
      </w:r>
      <w:r w:rsidRPr="006F6C82">
        <w:rPr>
          <w:sz w:val="28"/>
          <w:szCs w:val="28"/>
        </w:rPr>
        <w:t xml:space="preserve">омиссии -                                  </w:t>
      </w:r>
    </w:p>
    <w:p w:rsidR="00B9065B" w:rsidRDefault="00B9065B" w:rsidP="00B906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поселения</w:t>
      </w:r>
    </w:p>
    <w:p w:rsidR="00B9065B" w:rsidRDefault="00B9065B" w:rsidP="00B906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«______________»                                  </w:t>
      </w:r>
      <w:r w:rsidRPr="006F6C8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___________________</w:t>
      </w:r>
    </w:p>
    <w:p w:rsidR="00B9065B" w:rsidRDefault="00B9065B" w:rsidP="00B9065B">
      <w:pPr>
        <w:spacing w:line="276" w:lineRule="auto"/>
        <w:rPr>
          <w:sz w:val="28"/>
          <w:szCs w:val="28"/>
        </w:rPr>
      </w:pPr>
      <w:r w:rsidRPr="006F6C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</w:p>
    <w:p w:rsidR="00B9065B" w:rsidRDefault="00B9065B" w:rsidP="00B9065B">
      <w:pPr>
        <w:spacing w:line="276" w:lineRule="auto"/>
        <w:rPr>
          <w:sz w:val="28"/>
          <w:szCs w:val="28"/>
        </w:rPr>
      </w:pPr>
      <w:r w:rsidRPr="006F6C82">
        <w:rPr>
          <w:sz w:val="28"/>
          <w:szCs w:val="28"/>
        </w:rPr>
        <w:t>Ответственный секретарь</w:t>
      </w:r>
    </w:p>
    <w:p w:rsidR="00B9065B" w:rsidRPr="006F6C82" w:rsidRDefault="00B9065B" w:rsidP="00B906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Pr="006F6C82">
        <w:rPr>
          <w:sz w:val="28"/>
          <w:szCs w:val="28"/>
        </w:rPr>
        <w:t xml:space="preserve"> комиссии                                       </w:t>
      </w:r>
      <w:r>
        <w:rPr>
          <w:sz w:val="28"/>
          <w:szCs w:val="28"/>
        </w:rPr>
        <w:t xml:space="preserve">               ___________________</w:t>
      </w:r>
    </w:p>
    <w:p w:rsidR="00B9065B" w:rsidRDefault="00B9065B" w:rsidP="00B9065B">
      <w:pPr>
        <w:spacing w:line="276" w:lineRule="auto"/>
        <w:jc w:val="both"/>
      </w:pPr>
    </w:p>
    <w:p w:rsidR="00B9065B" w:rsidRDefault="00B9065B" w:rsidP="00B9065B">
      <w:pPr>
        <w:spacing w:line="276" w:lineRule="auto"/>
        <w:jc w:val="both"/>
      </w:pPr>
    </w:p>
    <w:p w:rsidR="00B9065B" w:rsidRDefault="00B9065B" w:rsidP="00B9065B">
      <w:pPr>
        <w:spacing w:line="276" w:lineRule="auto"/>
        <w:ind w:right="255"/>
        <w:jc w:val="right"/>
      </w:pPr>
      <w:r>
        <w:t>Приложение № 5</w:t>
      </w:r>
    </w:p>
    <w:p w:rsidR="00B9065B" w:rsidRDefault="00B9065B" w:rsidP="00B9065B">
      <w:pPr>
        <w:spacing w:line="276" w:lineRule="auto"/>
        <w:ind w:right="255"/>
        <w:jc w:val="right"/>
      </w:pPr>
      <w:r>
        <w:t xml:space="preserve">Утверждено распоряжением </w:t>
      </w:r>
    </w:p>
    <w:p w:rsidR="00B9065B" w:rsidRDefault="00B9065B" w:rsidP="00B9065B">
      <w:pPr>
        <w:spacing w:line="276" w:lineRule="auto"/>
        <w:ind w:right="255"/>
        <w:jc w:val="right"/>
      </w:pPr>
      <w:r>
        <w:t xml:space="preserve">администрации городского поселения </w:t>
      </w:r>
    </w:p>
    <w:p w:rsidR="00B9065B" w:rsidRDefault="00FE3F2A" w:rsidP="00B9065B">
      <w:pPr>
        <w:spacing w:line="276" w:lineRule="auto"/>
        <w:ind w:right="255"/>
        <w:jc w:val="right"/>
      </w:pPr>
      <w:r>
        <w:t>«Новокручининское</w:t>
      </w:r>
      <w:r w:rsidR="00B9065B">
        <w:t>»</w:t>
      </w:r>
    </w:p>
    <w:p w:rsidR="00B9065B" w:rsidRPr="00587ABB" w:rsidRDefault="00B9065B" w:rsidP="00B9065B">
      <w:pPr>
        <w:spacing w:line="276" w:lineRule="auto"/>
        <w:ind w:right="255"/>
        <w:jc w:val="right"/>
      </w:pPr>
      <w:r>
        <w:t>от «___»___________20___г.  № ____</w:t>
      </w:r>
      <w:r>
        <w:br/>
      </w:r>
    </w:p>
    <w:p w:rsidR="00B9065B" w:rsidRDefault="00B9065B" w:rsidP="00B9065B">
      <w:pPr>
        <w:spacing w:line="276" w:lineRule="auto"/>
        <w:ind w:righ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Межведомственная комиссия по рассмотрению вопросов о переводе</w:t>
      </w:r>
    </w:p>
    <w:p w:rsidR="00B9065B" w:rsidRDefault="00B9065B" w:rsidP="00B9065B">
      <w:pPr>
        <w:spacing w:line="276" w:lineRule="auto"/>
        <w:ind w:righ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жилых помещений в нежилые и нежилых помещений в жилые и</w:t>
      </w:r>
    </w:p>
    <w:p w:rsidR="00B9065B" w:rsidRDefault="00B9065B" w:rsidP="00B9065B">
      <w:pPr>
        <w:spacing w:line="276" w:lineRule="auto"/>
        <w:ind w:righ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согласовании переустройства и перепланировки помещений в</w:t>
      </w:r>
    </w:p>
    <w:p w:rsidR="00B9065B" w:rsidRDefault="00B9065B" w:rsidP="00B9065B">
      <w:pPr>
        <w:spacing w:line="276" w:lineRule="auto"/>
        <w:ind w:righ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многоквартирных жилых домах на территории городского поселения, </w:t>
      </w:r>
      <w:r w:rsidRPr="005156E5">
        <w:rPr>
          <w:b/>
          <w:sz w:val="28"/>
        </w:rPr>
        <w:t xml:space="preserve">признанию жилых помещений жилищного фонда </w:t>
      </w:r>
      <w:r>
        <w:rPr>
          <w:b/>
          <w:sz w:val="28"/>
        </w:rPr>
        <w:t>городского</w:t>
      </w:r>
      <w:r w:rsidRPr="005156E5">
        <w:rPr>
          <w:b/>
          <w:sz w:val="28"/>
        </w:rPr>
        <w:t xml:space="preserve"> округа непригодными для проживания,</w:t>
      </w:r>
      <w:r>
        <w:rPr>
          <w:b/>
          <w:sz w:val="28"/>
        </w:rPr>
        <w:t xml:space="preserve"> </w:t>
      </w:r>
      <w:r w:rsidRPr="005156E5">
        <w:rPr>
          <w:b/>
          <w:sz w:val="28"/>
        </w:rPr>
        <w:t>многоквартирного дома аварийным и подлежащим сносу</w:t>
      </w:r>
      <w:r>
        <w:rPr>
          <w:b/>
          <w:sz w:val="28"/>
        </w:rPr>
        <w:t xml:space="preserve"> или реконструкции</w:t>
      </w:r>
    </w:p>
    <w:p w:rsidR="00B9065B" w:rsidRDefault="00B9065B" w:rsidP="00B9065B">
      <w:pPr>
        <w:spacing w:line="276" w:lineRule="auto"/>
        <w:ind w:right="255"/>
        <w:jc w:val="center"/>
        <w:rPr>
          <w:b/>
          <w:sz w:val="28"/>
          <w:szCs w:val="28"/>
        </w:rPr>
      </w:pPr>
    </w:p>
    <w:p w:rsidR="00B9065B" w:rsidRDefault="00B9065B" w:rsidP="00B9065B">
      <w:pPr>
        <w:spacing w:line="276" w:lineRule="auto"/>
        <w:ind w:right="255"/>
        <w:rPr>
          <w:b/>
          <w:sz w:val="28"/>
          <w:szCs w:val="28"/>
        </w:rPr>
      </w:pPr>
    </w:p>
    <w:p w:rsidR="00B9065B" w:rsidRDefault="00B9065B" w:rsidP="00B9065B">
      <w:pPr>
        <w:spacing w:line="276" w:lineRule="auto"/>
        <w:ind w:right="2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9065B" w:rsidRPr="00AF7F21" w:rsidRDefault="00B9065B" w:rsidP="00B9065B">
      <w:pPr>
        <w:spacing w:line="276" w:lineRule="auto"/>
        <w:ind w:right="255"/>
        <w:jc w:val="center"/>
        <w:rPr>
          <w:b/>
          <w:sz w:val="28"/>
          <w:szCs w:val="28"/>
        </w:rPr>
      </w:pPr>
      <w:r w:rsidRPr="003C00C6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горо</w:t>
      </w:r>
      <w:r w:rsidR="00FE3F2A">
        <w:rPr>
          <w:b/>
          <w:sz w:val="28"/>
          <w:szCs w:val="28"/>
        </w:rPr>
        <w:t>дского поселения «Новокручининское</w:t>
      </w:r>
      <w:r>
        <w:rPr>
          <w:b/>
          <w:sz w:val="28"/>
          <w:szCs w:val="28"/>
        </w:rPr>
        <w:t>»</w:t>
      </w:r>
    </w:p>
    <w:p w:rsidR="00B9065B" w:rsidRDefault="00B9065B" w:rsidP="00B9065B">
      <w:pPr>
        <w:spacing w:line="276" w:lineRule="auto"/>
        <w:ind w:right="255"/>
        <w:rPr>
          <w:b/>
          <w:sz w:val="36"/>
          <w:szCs w:val="36"/>
        </w:rPr>
      </w:pPr>
    </w:p>
    <w:p w:rsidR="00B9065B" w:rsidRPr="003D2A7A" w:rsidRDefault="00B9065B" w:rsidP="00B9065B">
      <w:pPr>
        <w:spacing w:line="276" w:lineRule="auto"/>
        <w:ind w:right="255"/>
        <w:rPr>
          <w:b/>
          <w:sz w:val="28"/>
          <w:szCs w:val="28"/>
        </w:rPr>
      </w:pPr>
      <w:r>
        <w:rPr>
          <w:b/>
          <w:sz w:val="28"/>
          <w:szCs w:val="28"/>
        </w:rPr>
        <w:t>от «_____»____________20       г.                                                             №_________</w:t>
      </w:r>
    </w:p>
    <w:p w:rsidR="00B9065B" w:rsidRDefault="00B9065B" w:rsidP="00B9065B">
      <w:pPr>
        <w:spacing w:line="276" w:lineRule="auto"/>
        <w:ind w:right="255"/>
        <w:rPr>
          <w:b/>
          <w:sz w:val="28"/>
          <w:szCs w:val="28"/>
        </w:rPr>
      </w:pPr>
    </w:p>
    <w:p w:rsidR="00B9065B" w:rsidRDefault="00B9065B" w:rsidP="00B9065B">
      <w:pPr>
        <w:ind w:righ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  переустройства и (или) перепланировки   жилого  (нежилого) помещения в многоквартирном   жилом доме</w:t>
      </w:r>
    </w:p>
    <w:p w:rsidR="00B9065B" w:rsidRPr="005345B6" w:rsidRDefault="00B9065B" w:rsidP="00B9065B">
      <w:pPr>
        <w:ind w:right="255"/>
        <w:rPr>
          <w:sz w:val="28"/>
          <w:szCs w:val="28"/>
        </w:rPr>
      </w:pPr>
    </w:p>
    <w:p w:rsidR="00B9065B" w:rsidRPr="005345B6" w:rsidRDefault="00B9065B" w:rsidP="00B9065B">
      <w:pPr>
        <w:ind w:right="255"/>
        <w:jc w:val="both"/>
        <w:rPr>
          <w:sz w:val="28"/>
          <w:szCs w:val="28"/>
        </w:rPr>
      </w:pPr>
      <w:r w:rsidRPr="005345B6">
        <w:rPr>
          <w:sz w:val="28"/>
          <w:szCs w:val="28"/>
        </w:rPr>
        <w:t>В связи с обращением Заявителя-_________________________________</w:t>
      </w:r>
      <w:r>
        <w:rPr>
          <w:sz w:val="28"/>
          <w:szCs w:val="28"/>
        </w:rPr>
        <w:t>______</w:t>
      </w:r>
    </w:p>
    <w:p w:rsidR="00B9065B" w:rsidRPr="005345B6" w:rsidRDefault="00B9065B" w:rsidP="00B9065B">
      <w:pPr>
        <w:ind w:right="255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5345B6">
        <w:rPr>
          <w:sz w:val="28"/>
          <w:szCs w:val="28"/>
        </w:rPr>
        <w:t>________________________________________________________________</w:t>
      </w:r>
    </w:p>
    <w:p w:rsidR="00B9065B" w:rsidRPr="005345B6" w:rsidRDefault="00B9065B" w:rsidP="00B9065B">
      <w:pPr>
        <w:ind w:right="255"/>
        <w:jc w:val="both"/>
        <w:rPr>
          <w:sz w:val="28"/>
          <w:szCs w:val="28"/>
        </w:rPr>
      </w:pPr>
      <w:r w:rsidRPr="005345B6">
        <w:rPr>
          <w:sz w:val="28"/>
          <w:szCs w:val="28"/>
        </w:rPr>
        <w:t>о намерении произвести  переустройство (перепланировку) жилых</w:t>
      </w:r>
      <w:r>
        <w:rPr>
          <w:sz w:val="28"/>
          <w:szCs w:val="28"/>
        </w:rPr>
        <w:t xml:space="preserve"> (нежилых) помещений по адресу: кв. № _____ в доме № _____ по ул. __________________________________________________________________</w:t>
      </w:r>
    </w:p>
    <w:p w:rsidR="00B9065B" w:rsidRPr="005345B6" w:rsidRDefault="00B9065B" w:rsidP="00B9065B">
      <w:pPr>
        <w:ind w:right="255"/>
        <w:rPr>
          <w:sz w:val="28"/>
          <w:szCs w:val="28"/>
        </w:rPr>
      </w:pPr>
      <w:r w:rsidRPr="005345B6">
        <w:rPr>
          <w:sz w:val="28"/>
          <w:szCs w:val="28"/>
        </w:rPr>
        <w:t>занимаемых по праву____________________________________________</w:t>
      </w:r>
      <w:r>
        <w:rPr>
          <w:sz w:val="28"/>
          <w:szCs w:val="28"/>
        </w:rPr>
        <w:t>________</w:t>
      </w:r>
    </w:p>
    <w:p w:rsidR="00B9065B" w:rsidRPr="005345B6" w:rsidRDefault="00B9065B" w:rsidP="00B9065B">
      <w:pPr>
        <w:ind w:right="255"/>
        <w:jc w:val="right"/>
        <w:rPr>
          <w:sz w:val="28"/>
          <w:szCs w:val="28"/>
        </w:rPr>
      </w:pPr>
      <w:r w:rsidRPr="005345B6">
        <w:rPr>
          <w:sz w:val="28"/>
          <w:szCs w:val="28"/>
        </w:rPr>
        <w:t>________________________________________________________________</w:t>
      </w:r>
    </w:p>
    <w:p w:rsidR="00B9065B" w:rsidRPr="005345B6" w:rsidRDefault="00B9065B" w:rsidP="00B9065B">
      <w:pPr>
        <w:ind w:right="255"/>
        <w:rPr>
          <w:sz w:val="28"/>
          <w:szCs w:val="28"/>
        </w:rPr>
      </w:pPr>
      <w:r w:rsidRPr="005345B6">
        <w:rPr>
          <w:sz w:val="28"/>
          <w:szCs w:val="28"/>
        </w:rPr>
        <w:t>и на основании результатов рассмотрения представленных документов принято решение:</w:t>
      </w:r>
    </w:p>
    <w:p w:rsidR="00B9065B" w:rsidRDefault="00B9065B" w:rsidP="00B9065B">
      <w:pPr>
        <w:ind w:right="255" w:firstLine="567"/>
        <w:rPr>
          <w:sz w:val="28"/>
          <w:szCs w:val="28"/>
        </w:rPr>
      </w:pPr>
      <w:r w:rsidRPr="005345B6">
        <w:rPr>
          <w:sz w:val="28"/>
          <w:szCs w:val="28"/>
        </w:rPr>
        <w:t>1.Согласовать переустройство и (или) перепланировку жилых</w:t>
      </w:r>
      <w:r>
        <w:rPr>
          <w:sz w:val="28"/>
          <w:szCs w:val="28"/>
        </w:rPr>
        <w:t xml:space="preserve"> (нежилых)</w:t>
      </w:r>
      <w:r w:rsidRPr="005345B6">
        <w:rPr>
          <w:sz w:val="28"/>
          <w:szCs w:val="28"/>
        </w:rPr>
        <w:t xml:space="preserve"> помещений-</w:t>
      </w:r>
    </w:p>
    <w:p w:rsidR="00B9065B" w:rsidRDefault="00B9065B" w:rsidP="00B9065B">
      <w:pPr>
        <w:ind w:right="255"/>
        <w:jc w:val="right"/>
        <w:rPr>
          <w:sz w:val="28"/>
          <w:szCs w:val="28"/>
        </w:rPr>
      </w:pPr>
      <w:r>
        <w:rPr>
          <w:sz w:val="28"/>
          <w:szCs w:val="28"/>
        </w:rPr>
        <w:t>кв. № ______ в доме № ______ по ул. ________________________________</w:t>
      </w:r>
    </w:p>
    <w:p w:rsidR="00B9065B" w:rsidRDefault="00B9065B" w:rsidP="00B9065B">
      <w:pPr>
        <w:ind w:right="25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065B" w:rsidRPr="005345B6" w:rsidRDefault="00B9065B" w:rsidP="00B9065B">
      <w:pPr>
        <w:ind w:right="25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065B" w:rsidRPr="005345B6" w:rsidRDefault="00B9065B" w:rsidP="00B9065B">
      <w:pPr>
        <w:ind w:right="255"/>
        <w:jc w:val="both"/>
        <w:rPr>
          <w:sz w:val="28"/>
          <w:szCs w:val="28"/>
        </w:rPr>
      </w:pPr>
      <w:r w:rsidRPr="005345B6">
        <w:rPr>
          <w:sz w:val="28"/>
          <w:szCs w:val="28"/>
        </w:rPr>
        <w:t>и производство ремонтно-строительных</w:t>
      </w:r>
      <w:r>
        <w:rPr>
          <w:sz w:val="28"/>
          <w:szCs w:val="28"/>
        </w:rPr>
        <w:t xml:space="preserve"> работ для реализации следующих </w:t>
      </w:r>
      <w:r w:rsidRPr="005345B6">
        <w:rPr>
          <w:sz w:val="28"/>
          <w:szCs w:val="28"/>
        </w:rPr>
        <w:t>мероприятий (работ):</w:t>
      </w:r>
    </w:p>
    <w:p w:rsidR="00B9065B" w:rsidRPr="005345B6" w:rsidRDefault="00B9065B" w:rsidP="00B9065B">
      <w:pPr>
        <w:ind w:right="255"/>
        <w:rPr>
          <w:sz w:val="28"/>
          <w:szCs w:val="28"/>
        </w:rPr>
      </w:pPr>
      <w:r w:rsidRPr="005345B6">
        <w:rPr>
          <w:sz w:val="28"/>
          <w:szCs w:val="28"/>
        </w:rPr>
        <w:t>1.1______________________________________________________________</w:t>
      </w:r>
    </w:p>
    <w:p w:rsidR="00B9065B" w:rsidRPr="005345B6" w:rsidRDefault="00B9065B" w:rsidP="00B9065B">
      <w:pPr>
        <w:ind w:right="255"/>
        <w:rPr>
          <w:sz w:val="28"/>
          <w:szCs w:val="28"/>
        </w:rPr>
      </w:pPr>
      <w:r w:rsidRPr="005345B6">
        <w:rPr>
          <w:sz w:val="28"/>
          <w:szCs w:val="28"/>
        </w:rPr>
        <w:t>1.2______________________________________________________________</w:t>
      </w:r>
    </w:p>
    <w:p w:rsidR="00B9065B" w:rsidRPr="005345B6" w:rsidRDefault="00B9065B" w:rsidP="00B9065B">
      <w:pPr>
        <w:spacing w:line="276" w:lineRule="auto"/>
        <w:ind w:right="255"/>
        <w:rPr>
          <w:sz w:val="28"/>
          <w:szCs w:val="28"/>
        </w:rPr>
      </w:pPr>
      <w:r w:rsidRPr="005345B6">
        <w:rPr>
          <w:sz w:val="28"/>
          <w:szCs w:val="28"/>
        </w:rPr>
        <w:lastRenderedPageBreak/>
        <w:t>1.3______________________________________________________________</w:t>
      </w:r>
    </w:p>
    <w:p w:rsidR="00B9065B" w:rsidRPr="005345B6" w:rsidRDefault="00B9065B" w:rsidP="00B9065B">
      <w:pPr>
        <w:spacing w:line="276" w:lineRule="auto"/>
        <w:ind w:right="255"/>
        <w:rPr>
          <w:sz w:val="28"/>
          <w:szCs w:val="28"/>
        </w:rPr>
      </w:pPr>
      <w:r w:rsidRPr="005345B6">
        <w:rPr>
          <w:sz w:val="28"/>
          <w:szCs w:val="28"/>
        </w:rPr>
        <w:t>1.4______________________________________________________________</w:t>
      </w:r>
    </w:p>
    <w:p w:rsidR="00B9065B" w:rsidRPr="005345B6" w:rsidRDefault="00B9065B" w:rsidP="00B9065B">
      <w:pPr>
        <w:spacing w:line="276" w:lineRule="auto"/>
        <w:ind w:right="255"/>
        <w:rPr>
          <w:sz w:val="28"/>
          <w:szCs w:val="28"/>
        </w:rPr>
      </w:pPr>
      <w:r w:rsidRPr="005345B6">
        <w:rPr>
          <w:sz w:val="28"/>
          <w:szCs w:val="28"/>
        </w:rPr>
        <w:t>1.5______________________________________________________________</w:t>
      </w:r>
    </w:p>
    <w:p w:rsidR="00B9065B" w:rsidRPr="005345B6" w:rsidRDefault="00B9065B" w:rsidP="00B9065B">
      <w:pPr>
        <w:spacing w:line="276" w:lineRule="auto"/>
        <w:ind w:right="255"/>
        <w:rPr>
          <w:sz w:val="28"/>
          <w:szCs w:val="28"/>
        </w:rPr>
      </w:pPr>
      <w:r w:rsidRPr="005345B6">
        <w:rPr>
          <w:sz w:val="28"/>
          <w:szCs w:val="28"/>
        </w:rPr>
        <w:t>1.6______________________________________________________________</w:t>
      </w:r>
    </w:p>
    <w:p w:rsidR="00B9065B" w:rsidRPr="005345B6" w:rsidRDefault="00B9065B" w:rsidP="00B9065B">
      <w:pPr>
        <w:spacing w:line="276" w:lineRule="auto"/>
        <w:ind w:right="255"/>
        <w:rPr>
          <w:sz w:val="28"/>
          <w:szCs w:val="28"/>
        </w:rPr>
      </w:pPr>
      <w:r w:rsidRPr="005345B6">
        <w:rPr>
          <w:sz w:val="28"/>
          <w:szCs w:val="28"/>
        </w:rPr>
        <w:t>1.7______________________________________________________________</w:t>
      </w:r>
    </w:p>
    <w:p w:rsidR="00B9065B" w:rsidRPr="005345B6" w:rsidRDefault="00B9065B" w:rsidP="00B9065B">
      <w:pPr>
        <w:spacing w:line="276" w:lineRule="auto"/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45B6">
        <w:rPr>
          <w:sz w:val="28"/>
          <w:szCs w:val="28"/>
        </w:rPr>
        <w:t>2.Установить сроки производства ремонтно-строительных работ:</w:t>
      </w:r>
    </w:p>
    <w:p w:rsidR="00B9065B" w:rsidRPr="005345B6" w:rsidRDefault="00B9065B" w:rsidP="00B9065B">
      <w:pPr>
        <w:spacing w:line="276" w:lineRule="auto"/>
        <w:ind w:right="255"/>
        <w:rPr>
          <w:sz w:val="28"/>
          <w:szCs w:val="28"/>
        </w:rPr>
      </w:pPr>
      <w:r w:rsidRPr="005345B6">
        <w:rPr>
          <w:sz w:val="28"/>
          <w:szCs w:val="28"/>
        </w:rPr>
        <w:t xml:space="preserve">с «____»_____________20   </w:t>
      </w:r>
      <w:r>
        <w:rPr>
          <w:sz w:val="28"/>
          <w:szCs w:val="28"/>
        </w:rPr>
        <w:t xml:space="preserve">  </w:t>
      </w:r>
      <w:r w:rsidRPr="005345B6">
        <w:rPr>
          <w:sz w:val="28"/>
          <w:szCs w:val="28"/>
        </w:rPr>
        <w:t xml:space="preserve">г. по «____»______________20  </w:t>
      </w:r>
      <w:r>
        <w:rPr>
          <w:sz w:val="28"/>
          <w:szCs w:val="28"/>
        </w:rPr>
        <w:t xml:space="preserve">  </w:t>
      </w:r>
      <w:r w:rsidRPr="005345B6">
        <w:rPr>
          <w:sz w:val="28"/>
          <w:szCs w:val="28"/>
        </w:rPr>
        <w:t xml:space="preserve"> г.</w:t>
      </w:r>
    </w:p>
    <w:p w:rsidR="00B9065B" w:rsidRPr="005345B6" w:rsidRDefault="00B9065B" w:rsidP="00B9065B">
      <w:pPr>
        <w:ind w:right="255" w:firstLine="500"/>
        <w:jc w:val="both"/>
        <w:rPr>
          <w:sz w:val="28"/>
          <w:szCs w:val="28"/>
        </w:rPr>
      </w:pPr>
      <w:r w:rsidRPr="005345B6">
        <w:rPr>
          <w:sz w:val="28"/>
          <w:szCs w:val="28"/>
        </w:rPr>
        <w:t>3. Принять к сведению гарантируемые заявителем режим и продолжительность работ, а также обязательство обеспечить свободный доступ в помещение должностных лиц согласовывающего органа для проверки хода и результата переустройства.</w:t>
      </w:r>
    </w:p>
    <w:p w:rsidR="00B9065B" w:rsidRPr="005345B6" w:rsidRDefault="00B9065B" w:rsidP="00B9065B">
      <w:pPr>
        <w:ind w:right="255" w:firstLine="500"/>
        <w:jc w:val="both"/>
        <w:rPr>
          <w:sz w:val="28"/>
          <w:szCs w:val="28"/>
        </w:rPr>
      </w:pPr>
      <w:r w:rsidRPr="005345B6">
        <w:rPr>
          <w:sz w:val="28"/>
          <w:szCs w:val="28"/>
        </w:rPr>
        <w:t>4.Установить,что приемочная комиссия подписывает акт завершения работ по переустройству и (или) перепланировке жилого(нежилого) помещения при соблюдении следующих условий:</w:t>
      </w:r>
    </w:p>
    <w:p w:rsidR="00B9065B" w:rsidRPr="005345B6" w:rsidRDefault="00B9065B" w:rsidP="00B9065B">
      <w:pPr>
        <w:ind w:right="255" w:firstLine="500"/>
        <w:jc w:val="both"/>
        <w:rPr>
          <w:sz w:val="28"/>
          <w:szCs w:val="28"/>
        </w:rPr>
      </w:pPr>
      <w:r w:rsidRPr="005345B6">
        <w:rPr>
          <w:sz w:val="28"/>
          <w:szCs w:val="28"/>
        </w:rPr>
        <w:t>4.1. Выполнение требований жилищного и градостроительного  законодательств, связанных с обеспечением безопасности и сохранности жилого дома:</w:t>
      </w:r>
    </w:p>
    <w:p w:rsidR="00B9065B" w:rsidRPr="005345B6" w:rsidRDefault="00B9065B" w:rsidP="00B9065B">
      <w:pPr>
        <w:ind w:right="255" w:firstLine="500"/>
        <w:jc w:val="both"/>
        <w:rPr>
          <w:sz w:val="28"/>
          <w:szCs w:val="28"/>
        </w:rPr>
      </w:pPr>
      <w:r w:rsidRPr="005345B6">
        <w:rPr>
          <w:sz w:val="28"/>
          <w:szCs w:val="28"/>
        </w:rPr>
        <w:t xml:space="preserve">  -доведение решения Комиссии до начала работ по переустройству и (или) перепланировки до сведения жилищной эксплуатационной организации;</w:t>
      </w:r>
    </w:p>
    <w:p w:rsidR="00B9065B" w:rsidRPr="005345B6" w:rsidRDefault="00B9065B" w:rsidP="00B9065B">
      <w:pPr>
        <w:ind w:right="255" w:firstLine="500"/>
        <w:jc w:val="both"/>
        <w:rPr>
          <w:sz w:val="28"/>
          <w:szCs w:val="28"/>
        </w:rPr>
      </w:pPr>
      <w:r w:rsidRPr="005345B6">
        <w:rPr>
          <w:sz w:val="28"/>
          <w:szCs w:val="28"/>
        </w:rPr>
        <w:t xml:space="preserve">  -выполнение работ в строгом соответствии с проектными материалами;</w:t>
      </w:r>
    </w:p>
    <w:p w:rsidR="00B9065B" w:rsidRPr="005345B6" w:rsidRDefault="00B9065B" w:rsidP="00B9065B">
      <w:pPr>
        <w:ind w:right="255" w:firstLine="500"/>
        <w:jc w:val="both"/>
        <w:rPr>
          <w:sz w:val="28"/>
          <w:szCs w:val="28"/>
        </w:rPr>
      </w:pPr>
      <w:r w:rsidRPr="005345B6">
        <w:rPr>
          <w:sz w:val="28"/>
          <w:szCs w:val="28"/>
        </w:rPr>
        <w:t xml:space="preserve">  -обязательное привлечение разработчиков проектной документации к осуществлению авторского надзора за производством работ;</w:t>
      </w:r>
    </w:p>
    <w:p w:rsidR="00B9065B" w:rsidRPr="005345B6" w:rsidRDefault="00B9065B" w:rsidP="00B9065B">
      <w:pPr>
        <w:ind w:right="255" w:firstLine="500"/>
        <w:jc w:val="both"/>
        <w:rPr>
          <w:sz w:val="28"/>
          <w:szCs w:val="28"/>
        </w:rPr>
      </w:pPr>
      <w:r w:rsidRPr="005345B6">
        <w:rPr>
          <w:sz w:val="28"/>
          <w:szCs w:val="28"/>
        </w:rPr>
        <w:t xml:space="preserve">  -переоформление разрешительных документов в согласовывающем органе при необходимости внесения изменений в проектную документацию;</w:t>
      </w:r>
    </w:p>
    <w:p w:rsidR="00B9065B" w:rsidRPr="005345B6" w:rsidRDefault="00B9065B" w:rsidP="00B9065B">
      <w:pPr>
        <w:ind w:right="255" w:firstLine="500"/>
        <w:jc w:val="both"/>
        <w:rPr>
          <w:sz w:val="28"/>
          <w:szCs w:val="28"/>
        </w:rPr>
      </w:pPr>
      <w:r w:rsidRPr="005345B6">
        <w:rPr>
          <w:sz w:val="28"/>
          <w:szCs w:val="28"/>
        </w:rPr>
        <w:t xml:space="preserve">  -обеспечение доступа в переустраиваемые помещения должностных лиц согласовывающего органа для проверки соответствия  осуществляемых работ настоящему решению, проверки жалоб о нарушении режима производства работ и причинении ущерба другим лицам;</w:t>
      </w:r>
    </w:p>
    <w:p w:rsidR="00B9065B" w:rsidRPr="005345B6" w:rsidRDefault="00B9065B" w:rsidP="00B9065B">
      <w:pPr>
        <w:ind w:right="255" w:firstLine="500"/>
        <w:jc w:val="both"/>
        <w:rPr>
          <w:sz w:val="28"/>
          <w:szCs w:val="28"/>
        </w:rPr>
      </w:pPr>
      <w:r w:rsidRPr="005345B6">
        <w:rPr>
          <w:sz w:val="28"/>
          <w:szCs w:val="28"/>
        </w:rPr>
        <w:t xml:space="preserve">  -и другим требованиям в соответствии с указанным документом.</w:t>
      </w:r>
    </w:p>
    <w:p w:rsidR="00B9065B" w:rsidRPr="005345B6" w:rsidRDefault="00B9065B" w:rsidP="00B9065B">
      <w:pPr>
        <w:ind w:right="255" w:firstLine="500"/>
        <w:jc w:val="both"/>
        <w:rPr>
          <w:sz w:val="28"/>
          <w:szCs w:val="28"/>
        </w:rPr>
      </w:pPr>
      <w:r w:rsidRPr="005345B6">
        <w:rPr>
          <w:sz w:val="28"/>
          <w:szCs w:val="28"/>
        </w:rPr>
        <w:t xml:space="preserve">4.2. Соблюдение ограничений по производству работ в многоквартирных домах, предусмотренными Правилами пользования жилами помещениями, утверждаемыми Правительством Российской Федерации, а так же иными нормативно-правовыми актами органов государственной власти Субъекта </w:t>
      </w:r>
      <w:r>
        <w:rPr>
          <w:sz w:val="28"/>
          <w:szCs w:val="28"/>
        </w:rPr>
        <w:t xml:space="preserve">Российской Федерации </w:t>
      </w:r>
      <w:r w:rsidRPr="005345B6">
        <w:rPr>
          <w:sz w:val="28"/>
          <w:szCs w:val="28"/>
        </w:rPr>
        <w:t>или органов местного самоуправления</w:t>
      </w:r>
      <w:r>
        <w:rPr>
          <w:sz w:val="28"/>
          <w:szCs w:val="28"/>
        </w:rPr>
        <w:t xml:space="preserve"> городского поселения «______________»</w:t>
      </w:r>
      <w:r w:rsidRPr="005345B6">
        <w:rPr>
          <w:sz w:val="28"/>
          <w:szCs w:val="28"/>
        </w:rPr>
        <w:t>.</w:t>
      </w:r>
    </w:p>
    <w:p w:rsidR="00B9065B" w:rsidRDefault="00B9065B" w:rsidP="00B9065B">
      <w:pPr>
        <w:ind w:right="255" w:firstLine="500"/>
        <w:jc w:val="both"/>
        <w:rPr>
          <w:sz w:val="28"/>
          <w:szCs w:val="28"/>
        </w:rPr>
      </w:pPr>
      <w:r w:rsidRPr="005345B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345B6">
        <w:rPr>
          <w:sz w:val="28"/>
          <w:szCs w:val="28"/>
        </w:rPr>
        <w:t>Неисполнение указанных в п.4 условий и ограничений считать основанием для отмены настоящего решения.</w:t>
      </w:r>
      <w:r>
        <w:rPr>
          <w:sz w:val="28"/>
          <w:szCs w:val="28"/>
        </w:rPr>
        <w:t xml:space="preserve"> </w:t>
      </w:r>
    </w:p>
    <w:p w:rsidR="00B9065B" w:rsidRDefault="00B9065B" w:rsidP="00B9065B">
      <w:pPr>
        <w:ind w:right="255"/>
        <w:jc w:val="both"/>
        <w:rPr>
          <w:sz w:val="28"/>
          <w:szCs w:val="28"/>
        </w:rPr>
      </w:pPr>
    </w:p>
    <w:p w:rsidR="00B9065B" w:rsidRDefault="00B9065B" w:rsidP="00B9065B">
      <w:pPr>
        <w:ind w:right="255"/>
        <w:jc w:val="both"/>
        <w:rPr>
          <w:sz w:val="28"/>
          <w:szCs w:val="28"/>
        </w:rPr>
      </w:pPr>
    </w:p>
    <w:p w:rsidR="00B9065B" w:rsidRDefault="00B9065B" w:rsidP="00B9065B">
      <w:pPr>
        <w:tabs>
          <w:tab w:val="left" w:pos="7236"/>
        </w:tabs>
        <w:spacing w:line="276" w:lineRule="auto"/>
        <w:ind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-                                  </w:t>
      </w:r>
    </w:p>
    <w:p w:rsidR="00B9065B" w:rsidRDefault="00B9065B" w:rsidP="00B9065B">
      <w:pPr>
        <w:spacing w:line="276" w:lineRule="auto"/>
        <w:ind w:right="255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городского</w:t>
      </w:r>
    </w:p>
    <w:p w:rsidR="00B9065B" w:rsidRDefault="00FE3F2A" w:rsidP="00B9065B">
      <w:pPr>
        <w:spacing w:line="276" w:lineRule="auto"/>
        <w:ind w:right="255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«Новокручининское</w:t>
      </w:r>
      <w:r w:rsidR="00B9065B">
        <w:rPr>
          <w:b/>
          <w:sz w:val="28"/>
          <w:szCs w:val="28"/>
        </w:rPr>
        <w:t xml:space="preserve">»  </w:t>
      </w:r>
    </w:p>
    <w:p w:rsidR="00C05020" w:rsidRPr="00FE3F2A" w:rsidRDefault="00B9065B" w:rsidP="00FE3F2A">
      <w:pPr>
        <w:spacing w:line="276" w:lineRule="auto"/>
        <w:ind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Ответственный секретарь Комиссии                                              </w:t>
      </w:r>
    </w:p>
    <w:sectPr w:rsidR="00C05020" w:rsidRPr="00FE3F2A" w:rsidSect="00B708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B4" w:rsidRDefault="00A707B4" w:rsidP="007E5F64">
      <w:r>
        <w:separator/>
      </w:r>
    </w:p>
  </w:endnote>
  <w:endnote w:type="continuationSeparator" w:id="0">
    <w:p w:rsidR="00A707B4" w:rsidRDefault="00A707B4" w:rsidP="007E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B4" w:rsidRDefault="00A707B4" w:rsidP="007E5F64">
      <w:r>
        <w:separator/>
      </w:r>
    </w:p>
  </w:footnote>
  <w:footnote w:type="continuationSeparator" w:id="0">
    <w:p w:rsidR="00A707B4" w:rsidRDefault="00A707B4" w:rsidP="007E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11543AC"/>
    <w:multiLevelType w:val="multilevel"/>
    <w:tmpl w:val="DCF43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E46F2A"/>
    <w:multiLevelType w:val="hybridMultilevel"/>
    <w:tmpl w:val="3A821E90"/>
    <w:lvl w:ilvl="0" w:tplc="B3461050">
      <w:start w:val="25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68A4ECF"/>
    <w:multiLevelType w:val="hybridMultilevel"/>
    <w:tmpl w:val="A73E9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EB5394"/>
    <w:multiLevelType w:val="hybridMultilevel"/>
    <w:tmpl w:val="4BAA15B8"/>
    <w:lvl w:ilvl="0" w:tplc="C38680B6">
      <w:start w:val="1"/>
      <w:numFmt w:val="decimal"/>
      <w:lvlText w:val="%1."/>
      <w:lvlJc w:val="left"/>
      <w:pPr>
        <w:ind w:left="1407" w:hanging="84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82D3C0D"/>
    <w:multiLevelType w:val="multilevel"/>
    <w:tmpl w:val="1B2CB1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6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76408E"/>
    <w:multiLevelType w:val="hybridMultilevel"/>
    <w:tmpl w:val="891675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296924"/>
    <w:multiLevelType w:val="multilevel"/>
    <w:tmpl w:val="3AA41E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150632"/>
    <w:multiLevelType w:val="multilevel"/>
    <w:tmpl w:val="B3007B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5CA6BC5"/>
    <w:multiLevelType w:val="hybridMultilevel"/>
    <w:tmpl w:val="FB2A2CEA"/>
    <w:lvl w:ilvl="0" w:tplc="E8E88DCA">
      <w:start w:val="22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56250DEB"/>
    <w:multiLevelType w:val="hybridMultilevel"/>
    <w:tmpl w:val="7A52F9D4"/>
    <w:lvl w:ilvl="0" w:tplc="FBD24F16">
      <w:start w:val="1"/>
      <w:numFmt w:val="decimal"/>
      <w:lvlText w:val="%1."/>
      <w:lvlJc w:val="left"/>
      <w:pPr>
        <w:ind w:left="1407" w:hanging="84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9EA2850"/>
    <w:multiLevelType w:val="multilevel"/>
    <w:tmpl w:val="A4E42A5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5B261D44"/>
    <w:multiLevelType w:val="multilevel"/>
    <w:tmpl w:val="DD5837A2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5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5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6">
    <w:nsid w:val="5FF50629"/>
    <w:multiLevelType w:val="multilevel"/>
    <w:tmpl w:val="1CB6E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883CCF"/>
    <w:multiLevelType w:val="hybridMultilevel"/>
    <w:tmpl w:val="15F6D89E"/>
    <w:lvl w:ilvl="0" w:tplc="9E5CDE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27636C"/>
    <w:multiLevelType w:val="hybridMultilevel"/>
    <w:tmpl w:val="13D4100A"/>
    <w:lvl w:ilvl="0" w:tplc="B144FD7C">
      <w:start w:val="3"/>
      <w:numFmt w:val="decimal"/>
      <w:lvlText w:val="%1."/>
      <w:lvlJc w:val="left"/>
      <w:pPr>
        <w:tabs>
          <w:tab w:val="num" w:pos="535"/>
        </w:tabs>
        <w:ind w:left="5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9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18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  <w:num w:numId="16">
    <w:abstractNumId w:val="3"/>
  </w:num>
  <w:num w:numId="17">
    <w:abstractNumId w:val="8"/>
  </w:num>
  <w:num w:numId="18">
    <w:abstractNumId w:val="2"/>
  </w:num>
  <w:num w:numId="19">
    <w:abstractNumId w:val="16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5B"/>
    <w:rsid w:val="00062BE7"/>
    <w:rsid w:val="001E7322"/>
    <w:rsid w:val="001F7BE5"/>
    <w:rsid w:val="00265870"/>
    <w:rsid w:val="0037019A"/>
    <w:rsid w:val="003872C1"/>
    <w:rsid w:val="0055347A"/>
    <w:rsid w:val="005D56C5"/>
    <w:rsid w:val="00650389"/>
    <w:rsid w:val="00724032"/>
    <w:rsid w:val="007E5F64"/>
    <w:rsid w:val="0094441B"/>
    <w:rsid w:val="009459AF"/>
    <w:rsid w:val="00A707B4"/>
    <w:rsid w:val="00B11988"/>
    <w:rsid w:val="00B7087E"/>
    <w:rsid w:val="00B9065B"/>
    <w:rsid w:val="00BE0AF7"/>
    <w:rsid w:val="00C05020"/>
    <w:rsid w:val="00CB52C2"/>
    <w:rsid w:val="00CC498D"/>
    <w:rsid w:val="00D0674C"/>
    <w:rsid w:val="00D1579D"/>
    <w:rsid w:val="00D26792"/>
    <w:rsid w:val="00E76174"/>
    <w:rsid w:val="00FE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4" type="connector" idref="#_x0000_s1047"/>
        <o:r id="V:Rule25" type="connector" idref="#_x0000_s1065"/>
        <o:r id="V:Rule26" type="connector" idref="#_x0000_s1048"/>
        <o:r id="V:Rule27" type="connector" idref="#_x0000_s1060"/>
        <o:r id="V:Rule28" type="connector" idref="#_x0000_s1062"/>
        <o:r id="V:Rule29" type="connector" idref="#_x0000_s1057"/>
        <o:r id="V:Rule30" type="connector" idref="#_x0000_s1051"/>
        <o:r id="V:Rule31" type="connector" idref="#_x0000_s1055"/>
        <o:r id="V:Rule32" type="connector" idref="#_x0000_s1043"/>
        <o:r id="V:Rule33" type="connector" idref="#_x0000_s1044"/>
        <o:r id="V:Rule34" type="connector" idref="#_x0000_s1056"/>
        <o:r id="V:Rule35" type="connector" idref="#_x0000_s1064"/>
        <o:r id="V:Rule36" type="connector" idref="#_x0000_s1054"/>
        <o:r id="V:Rule37" type="connector" idref="#_x0000_s1059"/>
        <o:r id="V:Rule38" type="connector" idref="#_x0000_s1049"/>
        <o:r id="V:Rule39" type="connector" idref="#_x0000_s1063"/>
        <o:r id="V:Rule40" type="connector" idref="#_x0000_s1050"/>
        <o:r id="V:Rule41" type="connector" idref="#_x0000_s1045"/>
        <o:r id="V:Rule42" type="connector" idref="#_x0000_s1061"/>
        <o:r id="V:Rule43" type="connector" idref="#_x0000_s1058"/>
        <o:r id="V:Rule44" type="connector" idref="#_x0000_s1052"/>
        <o:r id="V:Rule45" type="connector" idref="#_x0000_s1046"/>
        <o:r id="V:Rule4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65B"/>
    <w:pPr>
      <w:keepNext/>
      <w:jc w:val="center"/>
      <w:outlineLvl w:val="0"/>
    </w:pPr>
    <w:rPr>
      <w:b/>
      <w:smallCaps/>
      <w:spacing w:val="30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B906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65B"/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6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rsid w:val="00B9065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90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B9065B"/>
    <w:pPr>
      <w:spacing w:before="92" w:after="92"/>
      <w:ind w:firstLine="240"/>
    </w:pPr>
    <w:rPr>
      <w:color w:val="000000"/>
    </w:rPr>
  </w:style>
  <w:style w:type="table" w:styleId="a5">
    <w:name w:val="Table Grid"/>
    <w:basedOn w:val="a1"/>
    <w:uiPriority w:val="59"/>
    <w:rsid w:val="00B9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0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906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B9065B"/>
    <w:pPr>
      <w:spacing w:line="360" w:lineRule="auto"/>
      <w:ind w:firstLine="720"/>
    </w:pPr>
    <w:rPr>
      <w:b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65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B9065B"/>
    <w:pPr>
      <w:spacing w:line="360" w:lineRule="auto"/>
      <w:jc w:val="center"/>
    </w:pPr>
    <w:rPr>
      <w:spacing w:val="100"/>
      <w:szCs w:val="20"/>
    </w:rPr>
  </w:style>
  <w:style w:type="character" w:customStyle="1" w:styleId="a9">
    <w:name w:val="Название Знак"/>
    <w:basedOn w:val="a0"/>
    <w:link w:val="a8"/>
    <w:uiPriority w:val="10"/>
    <w:rsid w:val="00B9065B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9065B"/>
    <w:pPr>
      <w:ind w:left="720"/>
      <w:contextualSpacing/>
    </w:pPr>
  </w:style>
  <w:style w:type="paragraph" w:styleId="ab">
    <w:name w:val="No Spacing"/>
    <w:uiPriority w:val="1"/>
    <w:qFormat/>
    <w:rsid w:val="00B906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Гипертекстовая ссылка"/>
    <w:basedOn w:val="a0"/>
    <w:uiPriority w:val="99"/>
    <w:rsid w:val="00B9065B"/>
    <w:rPr>
      <w:rFonts w:cs="Times New Roman"/>
      <w:color w:val="008000"/>
    </w:rPr>
  </w:style>
  <w:style w:type="character" w:styleId="ad">
    <w:name w:val="FollowedHyperlink"/>
    <w:basedOn w:val="a0"/>
    <w:uiPriority w:val="99"/>
    <w:semiHidden/>
    <w:unhideWhenUsed/>
    <w:rsid w:val="00B9065B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E5F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E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E5F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E5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363ADA811D307CE032D1E182E6B8C73D7BE769E2DE459D3B73B3040541E56FB040E77E4A687EBl2t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031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54874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363ADA811D307CE032D1E182E6B8C74D0B6789E25B953DBEE3732475B4141FC4D0276E4A686lEt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6698</Words>
  <Characters>38184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2014-10-16T06:00:00Z</cp:lastPrinted>
  <dcterms:created xsi:type="dcterms:W3CDTF">2014-10-16T03:31:00Z</dcterms:created>
  <dcterms:modified xsi:type="dcterms:W3CDTF">2014-10-16T06:01:00Z</dcterms:modified>
</cp:coreProperties>
</file>