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B0C" w:rsidRPr="001B5138" w:rsidRDefault="00707B0C" w:rsidP="00707B0C">
      <w:pPr>
        <w:jc w:val="both"/>
        <w:rPr>
          <w:sz w:val="24"/>
          <w:szCs w:val="24"/>
        </w:rPr>
      </w:pPr>
      <w:r>
        <w:rPr>
          <w:sz w:val="24"/>
          <w:szCs w:val="24"/>
        </w:rPr>
        <w:t xml:space="preserve">      </w:t>
      </w:r>
      <w:r w:rsidRPr="001B5138">
        <w:rPr>
          <w:sz w:val="24"/>
          <w:szCs w:val="24"/>
        </w:rPr>
        <w:t>В соответствии с Законами Забайкальского края от 24 декабря 2</w:t>
      </w:r>
      <w:r w:rsidR="001C31FA">
        <w:rPr>
          <w:sz w:val="24"/>
          <w:szCs w:val="24"/>
        </w:rPr>
        <w:t>010 года № 455-ЗЗК «О</w:t>
      </w:r>
      <w:r w:rsidR="00861512">
        <w:rPr>
          <w:sz w:val="24"/>
          <w:szCs w:val="24"/>
        </w:rPr>
        <w:t xml:space="preserve"> </w:t>
      </w:r>
      <w:r w:rsidR="001C31FA">
        <w:rPr>
          <w:sz w:val="24"/>
          <w:szCs w:val="24"/>
        </w:rPr>
        <w:t>гарант</w:t>
      </w:r>
      <w:r w:rsidR="00861512">
        <w:rPr>
          <w:sz w:val="24"/>
          <w:szCs w:val="24"/>
        </w:rPr>
        <w:t xml:space="preserve"> </w:t>
      </w:r>
      <w:r w:rsidRPr="001B5138">
        <w:rPr>
          <w:sz w:val="24"/>
          <w:szCs w:val="24"/>
        </w:rPr>
        <w:t xml:space="preserve">осуществления полномочий депутата, члена выборного органа местного самоуправления, выборного должностного лица местного самоуправления», от 24 декабря 2008 года № 108-ЗЗК «О муниципальной службе в Забайкальском крае»,  Постановлением Правительства РФ от 18 сентября 2006 года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Постановлением Правительства Забайкальского края от </w:t>
      </w:r>
      <w:r w:rsidR="00432EC2">
        <w:rPr>
          <w:sz w:val="24"/>
          <w:szCs w:val="24"/>
        </w:rPr>
        <w:t>02 декабря</w:t>
      </w:r>
      <w:r w:rsidRPr="001B5138">
        <w:rPr>
          <w:sz w:val="24"/>
          <w:szCs w:val="24"/>
        </w:rPr>
        <w:t xml:space="preserve"> 201</w:t>
      </w:r>
      <w:r w:rsidR="00432EC2">
        <w:rPr>
          <w:sz w:val="24"/>
          <w:szCs w:val="24"/>
        </w:rPr>
        <w:t xml:space="preserve">6 </w:t>
      </w:r>
      <w:r w:rsidRPr="001B5138">
        <w:rPr>
          <w:sz w:val="24"/>
          <w:szCs w:val="24"/>
        </w:rPr>
        <w:t xml:space="preserve">года № </w:t>
      </w:r>
      <w:r w:rsidR="00432EC2">
        <w:rPr>
          <w:sz w:val="24"/>
          <w:szCs w:val="24"/>
        </w:rPr>
        <w:t>438</w:t>
      </w:r>
      <w:r w:rsidRPr="001B5138">
        <w:rPr>
          <w:sz w:val="24"/>
          <w:szCs w:val="24"/>
        </w:rPr>
        <w:t xml:space="preserve"> «Об утверждении Методики расчета нормативов формирования расходов на содержание органов местного самоуправления </w:t>
      </w:r>
      <w:r w:rsidR="00432EC2">
        <w:rPr>
          <w:sz w:val="24"/>
          <w:szCs w:val="24"/>
        </w:rPr>
        <w:t xml:space="preserve"> муниципальных образований Забайкальского края»,</w:t>
      </w:r>
    </w:p>
    <w:p w:rsidR="00707B0C" w:rsidRPr="001B5138" w:rsidRDefault="00707B0C" w:rsidP="00707B0C">
      <w:pPr>
        <w:widowControl/>
        <w:autoSpaceDE/>
        <w:autoSpaceDN/>
        <w:adjustRightInd/>
        <w:rPr>
          <w:sz w:val="24"/>
          <w:szCs w:val="24"/>
        </w:rPr>
      </w:pPr>
    </w:p>
    <w:p w:rsidR="00707B0C" w:rsidRPr="00707B0C" w:rsidRDefault="00707B0C" w:rsidP="00707B0C">
      <w:pPr>
        <w:shd w:val="clear" w:color="auto" w:fill="FFFFFF"/>
        <w:tabs>
          <w:tab w:val="left" w:pos="10206"/>
        </w:tabs>
        <w:spacing w:line="187" w:lineRule="exact"/>
        <w:ind w:right="326"/>
        <w:rPr>
          <w:i/>
          <w:spacing w:val="-13"/>
          <w:sz w:val="28"/>
          <w:szCs w:val="28"/>
        </w:rPr>
      </w:pPr>
    </w:p>
    <w:tbl>
      <w:tblPr>
        <w:tblpPr w:leftFromText="180" w:rightFromText="180" w:vertAnchor="page" w:horzAnchor="margin" w:tblpY="271"/>
        <w:tblW w:w="0" w:type="auto"/>
        <w:tblLook w:val="01E0"/>
      </w:tblPr>
      <w:tblGrid>
        <w:gridCol w:w="10421"/>
      </w:tblGrid>
      <w:tr w:rsidR="00707B0C" w:rsidRPr="001B5138" w:rsidTr="00C77584">
        <w:trPr>
          <w:trHeight w:val="830"/>
        </w:trPr>
        <w:tc>
          <w:tcPr>
            <w:tcW w:w="10421" w:type="dxa"/>
            <w:shd w:val="clear" w:color="auto" w:fill="auto"/>
          </w:tcPr>
          <w:p w:rsidR="001F487C" w:rsidRDefault="001F487C" w:rsidP="001F487C">
            <w:pPr>
              <w:widowControl/>
              <w:autoSpaceDE/>
              <w:autoSpaceDN/>
              <w:adjustRightInd/>
              <w:jc w:val="center"/>
              <w:rPr>
                <w:b/>
                <w:sz w:val="24"/>
                <w:szCs w:val="24"/>
              </w:rPr>
            </w:pPr>
          </w:p>
          <w:p w:rsidR="00707B0C" w:rsidRPr="001B5138" w:rsidRDefault="00707B0C" w:rsidP="001F487C">
            <w:pPr>
              <w:widowControl/>
              <w:autoSpaceDE/>
              <w:autoSpaceDN/>
              <w:adjustRightInd/>
              <w:jc w:val="center"/>
              <w:rPr>
                <w:b/>
                <w:sz w:val="24"/>
                <w:szCs w:val="24"/>
              </w:rPr>
            </w:pPr>
            <w:r w:rsidRPr="001B5138">
              <w:rPr>
                <w:b/>
                <w:sz w:val="24"/>
                <w:szCs w:val="24"/>
              </w:rPr>
              <w:t>РОССИЙСКАЯ ФЕДЕРАЦИЯ</w:t>
            </w:r>
          </w:p>
          <w:p w:rsidR="00707B0C" w:rsidRPr="001C31FA" w:rsidRDefault="00707B0C" w:rsidP="00C77584">
            <w:pPr>
              <w:jc w:val="center"/>
              <w:rPr>
                <w:b/>
                <w:sz w:val="28"/>
                <w:szCs w:val="28"/>
              </w:rPr>
            </w:pPr>
            <w:r w:rsidRPr="001C31FA">
              <w:rPr>
                <w:b/>
                <w:sz w:val="28"/>
                <w:szCs w:val="28"/>
              </w:rPr>
              <w:t>Забайкальский край</w:t>
            </w:r>
          </w:p>
          <w:p w:rsidR="00707B0C" w:rsidRPr="001B5138" w:rsidRDefault="00707B0C" w:rsidP="00C77584">
            <w:pPr>
              <w:widowControl/>
              <w:autoSpaceDE/>
              <w:autoSpaceDN/>
              <w:adjustRightInd/>
              <w:jc w:val="center"/>
              <w:rPr>
                <w:b/>
                <w:sz w:val="24"/>
                <w:szCs w:val="24"/>
              </w:rPr>
            </w:pPr>
          </w:p>
          <w:p w:rsidR="00707B0C" w:rsidRPr="001B5138" w:rsidRDefault="00707B0C" w:rsidP="00C77584">
            <w:pPr>
              <w:widowControl/>
              <w:autoSpaceDE/>
              <w:autoSpaceDN/>
              <w:adjustRightInd/>
              <w:jc w:val="center"/>
              <w:rPr>
                <w:b/>
                <w:sz w:val="24"/>
                <w:szCs w:val="24"/>
              </w:rPr>
            </w:pPr>
            <w:r w:rsidRPr="001B5138">
              <w:rPr>
                <w:b/>
                <w:sz w:val="24"/>
                <w:szCs w:val="24"/>
              </w:rPr>
              <w:t>СОВЕТ ГОРОДСКОГО ПОСЕЛЕНИЯ «НОВОКРУЧИНИНСКОЕ»</w:t>
            </w:r>
          </w:p>
          <w:p w:rsidR="00707B0C" w:rsidRPr="001B5138" w:rsidRDefault="00707B0C" w:rsidP="00C77584">
            <w:pPr>
              <w:jc w:val="center"/>
              <w:rPr>
                <w:sz w:val="24"/>
                <w:szCs w:val="24"/>
              </w:rPr>
            </w:pPr>
          </w:p>
        </w:tc>
      </w:tr>
      <w:tr w:rsidR="00707B0C" w:rsidRPr="001B5138" w:rsidTr="00C77584">
        <w:trPr>
          <w:trHeight w:val="561"/>
        </w:trPr>
        <w:tc>
          <w:tcPr>
            <w:tcW w:w="10421" w:type="dxa"/>
            <w:shd w:val="clear" w:color="auto" w:fill="auto"/>
          </w:tcPr>
          <w:p w:rsidR="00707B0C" w:rsidRPr="001B5138" w:rsidRDefault="00707B0C" w:rsidP="00C77584">
            <w:pPr>
              <w:jc w:val="center"/>
              <w:rPr>
                <w:b/>
                <w:sz w:val="24"/>
                <w:szCs w:val="24"/>
              </w:rPr>
            </w:pPr>
          </w:p>
        </w:tc>
      </w:tr>
      <w:tr w:rsidR="00707B0C" w:rsidRPr="001B5138" w:rsidTr="00C77584">
        <w:trPr>
          <w:trHeight w:val="550"/>
        </w:trPr>
        <w:tc>
          <w:tcPr>
            <w:tcW w:w="10421" w:type="dxa"/>
            <w:shd w:val="clear" w:color="auto" w:fill="auto"/>
          </w:tcPr>
          <w:p w:rsidR="00707B0C" w:rsidRDefault="00707B0C" w:rsidP="00707B0C">
            <w:pPr>
              <w:jc w:val="center"/>
              <w:rPr>
                <w:b/>
                <w:sz w:val="24"/>
                <w:szCs w:val="24"/>
              </w:rPr>
            </w:pPr>
            <w:r w:rsidRPr="001B5138">
              <w:rPr>
                <w:b/>
                <w:sz w:val="24"/>
                <w:szCs w:val="24"/>
              </w:rPr>
              <w:t>РЕШЕН</w:t>
            </w:r>
            <w:r>
              <w:rPr>
                <w:b/>
                <w:sz w:val="24"/>
                <w:szCs w:val="24"/>
              </w:rPr>
              <w:t>ИЕ</w:t>
            </w:r>
          </w:p>
          <w:p w:rsidR="00707B0C" w:rsidRPr="001B5138" w:rsidRDefault="001C31FA" w:rsidP="00707B0C">
            <w:pPr>
              <w:rPr>
                <w:b/>
                <w:sz w:val="24"/>
                <w:szCs w:val="24"/>
              </w:rPr>
            </w:pPr>
            <w:r>
              <w:rPr>
                <w:b/>
                <w:sz w:val="24"/>
                <w:szCs w:val="24"/>
              </w:rPr>
              <w:t xml:space="preserve">25 февраля 2019 года                                                                                                      </w:t>
            </w:r>
            <w:r w:rsidR="00030D4B">
              <w:rPr>
                <w:b/>
                <w:sz w:val="24"/>
                <w:szCs w:val="24"/>
              </w:rPr>
              <w:t xml:space="preserve">         </w:t>
            </w:r>
            <w:r>
              <w:rPr>
                <w:b/>
                <w:sz w:val="24"/>
                <w:szCs w:val="24"/>
              </w:rPr>
              <w:t xml:space="preserve">  </w:t>
            </w:r>
            <w:r w:rsidR="00707B0C">
              <w:rPr>
                <w:b/>
                <w:sz w:val="24"/>
                <w:szCs w:val="24"/>
              </w:rPr>
              <w:t>№</w:t>
            </w:r>
            <w:r>
              <w:rPr>
                <w:b/>
                <w:sz w:val="24"/>
                <w:szCs w:val="24"/>
              </w:rPr>
              <w:t xml:space="preserve"> 8</w:t>
            </w:r>
          </w:p>
        </w:tc>
      </w:tr>
      <w:tr w:rsidR="00707B0C" w:rsidRPr="001B5138" w:rsidTr="00C77584">
        <w:tc>
          <w:tcPr>
            <w:tcW w:w="10421" w:type="dxa"/>
            <w:shd w:val="clear" w:color="auto" w:fill="auto"/>
          </w:tcPr>
          <w:p w:rsidR="00707B0C" w:rsidRPr="001B5138" w:rsidRDefault="00707B0C" w:rsidP="00C77584">
            <w:pPr>
              <w:tabs>
                <w:tab w:val="left" w:pos="7755"/>
              </w:tabs>
              <w:rPr>
                <w:sz w:val="24"/>
                <w:szCs w:val="24"/>
              </w:rPr>
            </w:pPr>
            <w:r w:rsidRPr="001B5138">
              <w:rPr>
                <w:sz w:val="24"/>
                <w:szCs w:val="24"/>
              </w:rPr>
              <w:t xml:space="preserve">   </w:t>
            </w:r>
          </w:p>
          <w:p w:rsidR="00707B0C" w:rsidRDefault="001F487C" w:rsidP="001F487C">
            <w:pPr>
              <w:tabs>
                <w:tab w:val="left" w:pos="7755"/>
              </w:tabs>
              <w:jc w:val="center"/>
              <w:rPr>
                <w:b/>
                <w:sz w:val="24"/>
                <w:szCs w:val="24"/>
              </w:rPr>
            </w:pPr>
            <w:r>
              <w:rPr>
                <w:b/>
                <w:sz w:val="24"/>
                <w:szCs w:val="24"/>
              </w:rPr>
              <w:t xml:space="preserve">                   </w:t>
            </w:r>
            <w:r w:rsidRPr="001F487C">
              <w:rPr>
                <w:b/>
                <w:sz w:val="24"/>
                <w:szCs w:val="24"/>
              </w:rPr>
              <w:t xml:space="preserve">(Внесены изменения Решением </w:t>
            </w:r>
            <w:r w:rsidR="0050756E">
              <w:rPr>
                <w:b/>
                <w:sz w:val="24"/>
                <w:szCs w:val="24"/>
              </w:rPr>
              <w:t xml:space="preserve">Совета </w:t>
            </w:r>
            <w:r w:rsidRPr="001F487C">
              <w:rPr>
                <w:b/>
                <w:sz w:val="24"/>
                <w:szCs w:val="24"/>
              </w:rPr>
              <w:t>№ 23 от 08.11.2022 г.</w:t>
            </w:r>
            <w:r w:rsidR="00707B0C" w:rsidRPr="001F487C">
              <w:rPr>
                <w:b/>
                <w:sz w:val="24"/>
                <w:szCs w:val="24"/>
              </w:rPr>
              <w:t xml:space="preserve"> </w:t>
            </w:r>
            <w:r w:rsidRPr="001F487C">
              <w:rPr>
                <w:b/>
                <w:sz w:val="24"/>
                <w:szCs w:val="24"/>
              </w:rPr>
              <w:t>)</w:t>
            </w:r>
          </w:p>
          <w:p w:rsidR="006B17C7" w:rsidRDefault="006B17C7" w:rsidP="006B17C7">
            <w:pPr>
              <w:tabs>
                <w:tab w:val="left" w:pos="7755"/>
              </w:tabs>
              <w:jc w:val="center"/>
              <w:rPr>
                <w:b/>
                <w:sz w:val="24"/>
                <w:szCs w:val="24"/>
              </w:rPr>
            </w:pPr>
            <w:r>
              <w:rPr>
                <w:b/>
                <w:sz w:val="24"/>
                <w:szCs w:val="24"/>
              </w:rPr>
              <w:t xml:space="preserve">                   </w:t>
            </w:r>
            <w:r w:rsidRPr="001F487C">
              <w:rPr>
                <w:b/>
                <w:sz w:val="24"/>
                <w:szCs w:val="24"/>
              </w:rPr>
              <w:t xml:space="preserve">(Внесены изменения Решением </w:t>
            </w:r>
            <w:r>
              <w:rPr>
                <w:b/>
                <w:sz w:val="24"/>
                <w:szCs w:val="24"/>
              </w:rPr>
              <w:t xml:space="preserve">Совета </w:t>
            </w:r>
            <w:r w:rsidRPr="001F487C">
              <w:rPr>
                <w:b/>
                <w:sz w:val="24"/>
                <w:szCs w:val="24"/>
              </w:rPr>
              <w:t>№ 2</w:t>
            </w:r>
            <w:r>
              <w:rPr>
                <w:b/>
                <w:sz w:val="24"/>
                <w:szCs w:val="24"/>
              </w:rPr>
              <w:t>6</w:t>
            </w:r>
            <w:r w:rsidRPr="001F487C">
              <w:rPr>
                <w:b/>
                <w:sz w:val="24"/>
                <w:szCs w:val="24"/>
              </w:rPr>
              <w:t xml:space="preserve"> от </w:t>
            </w:r>
            <w:r>
              <w:rPr>
                <w:b/>
                <w:sz w:val="24"/>
                <w:szCs w:val="24"/>
              </w:rPr>
              <w:t>02.12</w:t>
            </w:r>
            <w:r w:rsidRPr="001F487C">
              <w:rPr>
                <w:b/>
                <w:sz w:val="24"/>
                <w:szCs w:val="24"/>
              </w:rPr>
              <w:t>.2022 г. )</w:t>
            </w:r>
          </w:p>
          <w:p w:rsidR="00122402" w:rsidRPr="001F487C" w:rsidRDefault="00122402" w:rsidP="006B17C7">
            <w:pPr>
              <w:tabs>
                <w:tab w:val="left" w:pos="7755"/>
              </w:tabs>
              <w:jc w:val="center"/>
              <w:rPr>
                <w:b/>
                <w:sz w:val="24"/>
                <w:szCs w:val="24"/>
              </w:rPr>
            </w:pPr>
            <w:r>
              <w:rPr>
                <w:b/>
                <w:sz w:val="24"/>
                <w:szCs w:val="24"/>
              </w:rPr>
              <w:t>(Внесены изменения Решением Совета № 31 от 22.12.2022 г.)</w:t>
            </w:r>
          </w:p>
        </w:tc>
      </w:tr>
      <w:tr w:rsidR="00707B0C" w:rsidRPr="001B5138" w:rsidTr="00C77584">
        <w:tc>
          <w:tcPr>
            <w:tcW w:w="10421" w:type="dxa"/>
            <w:shd w:val="clear" w:color="auto" w:fill="auto"/>
          </w:tcPr>
          <w:p w:rsidR="00707B0C" w:rsidRPr="001B5138" w:rsidRDefault="00707B0C" w:rsidP="00707B0C">
            <w:pPr>
              <w:jc w:val="center"/>
              <w:rPr>
                <w:rStyle w:val="a6"/>
                <w:b/>
                <w:sz w:val="24"/>
                <w:szCs w:val="24"/>
              </w:rPr>
            </w:pPr>
            <w:r w:rsidRPr="001B5138">
              <w:rPr>
                <w:b/>
                <w:sz w:val="24"/>
                <w:szCs w:val="24"/>
              </w:rPr>
              <w:t>«О принятии в новой редакции Положения о размерах и условиях оплаты труда выборных должностных лиц, муниципальных служащих и лиц, замещающих иные должности в администрации городск</w:t>
            </w:r>
            <w:r w:rsidR="005647AA">
              <w:rPr>
                <w:b/>
                <w:sz w:val="24"/>
                <w:szCs w:val="24"/>
              </w:rPr>
              <w:t>ого поселения «Новокручининское</w:t>
            </w:r>
            <w:r w:rsidRPr="001B5138">
              <w:rPr>
                <w:b/>
                <w:sz w:val="24"/>
                <w:szCs w:val="24"/>
              </w:rPr>
              <w:t>».</w:t>
            </w:r>
          </w:p>
          <w:p w:rsidR="00707B0C" w:rsidRPr="001B5138" w:rsidRDefault="00707B0C" w:rsidP="00707B0C">
            <w:pPr>
              <w:shd w:val="clear" w:color="auto" w:fill="FFFFFF"/>
              <w:tabs>
                <w:tab w:val="left" w:pos="10206"/>
              </w:tabs>
              <w:ind w:right="326"/>
              <w:jc w:val="both"/>
              <w:rPr>
                <w:b/>
                <w:sz w:val="24"/>
                <w:szCs w:val="24"/>
              </w:rPr>
            </w:pPr>
          </w:p>
          <w:p w:rsidR="00707B0C" w:rsidRPr="001B5138" w:rsidRDefault="00707B0C" w:rsidP="00C77584">
            <w:pPr>
              <w:rPr>
                <w:sz w:val="24"/>
                <w:szCs w:val="24"/>
              </w:rPr>
            </w:pPr>
          </w:p>
        </w:tc>
      </w:tr>
    </w:tbl>
    <w:p w:rsidR="00707B0C" w:rsidRPr="001B5138" w:rsidRDefault="00707B0C" w:rsidP="00707B0C">
      <w:pPr>
        <w:rPr>
          <w:sz w:val="24"/>
          <w:szCs w:val="24"/>
        </w:rPr>
      </w:pPr>
    </w:p>
    <w:p w:rsidR="00707B0C" w:rsidRPr="001B5138" w:rsidRDefault="00707B0C" w:rsidP="00707B0C">
      <w:pPr>
        <w:widowControl/>
        <w:autoSpaceDE/>
        <w:autoSpaceDN/>
        <w:adjustRightInd/>
        <w:jc w:val="center"/>
        <w:rPr>
          <w:b/>
          <w:sz w:val="24"/>
          <w:szCs w:val="24"/>
        </w:rPr>
      </w:pPr>
      <w:r w:rsidRPr="001B5138">
        <w:rPr>
          <w:b/>
          <w:sz w:val="24"/>
          <w:szCs w:val="24"/>
        </w:rPr>
        <w:t>Совет городского поселения «Новокручининское» РЕШИЛ:</w:t>
      </w:r>
    </w:p>
    <w:p w:rsidR="00707B0C" w:rsidRPr="001B5138" w:rsidRDefault="00707B0C" w:rsidP="00707B0C">
      <w:pPr>
        <w:jc w:val="both"/>
        <w:rPr>
          <w:sz w:val="24"/>
          <w:szCs w:val="24"/>
        </w:rPr>
      </w:pPr>
      <w:r w:rsidRPr="001B5138">
        <w:rPr>
          <w:sz w:val="24"/>
          <w:szCs w:val="24"/>
        </w:rPr>
        <w:tab/>
      </w:r>
    </w:p>
    <w:p w:rsidR="00707B0C" w:rsidRPr="001B5138" w:rsidRDefault="00707B0C" w:rsidP="00707B0C">
      <w:pPr>
        <w:jc w:val="both"/>
        <w:rPr>
          <w:sz w:val="24"/>
          <w:szCs w:val="24"/>
        </w:rPr>
      </w:pPr>
    </w:p>
    <w:p w:rsidR="00707B0C" w:rsidRPr="001B5138" w:rsidRDefault="00707B0C" w:rsidP="00707B0C">
      <w:pPr>
        <w:jc w:val="both"/>
        <w:rPr>
          <w:i/>
          <w:iCs/>
          <w:sz w:val="24"/>
          <w:szCs w:val="24"/>
        </w:rPr>
      </w:pPr>
      <w:r w:rsidRPr="001B5138">
        <w:rPr>
          <w:sz w:val="24"/>
          <w:szCs w:val="24"/>
        </w:rPr>
        <w:t>1. Принять в новой редакции «Положение о размерах и условиях оплаты труда выборных должностных лиц, муниципальных служащих и лиц, замещающих иные должности в  администрации городского поселения «Новокручининское»» (</w:t>
      </w:r>
      <w:r w:rsidR="00432EC2">
        <w:rPr>
          <w:sz w:val="24"/>
          <w:szCs w:val="24"/>
        </w:rPr>
        <w:t>Приложение 1</w:t>
      </w:r>
      <w:r w:rsidRPr="001B5138">
        <w:rPr>
          <w:sz w:val="24"/>
          <w:szCs w:val="24"/>
        </w:rPr>
        <w:t xml:space="preserve">). </w:t>
      </w:r>
    </w:p>
    <w:p w:rsidR="00432EC2" w:rsidRDefault="00707B0C" w:rsidP="00432EC2">
      <w:pPr>
        <w:jc w:val="both"/>
        <w:rPr>
          <w:rStyle w:val="a6"/>
          <w:sz w:val="24"/>
          <w:szCs w:val="24"/>
        </w:rPr>
      </w:pPr>
      <w:r w:rsidRPr="001B5138">
        <w:rPr>
          <w:sz w:val="24"/>
          <w:szCs w:val="24"/>
        </w:rPr>
        <w:t xml:space="preserve">2. Со дня вступления в силу настоящего Решения, считать утратившим силу Решение Совета городского поселения «Новокручининское» от </w:t>
      </w:r>
      <w:r w:rsidR="00432EC2">
        <w:rPr>
          <w:sz w:val="24"/>
          <w:szCs w:val="24"/>
        </w:rPr>
        <w:t>29 декабря 2012 года № 55</w:t>
      </w:r>
      <w:r w:rsidRPr="001B5138">
        <w:rPr>
          <w:sz w:val="24"/>
          <w:szCs w:val="24"/>
        </w:rPr>
        <w:t xml:space="preserve"> «</w:t>
      </w:r>
      <w:r w:rsidR="00432EC2" w:rsidRPr="00432EC2">
        <w:rPr>
          <w:sz w:val="24"/>
          <w:szCs w:val="24"/>
        </w:rPr>
        <w:t>О принятии в новой редакции Положения о размерах и условиях оплаты труда выборных должностных лиц, муниципальных служащих и лиц, замещающих иные должности в администрации городского поселения «Новокручининское»».</w:t>
      </w:r>
    </w:p>
    <w:p w:rsidR="00707B0C" w:rsidRPr="00432EC2" w:rsidRDefault="00707B0C" w:rsidP="00432EC2">
      <w:pPr>
        <w:ind w:left="-142" w:firstLine="142"/>
        <w:jc w:val="both"/>
        <w:rPr>
          <w:i/>
          <w:iCs/>
          <w:sz w:val="24"/>
          <w:szCs w:val="24"/>
        </w:rPr>
      </w:pPr>
      <w:r>
        <w:rPr>
          <w:sz w:val="24"/>
          <w:szCs w:val="24"/>
        </w:rPr>
        <w:t xml:space="preserve"> 3</w:t>
      </w:r>
      <w:r w:rsidRPr="001B5138">
        <w:rPr>
          <w:sz w:val="24"/>
          <w:szCs w:val="24"/>
        </w:rPr>
        <w:t xml:space="preserve">. Настоящее Решение вступает в силу после его официального обнародования. </w:t>
      </w:r>
    </w:p>
    <w:p w:rsidR="00707B0C" w:rsidRPr="001B5138" w:rsidRDefault="00707B0C" w:rsidP="00707B0C">
      <w:pPr>
        <w:jc w:val="center"/>
        <w:rPr>
          <w:sz w:val="24"/>
          <w:szCs w:val="24"/>
        </w:rPr>
      </w:pPr>
    </w:p>
    <w:p w:rsidR="00707B0C" w:rsidRPr="001B5138" w:rsidRDefault="00707B0C" w:rsidP="00707B0C">
      <w:pPr>
        <w:rPr>
          <w:sz w:val="24"/>
          <w:szCs w:val="24"/>
        </w:rPr>
      </w:pPr>
      <w:r w:rsidRPr="001B5138">
        <w:rPr>
          <w:sz w:val="24"/>
          <w:szCs w:val="24"/>
        </w:rPr>
        <w:tab/>
        <w:t xml:space="preserve"> </w:t>
      </w:r>
    </w:p>
    <w:p w:rsidR="00707B0C" w:rsidRDefault="00707B0C" w:rsidP="00707B0C">
      <w:pPr>
        <w:widowControl/>
        <w:autoSpaceDE/>
        <w:autoSpaceDN/>
        <w:adjustRightInd/>
        <w:rPr>
          <w:sz w:val="28"/>
          <w:szCs w:val="28"/>
        </w:rPr>
      </w:pPr>
      <w:r w:rsidRPr="004632E0">
        <w:rPr>
          <w:sz w:val="28"/>
          <w:szCs w:val="28"/>
        </w:rPr>
        <w:t xml:space="preserve">Глава городского </w:t>
      </w:r>
    </w:p>
    <w:p w:rsidR="00707B0C" w:rsidRPr="004632E0" w:rsidRDefault="00707B0C" w:rsidP="00707B0C">
      <w:pPr>
        <w:widowControl/>
        <w:autoSpaceDE/>
        <w:autoSpaceDN/>
        <w:adjustRightInd/>
        <w:rPr>
          <w:sz w:val="28"/>
          <w:szCs w:val="28"/>
        </w:rPr>
      </w:pPr>
      <w:r>
        <w:rPr>
          <w:sz w:val="28"/>
          <w:szCs w:val="28"/>
        </w:rPr>
        <w:t xml:space="preserve"> </w:t>
      </w:r>
      <w:r w:rsidRPr="004632E0">
        <w:rPr>
          <w:sz w:val="28"/>
          <w:szCs w:val="28"/>
        </w:rPr>
        <w:t>поселения «Новокручининское»</w:t>
      </w:r>
      <w:r>
        <w:rPr>
          <w:sz w:val="28"/>
          <w:szCs w:val="28"/>
        </w:rPr>
        <w:t xml:space="preserve"> </w:t>
      </w:r>
      <w:r w:rsidRPr="004632E0">
        <w:rPr>
          <w:sz w:val="28"/>
          <w:szCs w:val="28"/>
        </w:rPr>
        <w:t xml:space="preserve">                                            </w:t>
      </w:r>
      <w:r>
        <w:rPr>
          <w:sz w:val="28"/>
          <w:szCs w:val="28"/>
        </w:rPr>
        <w:t>В.К. Шубина</w:t>
      </w:r>
    </w:p>
    <w:p w:rsidR="00707B0C" w:rsidRPr="001B5138" w:rsidRDefault="00707B0C" w:rsidP="00707B0C">
      <w:pPr>
        <w:rPr>
          <w:sz w:val="24"/>
          <w:szCs w:val="24"/>
        </w:rPr>
      </w:pPr>
    </w:p>
    <w:p w:rsidR="00707B0C" w:rsidRPr="001B5138" w:rsidRDefault="00707B0C" w:rsidP="00707B0C">
      <w:pPr>
        <w:rPr>
          <w:sz w:val="24"/>
          <w:szCs w:val="24"/>
        </w:rPr>
      </w:pPr>
      <w:r w:rsidRPr="001B5138">
        <w:rPr>
          <w:sz w:val="24"/>
          <w:szCs w:val="24"/>
        </w:rPr>
        <w:t xml:space="preserve">         </w:t>
      </w:r>
    </w:p>
    <w:p w:rsidR="00707B0C" w:rsidRDefault="00707B0C" w:rsidP="00707B0C">
      <w:pPr>
        <w:widowControl/>
        <w:autoSpaceDE/>
        <w:autoSpaceDN/>
        <w:adjustRightInd/>
        <w:rPr>
          <w:sz w:val="24"/>
          <w:szCs w:val="24"/>
        </w:rPr>
      </w:pPr>
    </w:p>
    <w:p w:rsidR="00707B0C" w:rsidRPr="00707B0C" w:rsidRDefault="00707B0C" w:rsidP="00707B0C">
      <w:pPr>
        <w:widowControl/>
        <w:autoSpaceDE/>
        <w:autoSpaceDN/>
        <w:adjustRightInd/>
        <w:rPr>
          <w:sz w:val="28"/>
          <w:szCs w:val="28"/>
        </w:rPr>
      </w:pPr>
    </w:p>
    <w:p w:rsidR="00707B0C" w:rsidRPr="00F70EE7" w:rsidRDefault="00707B0C" w:rsidP="00707B0C">
      <w:pPr>
        <w:widowControl/>
        <w:autoSpaceDE/>
        <w:autoSpaceDN/>
        <w:adjustRightInd/>
        <w:jc w:val="right"/>
        <w:rPr>
          <w:sz w:val="24"/>
          <w:szCs w:val="24"/>
        </w:rPr>
      </w:pPr>
    </w:p>
    <w:p w:rsidR="00432EC2" w:rsidRDefault="00707B0C" w:rsidP="00707B0C">
      <w:pPr>
        <w:widowControl/>
        <w:autoSpaceDE/>
        <w:autoSpaceDN/>
        <w:adjustRightInd/>
        <w:jc w:val="right"/>
        <w:rPr>
          <w:sz w:val="24"/>
          <w:szCs w:val="24"/>
        </w:rPr>
      </w:pPr>
      <w:r w:rsidRPr="00F70EE7">
        <w:rPr>
          <w:sz w:val="24"/>
          <w:szCs w:val="24"/>
        </w:rPr>
        <w:t xml:space="preserve">          </w:t>
      </w:r>
    </w:p>
    <w:p w:rsidR="00432EC2" w:rsidRDefault="00432EC2" w:rsidP="00707B0C">
      <w:pPr>
        <w:widowControl/>
        <w:autoSpaceDE/>
        <w:autoSpaceDN/>
        <w:adjustRightInd/>
        <w:jc w:val="right"/>
        <w:rPr>
          <w:sz w:val="24"/>
          <w:szCs w:val="24"/>
        </w:rPr>
      </w:pPr>
    </w:p>
    <w:p w:rsidR="00432EC2" w:rsidRDefault="00432EC2" w:rsidP="00707B0C">
      <w:pPr>
        <w:widowControl/>
        <w:autoSpaceDE/>
        <w:autoSpaceDN/>
        <w:adjustRightInd/>
        <w:jc w:val="right"/>
        <w:rPr>
          <w:sz w:val="24"/>
          <w:szCs w:val="24"/>
        </w:rPr>
      </w:pPr>
    </w:p>
    <w:p w:rsidR="00432EC2" w:rsidRDefault="00432EC2" w:rsidP="00707B0C">
      <w:pPr>
        <w:widowControl/>
        <w:autoSpaceDE/>
        <w:autoSpaceDN/>
        <w:adjustRightInd/>
        <w:jc w:val="right"/>
        <w:rPr>
          <w:sz w:val="24"/>
          <w:szCs w:val="24"/>
        </w:rPr>
      </w:pPr>
    </w:p>
    <w:p w:rsidR="00707B0C" w:rsidRPr="00F70EE7" w:rsidRDefault="00432EC2" w:rsidP="00432EC2">
      <w:pPr>
        <w:widowControl/>
        <w:autoSpaceDE/>
        <w:autoSpaceDN/>
        <w:adjustRightInd/>
        <w:jc w:val="right"/>
        <w:rPr>
          <w:sz w:val="28"/>
          <w:szCs w:val="28"/>
        </w:rPr>
      </w:pPr>
      <w:r>
        <w:rPr>
          <w:sz w:val="28"/>
          <w:szCs w:val="28"/>
        </w:rPr>
        <w:lastRenderedPageBreak/>
        <w:t xml:space="preserve"> </w:t>
      </w:r>
    </w:p>
    <w:p w:rsidR="00432EC2" w:rsidRPr="00432EC2" w:rsidRDefault="00432EC2" w:rsidP="00432EC2">
      <w:pPr>
        <w:widowControl/>
        <w:autoSpaceDE/>
        <w:autoSpaceDN/>
        <w:adjustRightInd/>
        <w:jc w:val="right"/>
        <w:rPr>
          <w:sz w:val="24"/>
          <w:szCs w:val="24"/>
        </w:rPr>
      </w:pPr>
      <w:r w:rsidRPr="00432EC2">
        <w:rPr>
          <w:sz w:val="24"/>
          <w:szCs w:val="24"/>
        </w:rPr>
        <w:t>Приложение к Решению</w:t>
      </w:r>
    </w:p>
    <w:p w:rsidR="00432EC2" w:rsidRPr="00432EC2" w:rsidRDefault="0050074D" w:rsidP="0050074D">
      <w:pPr>
        <w:widowControl/>
        <w:autoSpaceDE/>
        <w:autoSpaceDN/>
        <w:adjustRightInd/>
        <w:jc w:val="right"/>
        <w:rPr>
          <w:sz w:val="24"/>
          <w:szCs w:val="24"/>
        </w:rPr>
      </w:pPr>
      <w:r>
        <w:rPr>
          <w:sz w:val="24"/>
          <w:szCs w:val="24"/>
        </w:rPr>
        <w:t xml:space="preserve">                                                                                    </w:t>
      </w:r>
      <w:r w:rsidR="00432EC2" w:rsidRPr="00432EC2">
        <w:rPr>
          <w:sz w:val="24"/>
          <w:szCs w:val="24"/>
        </w:rPr>
        <w:t>Совета городского</w:t>
      </w:r>
    </w:p>
    <w:p w:rsidR="00432EC2" w:rsidRPr="00432EC2" w:rsidRDefault="00432EC2" w:rsidP="0050074D">
      <w:pPr>
        <w:widowControl/>
        <w:autoSpaceDE/>
        <w:autoSpaceDN/>
        <w:adjustRightInd/>
        <w:jc w:val="right"/>
        <w:rPr>
          <w:sz w:val="24"/>
          <w:szCs w:val="24"/>
        </w:rPr>
      </w:pPr>
      <w:r w:rsidRPr="00432EC2">
        <w:rPr>
          <w:sz w:val="24"/>
          <w:szCs w:val="24"/>
        </w:rPr>
        <w:t>Поселения «Новокручининское»</w:t>
      </w:r>
    </w:p>
    <w:p w:rsidR="00707B0C" w:rsidRPr="00432EC2" w:rsidRDefault="001C31FA" w:rsidP="0050074D">
      <w:pPr>
        <w:widowControl/>
        <w:autoSpaceDE/>
        <w:autoSpaceDN/>
        <w:adjustRightInd/>
        <w:jc w:val="right"/>
        <w:rPr>
          <w:sz w:val="24"/>
          <w:szCs w:val="24"/>
        </w:rPr>
      </w:pPr>
      <w:r>
        <w:rPr>
          <w:sz w:val="24"/>
          <w:szCs w:val="24"/>
        </w:rPr>
        <w:t xml:space="preserve">№ 8 от  25 февраля </w:t>
      </w:r>
      <w:r w:rsidR="00432EC2" w:rsidRPr="00432EC2">
        <w:rPr>
          <w:sz w:val="24"/>
          <w:szCs w:val="24"/>
        </w:rPr>
        <w:t>2019г</w:t>
      </w:r>
      <w:r w:rsidR="00707B0C" w:rsidRPr="00432EC2">
        <w:rPr>
          <w:sz w:val="24"/>
          <w:szCs w:val="24"/>
        </w:rPr>
        <w:t xml:space="preserve">                                                                                                                      </w:t>
      </w:r>
      <w:r w:rsidR="00432EC2" w:rsidRPr="00432EC2">
        <w:rPr>
          <w:sz w:val="24"/>
          <w:szCs w:val="24"/>
        </w:rPr>
        <w:t xml:space="preserve"> </w:t>
      </w:r>
    </w:p>
    <w:p w:rsidR="00707B0C" w:rsidRPr="00F70EE7" w:rsidRDefault="00707B0C" w:rsidP="00707B0C">
      <w:pPr>
        <w:shd w:val="clear" w:color="auto" w:fill="FFFFFF"/>
        <w:tabs>
          <w:tab w:val="left" w:pos="10206"/>
        </w:tabs>
        <w:ind w:left="4300" w:right="326"/>
        <w:jc w:val="right"/>
        <w:rPr>
          <w:sz w:val="28"/>
          <w:szCs w:val="28"/>
        </w:rPr>
      </w:pPr>
    </w:p>
    <w:p w:rsidR="00707B0C" w:rsidRPr="00F70EE7" w:rsidRDefault="00707B0C" w:rsidP="00707B0C">
      <w:pPr>
        <w:shd w:val="clear" w:color="auto" w:fill="FFFFFF"/>
        <w:ind w:left="4500" w:right="360"/>
        <w:jc w:val="center"/>
        <w:rPr>
          <w:bCs/>
          <w:sz w:val="28"/>
          <w:szCs w:val="28"/>
        </w:rPr>
      </w:pPr>
    </w:p>
    <w:p w:rsidR="00707B0C" w:rsidRPr="00432EC2" w:rsidRDefault="00707B0C" w:rsidP="00707B0C">
      <w:pPr>
        <w:shd w:val="clear" w:color="auto" w:fill="FFFFFF"/>
        <w:ind w:right="360"/>
        <w:jc w:val="center"/>
        <w:rPr>
          <w:b/>
          <w:sz w:val="24"/>
          <w:szCs w:val="24"/>
        </w:rPr>
      </w:pPr>
      <w:r w:rsidRPr="00432EC2">
        <w:rPr>
          <w:b/>
          <w:bCs/>
          <w:sz w:val="24"/>
          <w:szCs w:val="24"/>
        </w:rPr>
        <w:t>ПОЛОЖЕНИЕ</w:t>
      </w:r>
    </w:p>
    <w:p w:rsidR="00707B0C" w:rsidRPr="00432EC2" w:rsidRDefault="00707B0C" w:rsidP="00707B0C">
      <w:pPr>
        <w:shd w:val="clear" w:color="auto" w:fill="FFFFFF"/>
        <w:ind w:right="355"/>
        <w:jc w:val="center"/>
        <w:rPr>
          <w:b/>
          <w:bCs/>
          <w:sz w:val="24"/>
          <w:szCs w:val="24"/>
        </w:rPr>
      </w:pPr>
      <w:r w:rsidRPr="00432EC2">
        <w:rPr>
          <w:b/>
          <w:bCs/>
          <w:sz w:val="24"/>
          <w:szCs w:val="24"/>
        </w:rPr>
        <w:t xml:space="preserve">О РАЗМЕРАХ И УСЛОВИЯХ ОПЛАТЫ ТРУДА ВЫБОРНЫХ ДОЛЖНОСТНЫХ ЛИЦ, МУНИЦИПАЛЬНЫХ СЛУЖАЩИХ И ЛИЦ, ЗАМЕЩАЮЩИХ ИНЫЕ ДОЛЖНОСТИ В </w:t>
      </w:r>
      <w:r w:rsidR="00432EC2" w:rsidRPr="00432EC2">
        <w:rPr>
          <w:b/>
          <w:bCs/>
          <w:sz w:val="24"/>
          <w:szCs w:val="24"/>
        </w:rPr>
        <w:t xml:space="preserve"> АДМИНИСТРАЦИИ ГОРОДСКОГО ПОСЕЛЕНИЯ «НОВОКРУЧИНИНСКОЕ»</w:t>
      </w:r>
    </w:p>
    <w:p w:rsidR="00707B0C" w:rsidRPr="00432EC2" w:rsidRDefault="00707B0C" w:rsidP="00707B0C">
      <w:pPr>
        <w:shd w:val="clear" w:color="auto" w:fill="FFFFFF"/>
        <w:ind w:left="14" w:right="370" w:firstLine="523"/>
        <w:jc w:val="center"/>
        <w:rPr>
          <w:b/>
          <w:sz w:val="24"/>
          <w:szCs w:val="24"/>
        </w:rPr>
      </w:pPr>
    </w:p>
    <w:p w:rsidR="00707B0C" w:rsidRPr="00F70EE7" w:rsidRDefault="00707B0C" w:rsidP="00707B0C">
      <w:pPr>
        <w:shd w:val="clear" w:color="auto" w:fill="FFFFFF"/>
        <w:jc w:val="center"/>
        <w:rPr>
          <w:b/>
          <w:sz w:val="28"/>
          <w:szCs w:val="28"/>
        </w:rPr>
      </w:pPr>
      <w:r w:rsidRPr="00F70EE7">
        <w:rPr>
          <w:b/>
          <w:sz w:val="28"/>
          <w:szCs w:val="28"/>
        </w:rPr>
        <w:t xml:space="preserve">Общее положение </w:t>
      </w:r>
    </w:p>
    <w:p w:rsidR="00432EC2" w:rsidRPr="00432EC2" w:rsidRDefault="00707B0C" w:rsidP="00432EC2">
      <w:pPr>
        <w:jc w:val="both"/>
        <w:rPr>
          <w:sz w:val="28"/>
          <w:szCs w:val="28"/>
        </w:rPr>
      </w:pPr>
      <w:r w:rsidRPr="00F70EE7">
        <w:rPr>
          <w:sz w:val="28"/>
          <w:szCs w:val="28"/>
        </w:rPr>
        <w:tab/>
        <w:t xml:space="preserve">Настоящее </w:t>
      </w:r>
      <w:r w:rsidRPr="00432EC2">
        <w:rPr>
          <w:sz w:val="28"/>
          <w:szCs w:val="28"/>
        </w:rPr>
        <w:t xml:space="preserve">Положение разработано в соответствии с Законами Забайкальского края от 24 декабря 2010 года № 455-ЗЗК «О гарантиях осуществления полномочий депутата, члена выборного органа местного самоуправления, выборного должностного лица местного самоуправления», от 24 декабря 2008 года № 108-ЗЗК «О муниципальной службе в Забайкальском крае»,  Постановлением Правительства РФ от 18 сентября 2006 года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w:t>
      </w:r>
      <w:r w:rsidR="00432EC2" w:rsidRPr="00432EC2">
        <w:rPr>
          <w:sz w:val="28"/>
          <w:szCs w:val="28"/>
        </w:rPr>
        <w:t xml:space="preserve"> Постановлением Правительства Забайкальского края от 02 декабря 2016 года № 438 «Об утверждении Методики расчета нормативов формирования расходов на содержание органов местного самоуправления  муниципальных образований Забайкальского края»,</w:t>
      </w:r>
    </w:p>
    <w:p w:rsidR="00707B0C" w:rsidRPr="00F70EE7" w:rsidRDefault="00707B0C" w:rsidP="00707B0C">
      <w:pPr>
        <w:widowControl/>
        <w:autoSpaceDE/>
        <w:autoSpaceDN/>
        <w:adjustRightInd/>
        <w:rPr>
          <w:sz w:val="28"/>
          <w:szCs w:val="28"/>
        </w:rPr>
      </w:pPr>
      <w:r w:rsidRPr="00F70EE7">
        <w:rPr>
          <w:sz w:val="28"/>
          <w:szCs w:val="28"/>
        </w:rPr>
        <w:t>Совет городского поселения «Новокручининское».</w:t>
      </w:r>
    </w:p>
    <w:p w:rsidR="00707B0C" w:rsidRPr="00F70EE7" w:rsidRDefault="00707B0C" w:rsidP="00707B0C">
      <w:pPr>
        <w:shd w:val="clear" w:color="auto" w:fill="FFFFFF"/>
        <w:jc w:val="both"/>
        <w:rPr>
          <w:sz w:val="28"/>
          <w:szCs w:val="28"/>
        </w:rPr>
      </w:pPr>
    </w:p>
    <w:p w:rsidR="00707B0C" w:rsidRPr="00F70EE7" w:rsidRDefault="00707B0C" w:rsidP="00707B0C">
      <w:pPr>
        <w:shd w:val="clear" w:color="auto" w:fill="FFFFFF"/>
        <w:jc w:val="center"/>
        <w:rPr>
          <w:b/>
          <w:spacing w:val="-1"/>
          <w:sz w:val="28"/>
          <w:szCs w:val="28"/>
        </w:rPr>
      </w:pPr>
      <w:r w:rsidRPr="00F70EE7">
        <w:rPr>
          <w:b/>
          <w:sz w:val="28"/>
          <w:szCs w:val="28"/>
        </w:rPr>
        <w:t>РАЗМЕРЫ И УСЛОВИЯ ОПЛАТЫ ТРУДА ВЫБОРНЫХ ДОЛЖНОСТНЫХ ЛИЦ И МУНИЦИПАЛЬНЫХ СЛУЖАЩИХ</w:t>
      </w:r>
    </w:p>
    <w:p w:rsidR="00707B0C" w:rsidRPr="00F70EE7" w:rsidRDefault="00707B0C" w:rsidP="00707B0C">
      <w:pPr>
        <w:shd w:val="clear" w:color="auto" w:fill="FFFFFF"/>
        <w:ind w:left="1498" w:right="1632" w:firstLine="312"/>
        <w:rPr>
          <w:spacing w:val="-1"/>
          <w:sz w:val="28"/>
          <w:szCs w:val="28"/>
        </w:rPr>
      </w:pPr>
    </w:p>
    <w:p w:rsidR="00707B0C" w:rsidRPr="00F70EE7" w:rsidRDefault="00707B0C" w:rsidP="00707B0C">
      <w:pPr>
        <w:shd w:val="clear" w:color="auto" w:fill="FFFFFF"/>
        <w:tabs>
          <w:tab w:val="left" w:pos="10206"/>
        </w:tabs>
        <w:ind w:left="1498" w:right="81" w:hanging="931"/>
        <w:jc w:val="center"/>
        <w:rPr>
          <w:b/>
          <w:spacing w:val="-1"/>
          <w:sz w:val="28"/>
          <w:szCs w:val="28"/>
        </w:rPr>
      </w:pPr>
      <w:r w:rsidRPr="00F70EE7">
        <w:rPr>
          <w:b/>
          <w:spacing w:val="-1"/>
          <w:sz w:val="28"/>
          <w:szCs w:val="28"/>
        </w:rPr>
        <w:t>Статья 1. Денежное вознаграждение выборных должностных  лиц</w:t>
      </w:r>
    </w:p>
    <w:p w:rsidR="00707B0C" w:rsidRPr="00F70EE7" w:rsidRDefault="00707B0C" w:rsidP="00707B0C">
      <w:pPr>
        <w:shd w:val="clear" w:color="auto" w:fill="FFFFFF"/>
        <w:tabs>
          <w:tab w:val="left" w:pos="7726"/>
        </w:tabs>
        <w:jc w:val="both"/>
        <w:rPr>
          <w:sz w:val="28"/>
          <w:szCs w:val="28"/>
        </w:rPr>
      </w:pPr>
      <w:r w:rsidRPr="00F70EE7">
        <w:rPr>
          <w:sz w:val="28"/>
          <w:szCs w:val="28"/>
        </w:rPr>
        <w:t xml:space="preserve">   </w:t>
      </w:r>
    </w:p>
    <w:p w:rsidR="00707B0C" w:rsidRPr="00F70EE7" w:rsidRDefault="00707B0C" w:rsidP="00707B0C">
      <w:pPr>
        <w:shd w:val="clear" w:color="auto" w:fill="FFFFFF"/>
        <w:tabs>
          <w:tab w:val="left" w:pos="7726"/>
        </w:tabs>
        <w:jc w:val="both"/>
        <w:rPr>
          <w:sz w:val="28"/>
          <w:szCs w:val="28"/>
        </w:rPr>
      </w:pPr>
      <w:r w:rsidRPr="00F70EE7">
        <w:rPr>
          <w:sz w:val="28"/>
          <w:szCs w:val="28"/>
        </w:rPr>
        <w:t xml:space="preserve">          </w:t>
      </w:r>
      <w:r w:rsidRPr="002B620B">
        <w:rPr>
          <w:b/>
          <w:sz w:val="28"/>
          <w:szCs w:val="28"/>
        </w:rPr>
        <w:t>1</w:t>
      </w:r>
      <w:r w:rsidRPr="00F70EE7">
        <w:rPr>
          <w:sz w:val="28"/>
          <w:szCs w:val="28"/>
        </w:rPr>
        <w:t xml:space="preserve">. Для выборных должностных лиц администрации городского поселения «Новокручининское», осуществляющих свои полномочия на постоянной основе, устанавливается денежное вознаграждение (в фиксированной сумме), которое состоит из должностного оклада, надбавок и иных выплат. </w:t>
      </w:r>
    </w:p>
    <w:p w:rsidR="00707B0C" w:rsidRPr="00F70EE7" w:rsidRDefault="00707B0C" w:rsidP="00707B0C">
      <w:pPr>
        <w:jc w:val="both"/>
        <w:rPr>
          <w:sz w:val="28"/>
          <w:szCs w:val="28"/>
        </w:rPr>
      </w:pPr>
      <w:r w:rsidRPr="002B620B">
        <w:rPr>
          <w:b/>
          <w:sz w:val="28"/>
          <w:szCs w:val="28"/>
        </w:rPr>
        <w:t xml:space="preserve">          2</w:t>
      </w:r>
      <w:r w:rsidRPr="00F70EE7">
        <w:rPr>
          <w:sz w:val="28"/>
          <w:szCs w:val="28"/>
        </w:rPr>
        <w:t>. На денежное вознаграждение выборных должностных лиц местного самоуправления производится начисление районного коэффициента, действующего на территории Забайкальского края, и процентной надбавки к заработной плате за стаж работы в районах Крайнего Севера и приравненных к ним местностях.</w:t>
      </w:r>
    </w:p>
    <w:p w:rsidR="00707B0C" w:rsidRPr="00F70EE7" w:rsidRDefault="00707B0C" w:rsidP="00707B0C">
      <w:pPr>
        <w:jc w:val="both"/>
        <w:rPr>
          <w:sz w:val="28"/>
          <w:szCs w:val="28"/>
        </w:rPr>
      </w:pPr>
      <w:r w:rsidRPr="002B620B">
        <w:rPr>
          <w:b/>
          <w:sz w:val="28"/>
          <w:szCs w:val="28"/>
        </w:rPr>
        <w:t xml:space="preserve">          3.</w:t>
      </w:r>
      <w:r w:rsidRPr="00F70EE7">
        <w:rPr>
          <w:sz w:val="28"/>
          <w:szCs w:val="28"/>
        </w:rPr>
        <w:t xml:space="preserve"> Главе администрации городского поселения «Новокручининское» устанавливается денежное вознаграждение в размере </w:t>
      </w:r>
      <w:r w:rsidR="002B620B">
        <w:rPr>
          <w:sz w:val="28"/>
          <w:szCs w:val="28"/>
        </w:rPr>
        <w:t>39568,40</w:t>
      </w:r>
      <w:r w:rsidRPr="00F70EE7">
        <w:rPr>
          <w:sz w:val="28"/>
          <w:szCs w:val="28"/>
        </w:rPr>
        <w:t xml:space="preserve"> рублей, в том числе должностной оклад </w:t>
      </w:r>
      <w:r w:rsidR="00B4369C">
        <w:rPr>
          <w:sz w:val="28"/>
          <w:szCs w:val="28"/>
        </w:rPr>
        <w:t>6382</w:t>
      </w:r>
      <w:r w:rsidRPr="00F70EE7">
        <w:rPr>
          <w:sz w:val="28"/>
          <w:szCs w:val="28"/>
        </w:rPr>
        <w:t xml:space="preserve"> рубл</w:t>
      </w:r>
      <w:r w:rsidR="00B4369C">
        <w:rPr>
          <w:sz w:val="28"/>
          <w:szCs w:val="28"/>
        </w:rPr>
        <w:t>я</w:t>
      </w:r>
      <w:r w:rsidRPr="00F70EE7">
        <w:rPr>
          <w:sz w:val="28"/>
          <w:szCs w:val="28"/>
        </w:rPr>
        <w:t>.</w:t>
      </w:r>
    </w:p>
    <w:p w:rsidR="00707B0C" w:rsidRPr="00F70EE7" w:rsidRDefault="00707B0C" w:rsidP="00707B0C">
      <w:pPr>
        <w:jc w:val="both"/>
        <w:rPr>
          <w:sz w:val="28"/>
          <w:szCs w:val="28"/>
        </w:rPr>
      </w:pPr>
      <w:r w:rsidRPr="002B620B">
        <w:rPr>
          <w:b/>
          <w:sz w:val="28"/>
          <w:szCs w:val="28"/>
        </w:rPr>
        <w:t xml:space="preserve">          4.</w:t>
      </w:r>
      <w:r w:rsidRPr="00F70EE7">
        <w:rPr>
          <w:sz w:val="28"/>
          <w:szCs w:val="28"/>
        </w:rPr>
        <w:t xml:space="preserve"> Предельный размер оплаты труда Главы администрации городского поселения «Новокручининское» составляет ежемесячно </w:t>
      </w:r>
      <w:r w:rsidR="00B4369C">
        <w:rPr>
          <w:sz w:val="28"/>
          <w:szCs w:val="28"/>
        </w:rPr>
        <w:t>6,2</w:t>
      </w:r>
      <w:r w:rsidRPr="00F70EE7">
        <w:rPr>
          <w:sz w:val="28"/>
          <w:szCs w:val="28"/>
        </w:rPr>
        <w:t xml:space="preserve"> должностного оклада. </w:t>
      </w:r>
    </w:p>
    <w:p w:rsidR="00707B0C" w:rsidRPr="00F70EE7" w:rsidRDefault="00707B0C" w:rsidP="00707B0C">
      <w:pPr>
        <w:ind w:firstLine="720"/>
        <w:jc w:val="both"/>
        <w:rPr>
          <w:sz w:val="28"/>
          <w:szCs w:val="28"/>
        </w:rPr>
      </w:pPr>
      <w:r w:rsidRPr="002B620B">
        <w:rPr>
          <w:b/>
          <w:sz w:val="28"/>
          <w:szCs w:val="28"/>
        </w:rPr>
        <w:t>5.</w:t>
      </w:r>
      <w:r w:rsidRPr="00F70EE7">
        <w:rPr>
          <w:sz w:val="28"/>
          <w:szCs w:val="28"/>
        </w:rPr>
        <w:t xml:space="preserve"> При формировании фонда оплаты труда выборных должностных лиц органа местного самоуправления, осуществляющих свои полномочия на постоянной основе сверх суммы средств, направляемых для выплаты денежного содержания (денежного вознаграждения), предусматриваются средства для выплаты в расчете на год:</w:t>
      </w:r>
    </w:p>
    <w:p w:rsidR="00707B0C" w:rsidRPr="00F70EE7" w:rsidRDefault="00707B0C" w:rsidP="00707B0C">
      <w:pPr>
        <w:jc w:val="both"/>
        <w:rPr>
          <w:sz w:val="28"/>
          <w:szCs w:val="28"/>
        </w:rPr>
      </w:pPr>
      <w:r w:rsidRPr="00F70EE7">
        <w:rPr>
          <w:sz w:val="28"/>
          <w:szCs w:val="28"/>
        </w:rPr>
        <w:lastRenderedPageBreak/>
        <w:t xml:space="preserve">         5.1. материальной помощи в размере одного должностного оклада с учетом районного коэффициента, действующего на территории Забайкальского края, и процентной надбавки к заработной плате за стаж работы в районах Крайнего Севера и приравненных к ним местностях;</w:t>
      </w:r>
    </w:p>
    <w:p w:rsidR="00CD2667" w:rsidRDefault="00707B0C" w:rsidP="00707B0C">
      <w:pPr>
        <w:jc w:val="both"/>
        <w:rPr>
          <w:sz w:val="28"/>
          <w:szCs w:val="28"/>
        </w:rPr>
      </w:pPr>
      <w:r w:rsidRPr="00F70EE7">
        <w:rPr>
          <w:sz w:val="28"/>
          <w:szCs w:val="28"/>
        </w:rPr>
        <w:t xml:space="preserve">         5.2. </w:t>
      </w:r>
      <w:r w:rsidRPr="00F70EE7">
        <w:rPr>
          <w:sz w:val="28"/>
          <w:szCs w:val="28"/>
          <w:u w:val="single"/>
        </w:rPr>
        <w:t>единовременной выплаты</w:t>
      </w:r>
      <w:r w:rsidRPr="00F70EE7">
        <w:rPr>
          <w:sz w:val="28"/>
          <w:szCs w:val="28"/>
        </w:rPr>
        <w:t xml:space="preserve"> при предоставлении ежегодного оплач</w:t>
      </w:r>
      <w:r w:rsidR="00B4369C">
        <w:rPr>
          <w:sz w:val="28"/>
          <w:szCs w:val="28"/>
        </w:rPr>
        <w:t>иваемого отпуска в размере двух</w:t>
      </w:r>
      <w:r w:rsidRPr="00F70EE7">
        <w:rPr>
          <w:sz w:val="28"/>
          <w:szCs w:val="28"/>
        </w:rPr>
        <w:t xml:space="preserve"> должностных окладов с учетом районного коэффициента, действующего на территории Забайкальского края, и процентной надбавки к заработной плате за стаж работы в районах Крайнего Севера и приравненных к ним местностях.  </w:t>
      </w:r>
    </w:p>
    <w:p w:rsidR="00707B0C" w:rsidRPr="00F70EE7" w:rsidRDefault="00707B0C" w:rsidP="00707B0C">
      <w:pPr>
        <w:jc w:val="both"/>
        <w:rPr>
          <w:sz w:val="28"/>
          <w:szCs w:val="28"/>
        </w:rPr>
      </w:pPr>
      <w:r w:rsidRPr="00F70EE7">
        <w:rPr>
          <w:sz w:val="28"/>
          <w:szCs w:val="28"/>
        </w:rPr>
        <w:t xml:space="preserve">       </w:t>
      </w:r>
      <w:r w:rsidR="00CD2667">
        <w:rPr>
          <w:sz w:val="28"/>
          <w:szCs w:val="28"/>
        </w:rPr>
        <w:t xml:space="preserve"> </w:t>
      </w:r>
      <w:r w:rsidR="00CD2667" w:rsidRPr="00CD2667">
        <w:rPr>
          <w:b/>
          <w:sz w:val="28"/>
          <w:szCs w:val="28"/>
        </w:rPr>
        <w:t>6</w:t>
      </w:r>
      <w:r w:rsidR="00CD2667">
        <w:rPr>
          <w:sz w:val="28"/>
          <w:szCs w:val="28"/>
        </w:rPr>
        <w:t xml:space="preserve">. Размер фонда оплаты труда </w:t>
      </w:r>
      <w:r w:rsidR="00CD2667" w:rsidRPr="00F70EE7">
        <w:rPr>
          <w:sz w:val="28"/>
          <w:szCs w:val="28"/>
        </w:rPr>
        <w:t>выборных должностных лиц органа местного самоуправления, осуществляющих свои полномочия на постоянной основе</w:t>
      </w:r>
      <w:r w:rsidR="005278FD">
        <w:rPr>
          <w:sz w:val="28"/>
          <w:szCs w:val="28"/>
        </w:rPr>
        <w:t xml:space="preserve"> в расчете на год не может превышать 79,4 должностных окладов.</w:t>
      </w:r>
    </w:p>
    <w:p w:rsidR="00707B0C" w:rsidRPr="00F70EE7" w:rsidRDefault="00CD2667" w:rsidP="00707B0C">
      <w:pPr>
        <w:ind w:firstLine="567"/>
        <w:jc w:val="both"/>
        <w:rPr>
          <w:sz w:val="28"/>
          <w:szCs w:val="28"/>
        </w:rPr>
      </w:pPr>
      <w:r w:rsidRPr="00CD2667">
        <w:rPr>
          <w:b/>
          <w:sz w:val="28"/>
          <w:szCs w:val="28"/>
        </w:rPr>
        <w:t>7</w:t>
      </w:r>
      <w:r w:rsidR="00707B0C" w:rsidRPr="00F70EE7">
        <w:rPr>
          <w:sz w:val="28"/>
          <w:szCs w:val="28"/>
        </w:rPr>
        <w:t>. Размер денежного вознаграждения ежегодно увеличивается (индексируется) с учетом уровня инфляции (потребительских цен). Увеличение (индексация) размера денежного содержания производится в соответствии с нормативными правовыми актами Забайкальского края, городского поселения «Новокручининское».</w:t>
      </w:r>
    </w:p>
    <w:p w:rsidR="00707B0C" w:rsidRPr="00F70EE7" w:rsidRDefault="00707B0C" w:rsidP="00707B0C">
      <w:pPr>
        <w:jc w:val="both"/>
        <w:rPr>
          <w:rStyle w:val="a6"/>
          <w:i w:val="0"/>
          <w:sz w:val="28"/>
          <w:szCs w:val="28"/>
        </w:rPr>
      </w:pPr>
      <w:r w:rsidRPr="00F70EE7">
        <w:rPr>
          <w:rStyle w:val="a6"/>
          <w:i w:val="0"/>
          <w:sz w:val="28"/>
          <w:szCs w:val="28"/>
        </w:rPr>
        <w:t xml:space="preserve">         </w:t>
      </w:r>
      <w:r w:rsidR="00CD2667">
        <w:rPr>
          <w:rStyle w:val="a6"/>
          <w:b/>
          <w:i w:val="0"/>
          <w:sz w:val="28"/>
          <w:szCs w:val="28"/>
        </w:rPr>
        <w:t>8</w:t>
      </w:r>
      <w:r w:rsidRPr="00F70EE7">
        <w:rPr>
          <w:rStyle w:val="a6"/>
          <w:i w:val="0"/>
          <w:sz w:val="28"/>
          <w:szCs w:val="28"/>
        </w:rPr>
        <w:t>. Экономия по фонду оплаты труда  главы администрации городского поселения «Новокручининское»  направляется в соответствии с утвержденным положением на выплату единовременного поощрения за успешное и добросовестное выполнение должностных обязанностей, продолжительную, безупречную и эффективную службу, вознаграждения (премии) по итогам работы за квартал, полугодие  и год.</w:t>
      </w:r>
    </w:p>
    <w:p w:rsidR="00707B0C" w:rsidRPr="00F70EE7" w:rsidRDefault="00707B0C" w:rsidP="00707B0C">
      <w:pPr>
        <w:jc w:val="both"/>
        <w:rPr>
          <w:sz w:val="28"/>
          <w:szCs w:val="28"/>
        </w:rPr>
      </w:pPr>
    </w:p>
    <w:p w:rsidR="00707B0C" w:rsidRDefault="00707B0C" w:rsidP="002B620B">
      <w:pPr>
        <w:shd w:val="clear" w:color="auto" w:fill="FFFFFF"/>
        <w:ind w:left="542"/>
        <w:jc w:val="center"/>
        <w:rPr>
          <w:b/>
          <w:sz w:val="28"/>
          <w:szCs w:val="28"/>
        </w:rPr>
      </w:pPr>
      <w:r w:rsidRPr="00F70EE7">
        <w:rPr>
          <w:b/>
          <w:sz w:val="28"/>
          <w:szCs w:val="28"/>
        </w:rPr>
        <w:t>Статья 2. Денежное содержание муниципальных служащих</w:t>
      </w:r>
    </w:p>
    <w:p w:rsidR="002B620B" w:rsidRPr="002B620B" w:rsidRDefault="002B620B" w:rsidP="002B620B">
      <w:pPr>
        <w:shd w:val="clear" w:color="auto" w:fill="FFFFFF"/>
        <w:ind w:left="542"/>
        <w:jc w:val="center"/>
        <w:rPr>
          <w:b/>
          <w:sz w:val="28"/>
          <w:szCs w:val="28"/>
        </w:rPr>
      </w:pPr>
    </w:p>
    <w:p w:rsidR="00ED59AC" w:rsidRDefault="00ED59AC" w:rsidP="00ED59AC">
      <w:pPr>
        <w:ind w:left="360"/>
        <w:jc w:val="both"/>
        <w:rPr>
          <w:spacing w:val="2"/>
          <w:sz w:val="28"/>
          <w:szCs w:val="28"/>
          <w:shd w:val="clear" w:color="auto" w:fill="FFFFFF"/>
        </w:rPr>
      </w:pPr>
      <w:r>
        <w:rPr>
          <w:b/>
          <w:sz w:val="28"/>
          <w:szCs w:val="28"/>
        </w:rPr>
        <w:t xml:space="preserve"> </w:t>
      </w:r>
      <w:r w:rsidRPr="007657F4">
        <w:rPr>
          <w:b/>
          <w:sz w:val="28"/>
          <w:szCs w:val="28"/>
        </w:rPr>
        <w:t>2.1.</w:t>
      </w:r>
      <w:r w:rsidRPr="001B5138">
        <w:rPr>
          <w:sz w:val="28"/>
          <w:szCs w:val="28"/>
        </w:rPr>
        <w:t xml:space="preserve"> </w:t>
      </w:r>
      <w:r w:rsidRPr="00951EF4">
        <w:rPr>
          <w:spacing w:val="2"/>
          <w:sz w:val="28"/>
          <w:szCs w:val="28"/>
          <w:shd w:val="clear" w:color="auto" w:fill="FFFFFF"/>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ED59AC" w:rsidRDefault="00ED59AC" w:rsidP="00ED59AC">
      <w:pPr>
        <w:ind w:left="360"/>
        <w:jc w:val="both"/>
        <w:rPr>
          <w:spacing w:val="2"/>
          <w:sz w:val="28"/>
          <w:szCs w:val="28"/>
          <w:shd w:val="clear" w:color="auto" w:fill="FFFFFF"/>
        </w:rPr>
      </w:pPr>
      <w:r w:rsidRPr="007657F4">
        <w:rPr>
          <w:b/>
          <w:spacing w:val="2"/>
          <w:sz w:val="28"/>
          <w:szCs w:val="28"/>
          <w:shd w:val="clear" w:color="auto" w:fill="FFFFFF"/>
        </w:rPr>
        <w:t>2.2</w:t>
      </w:r>
      <w:r>
        <w:rPr>
          <w:spacing w:val="2"/>
          <w:sz w:val="28"/>
          <w:szCs w:val="28"/>
          <w:shd w:val="clear" w:color="auto" w:fill="FFFFFF"/>
        </w:rPr>
        <w:t xml:space="preserve">. К дополнительным выплатам относятся: </w:t>
      </w:r>
    </w:p>
    <w:p w:rsidR="00ED59AC" w:rsidRPr="00EF5DFD" w:rsidRDefault="00ED59AC" w:rsidP="00ED59AC">
      <w:pPr>
        <w:ind w:left="360"/>
        <w:jc w:val="both"/>
        <w:rPr>
          <w:spacing w:val="2"/>
          <w:sz w:val="28"/>
          <w:szCs w:val="28"/>
          <w:u w:val="single"/>
          <w:shd w:val="clear" w:color="auto" w:fill="FFFFFF"/>
        </w:rPr>
      </w:pPr>
      <w:r w:rsidRPr="00EF5DFD">
        <w:rPr>
          <w:sz w:val="28"/>
          <w:szCs w:val="28"/>
          <w:u w:val="single"/>
        </w:rPr>
        <w:t>1)</w:t>
      </w:r>
      <w:r w:rsidRPr="00EF5DFD">
        <w:rPr>
          <w:spacing w:val="2"/>
          <w:sz w:val="28"/>
          <w:szCs w:val="28"/>
          <w:u w:val="single"/>
          <w:shd w:val="clear" w:color="auto" w:fill="FFFFFF"/>
        </w:rPr>
        <w:t xml:space="preserve"> ежемесячная надбавка к должностному окладу за выслугу лет на муниципальной службе в размерах:</w:t>
      </w:r>
    </w:p>
    <w:p w:rsidR="00ED59AC" w:rsidRDefault="00ED59AC" w:rsidP="00ED59AC">
      <w:pPr>
        <w:ind w:left="360"/>
        <w:jc w:val="both"/>
        <w:rPr>
          <w:spacing w:val="2"/>
          <w:sz w:val="28"/>
          <w:szCs w:val="28"/>
          <w:shd w:val="clear" w:color="auto" w:fill="FFFFFF"/>
        </w:rPr>
      </w:pPr>
      <w:r>
        <w:rPr>
          <w:spacing w:val="2"/>
          <w:sz w:val="28"/>
          <w:szCs w:val="28"/>
          <w:shd w:val="clear" w:color="auto" w:fill="FFFFFF"/>
        </w:rPr>
        <w:t xml:space="preserve">        - </w:t>
      </w:r>
      <w:r w:rsidRPr="00951EF4">
        <w:rPr>
          <w:spacing w:val="2"/>
          <w:sz w:val="28"/>
          <w:szCs w:val="28"/>
          <w:shd w:val="clear" w:color="auto" w:fill="FFFFFF"/>
        </w:rPr>
        <w:t>при стаже муниципальной службы от 1 года до 5 лет - 10 процентов;</w:t>
      </w:r>
      <w:r w:rsidRPr="00951EF4">
        <w:rPr>
          <w:spacing w:val="2"/>
          <w:sz w:val="28"/>
          <w:szCs w:val="28"/>
        </w:rPr>
        <w:br/>
      </w:r>
      <w:r>
        <w:rPr>
          <w:spacing w:val="2"/>
          <w:sz w:val="28"/>
          <w:szCs w:val="28"/>
          <w:shd w:val="clear" w:color="auto" w:fill="FFFFFF"/>
        </w:rPr>
        <w:t xml:space="preserve">        - </w:t>
      </w:r>
      <w:r w:rsidRPr="00951EF4">
        <w:rPr>
          <w:spacing w:val="2"/>
          <w:sz w:val="28"/>
          <w:szCs w:val="28"/>
          <w:shd w:val="clear" w:color="auto" w:fill="FFFFFF"/>
        </w:rPr>
        <w:t>при стаже муниципальной службы от 5 до 10 лет - 15 процентов;</w:t>
      </w:r>
      <w:r w:rsidRPr="00951EF4">
        <w:rPr>
          <w:spacing w:val="2"/>
          <w:sz w:val="28"/>
          <w:szCs w:val="28"/>
        </w:rPr>
        <w:br/>
      </w:r>
      <w:r>
        <w:rPr>
          <w:spacing w:val="2"/>
          <w:sz w:val="28"/>
          <w:szCs w:val="28"/>
          <w:shd w:val="clear" w:color="auto" w:fill="FFFFFF"/>
        </w:rPr>
        <w:t xml:space="preserve">        - </w:t>
      </w:r>
      <w:r w:rsidRPr="00951EF4">
        <w:rPr>
          <w:spacing w:val="2"/>
          <w:sz w:val="28"/>
          <w:szCs w:val="28"/>
          <w:shd w:val="clear" w:color="auto" w:fill="FFFFFF"/>
        </w:rPr>
        <w:t>при стаже муниципальной службы от 10 до 15 лет - 20 процентов;</w:t>
      </w:r>
      <w:r w:rsidRPr="00951EF4">
        <w:rPr>
          <w:spacing w:val="2"/>
          <w:sz w:val="28"/>
          <w:szCs w:val="28"/>
        </w:rPr>
        <w:br/>
      </w:r>
      <w:r>
        <w:rPr>
          <w:spacing w:val="2"/>
          <w:sz w:val="28"/>
          <w:szCs w:val="28"/>
          <w:shd w:val="clear" w:color="auto" w:fill="FFFFFF"/>
        </w:rPr>
        <w:t xml:space="preserve">        -   </w:t>
      </w:r>
      <w:r w:rsidRPr="00951EF4">
        <w:rPr>
          <w:spacing w:val="2"/>
          <w:sz w:val="28"/>
          <w:szCs w:val="28"/>
          <w:shd w:val="clear" w:color="auto" w:fill="FFFFFF"/>
        </w:rPr>
        <w:t>при стаже муниципальной службы свыше 15 лет - 30 процентов</w:t>
      </w:r>
      <w:r>
        <w:rPr>
          <w:spacing w:val="2"/>
          <w:sz w:val="28"/>
          <w:szCs w:val="28"/>
          <w:shd w:val="clear" w:color="auto" w:fill="FFFFFF"/>
        </w:rPr>
        <w:t>.</w:t>
      </w:r>
    </w:p>
    <w:p w:rsidR="00EF5DFD" w:rsidRDefault="00EF5DFD" w:rsidP="00ED59AC">
      <w:pPr>
        <w:ind w:left="360"/>
        <w:jc w:val="both"/>
        <w:rPr>
          <w:spacing w:val="2"/>
          <w:sz w:val="28"/>
          <w:szCs w:val="28"/>
          <w:shd w:val="clear" w:color="auto" w:fill="FFFFFF"/>
        </w:rPr>
      </w:pPr>
    </w:p>
    <w:p w:rsidR="00ED59AC" w:rsidRPr="00EF5DFD" w:rsidRDefault="00ED59AC" w:rsidP="00ED59AC">
      <w:pPr>
        <w:ind w:left="426" w:hanging="426"/>
        <w:jc w:val="both"/>
        <w:rPr>
          <w:spacing w:val="2"/>
          <w:sz w:val="28"/>
          <w:szCs w:val="28"/>
          <w:u w:val="single"/>
          <w:shd w:val="clear" w:color="auto" w:fill="FFFFFF"/>
        </w:rPr>
      </w:pPr>
      <w:r w:rsidRPr="00EF5DFD">
        <w:rPr>
          <w:spacing w:val="2"/>
          <w:sz w:val="28"/>
          <w:szCs w:val="28"/>
          <w:u w:val="single"/>
          <w:shd w:val="clear" w:color="auto" w:fill="FFFFFF"/>
        </w:rPr>
        <w:t xml:space="preserve">     2) ежемесячная надбавка к должностному окладу за особые условия               муниципальной службы в следующих размерах:</w:t>
      </w:r>
    </w:p>
    <w:p w:rsidR="00ED59AC" w:rsidRDefault="00ED59AC" w:rsidP="00F967F6">
      <w:pPr>
        <w:ind w:left="993"/>
        <w:jc w:val="both"/>
        <w:rPr>
          <w:spacing w:val="2"/>
          <w:sz w:val="28"/>
          <w:szCs w:val="28"/>
          <w:shd w:val="clear" w:color="auto" w:fill="FFFFFF"/>
        </w:rPr>
      </w:pPr>
      <w:r>
        <w:rPr>
          <w:spacing w:val="2"/>
          <w:sz w:val="28"/>
          <w:szCs w:val="28"/>
          <w:shd w:val="clear" w:color="auto" w:fill="FFFFFF"/>
        </w:rPr>
        <w:t xml:space="preserve">- </w:t>
      </w:r>
      <w:r w:rsidRPr="00951EF4">
        <w:rPr>
          <w:spacing w:val="2"/>
          <w:sz w:val="28"/>
          <w:szCs w:val="28"/>
          <w:shd w:val="clear" w:color="auto" w:fill="FFFFFF"/>
        </w:rPr>
        <w:t>по высшей группе должносте</w:t>
      </w:r>
      <w:r>
        <w:rPr>
          <w:spacing w:val="2"/>
          <w:sz w:val="28"/>
          <w:szCs w:val="28"/>
          <w:shd w:val="clear" w:color="auto" w:fill="FFFFFF"/>
        </w:rPr>
        <w:t xml:space="preserve">й муниципальной службы - до 200   </w:t>
      </w:r>
      <w:r w:rsidRPr="00951EF4">
        <w:rPr>
          <w:spacing w:val="2"/>
          <w:sz w:val="28"/>
          <w:szCs w:val="28"/>
          <w:shd w:val="clear" w:color="auto" w:fill="FFFFFF"/>
        </w:rPr>
        <w:t>процентов должностного оклада;</w:t>
      </w:r>
      <w:r w:rsidRPr="00951EF4">
        <w:rPr>
          <w:spacing w:val="2"/>
          <w:sz w:val="28"/>
          <w:szCs w:val="28"/>
        </w:rPr>
        <w:br/>
      </w:r>
      <w:r>
        <w:rPr>
          <w:spacing w:val="2"/>
          <w:sz w:val="28"/>
          <w:szCs w:val="28"/>
          <w:shd w:val="clear" w:color="auto" w:fill="FFFFFF"/>
        </w:rPr>
        <w:t xml:space="preserve">- </w:t>
      </w:r>
      <w:r w:rsidRPr="00951EF4">
        <w:rPr>
          <w:spacing w:val="2"/>
          <w:sz w:val="28"/>
          <w:szCs w:val="28"/>
          <w:shd w:val="clear" w:color="auto" w:fill="FFFFFF"/>
        </w:rPr>
        <w:t>по главной группе должностей муниципальной службы - до 150 процентов должностного оклада;</w:t>
      </w:r>
      <w:r w:rsidRPr="00951EF4">
        <w:rPr>
          <w:spacing w:val="2"/>
          <w:sz w:val="28"/>
          <w:szCs w:val="28"/>
        </w:rPr>
        <w:br/>
      </w:r>
      <w:r>
        <w:rPr>
          <w:spacing w:val="2"/>
          <w:sz w:val="28"/>
          <w:szCs w:val="28"/>
          <w:shd w:val="clear" w:color="auto" w:fill="FFFFFF"/>
        </w:rPr>
        <w:t xml:space="preserve">- </w:t>
      </w:r>
      <w:r w:rsidRPr="00951EF4">
        <w:rPr>
          <w:spacing w:val="2"/>
          <w:sz w:val="28"/>
          <w:szCs w:val="28"/>
          <w:shd w:val="clear" w:color="auto" w:fill="FFFFFF"/>
        </w:rPr>
        <w:t>по ведущей группе должностей муниципальной службы - до 120 процентов должностного оклада;</w:t>
      </w:r>
      <w:r w:rsidRPr="00951EF4">
        <w:rPr>
          <w:spacing w:val="2"/>
          <w:sz w:val="28"/>
          <w:szCs w:val="28"/>
        </w:rPr>
        <w:br/>
      </w:r>
      <w:r>
        <w:rPr>
          <w:spacing w:val="2"/>
          <w:sz w:val="28"/>
          <w:szCs w:val="28"/>
          <w:shd w:val="clear" w:color="auto" w:fill="FFFFFF"/>
        </w:rPr>
        <w:t xml:space="preserve">- </w:t>
      </w:r>
      <w:r w:rsidRPr="00951EF4">
        <w:rPr>
          <w:spacing w:val="2"/>
          <w:sz w:val="28"/>
          <w:szCs w:val="28"/>
          <w:shd w:val="clear" w:color="auto" w:fill="FFFFFF"/>
        </w:rPr>
        <w:t>по старшей группе должностей муниципальной службы - до 90 процентов должностного оклада;</w:t>
      </w:r>
      <w:r w:rsidRPr="00951EF4">
        <w:rPr>
          <w:spacing w:val="2"/>
          <w:sz w:val="28"/>
          <w:szCs w:val="28"/>
        </w:rPr>
        <w:br/>
      </w:r>
      <w:r>
        <w:rPr>
          <w:spacing w:val="2"/>
          <w:sz w:val="28"/>
          <w:szCs w:val="28"/>
          <w:shd w:val="clear" w:color="auto" w:fill="FFFFFF"/>
        </w:rPr>
        <w:lastRenderedPageBreak/>
        <w:t xml:space="preserve">- </w:t>
      </w:r>
      <w:r w:rsidRPr="00951EF4">
        <w:rPr>
          <w:spacing w:val="2"/>
          <w:sz w:val="28"/>
          <w:szCs w:val="28"/>
          <w:shd w:val="clear" w:color="auto" w:fill="FFFFFF"/>
        </w:rPr>
        <w:t>по младшей группе должностей муниципальной службы - до 60 процентов должностного оклада;</w:t>
      </w:r>
    </w:p>
    <w:p w:rsidR="00F967F6" w:rsidRDefault="00F967F6" w:rsidP="00F967F6">
      <w:pPr>
        <w:ind w:left="993"/>
        <w:rPr>
          <w:spacing w:val="2"/>
          <w:sz w:val="28"/>
          <w:szCs w:val="28"/>
        </w:rPr>
      </w:pPr>
    </w:p>
    <w:p w:rsidR="00F967F6" w:rsidRDefault="00ED59AC" w:rsidP="00F967F6">
      <w:pPr>
        <w:ind w:left="993" w:hanging="567"/>
        <w:rPr>
          <w:spacing w:val="2"/>
          <w:sz w:val="28"/>
          <w:szCs w:val="28"/>
          <w:shd w:val="clear" w:color="auto" w:fill="FFFFFF"/>
        </w:rPr>
      </w:pPr>
      <w:r w:rsidRPr="00EF5DFD">
        <w:rPr>
          <w:spacing w:val="2"/>
          <w:sz w:val="28"/>
          <w:szCs w:val="28"/>
          <w:u w:val="single"/>
          <w:shd w:val="clear" w:color="auto" w:fill="FFFFFF"/>
        </w:rPr>
        <w:t>3) ежемесячна</w:t>
      </w:r>
      <w:r w:rsidR="00EF5DFD">
        <w:rPr>
          <w:spacing w:val="2"/>
          <w:sz w:val="28"/>
          <w:szCs w:val="28"/>
          <w:u w:val="single"/>
          <w:shd w:val="clear" w:color="auto" w:fill="FFFFFF"/>
        </w:rPr>
        <w:t xml:space="preserve">я надбавка к </w:t>
      </w:r>
      <w:r w:rsidRPr="00EF5DFD">
        <w:rPr>
          <w:spacing w:val="2"/>
          <w:sz w:val="28"/>
          <w:szCs w:val="28"/>
          <w:u w:val="single"/>
          <w:shd w:val="clear" w:color="auto" w:fill="FFFFFF"/>
        </w:rPr>
        <w:t>должностному окладу за классный чин:</w:t>
      </w:r>
      <w:r w:rsidRPr="00EF5DFD">
        <w:rPr>
          <w:spacing w:val="2"/>
          <w:sz w:val="28"/>
          <w:szCs w:val="28"/>
          <w:u w:val="single"/>
        </w:rPr>
        <w:br/>
      </w:r>
      <w:r w:rsidRPr="00951EF4">
        <w:rPr>
          <w:spacing w:val="2"/>
          <w:sz w:val="28"/>
          <w:szCs w:val="28"/>
        </w:rPr>
        <w:br/>
      </w:r>
      <w:r>
        <w:rPr>
          <w:spacing w:val="2"/>
          <w:sz w:val="28"/>
          <w:szCs w:val="28"/>
          <w:shd w:val="clear" w:color="auto" w:fill="FFFFFF"/>
        </w:rPr>
        <w:t xml:space="preserve">- </w:t>
      </w:r>
      <w:r w:rsidRPr="00951EF4">
        <w:rPr>
          <w:spacing w:val="2"/>
          <w:sz w:val="28"/>
          <w:szCs w:val="28"/>
          <w:shd w:val="clear" w:color="auto" w:fill="FFFFFF"/>
        </w:rPr>
        <w:t>действительного муниципального советника Забайкальского края 1 класса - до 35 процентов;</w:t>
      </w:r>
      <w:r w:rsidRPr="00951EF4">
        <w:rPr>
          <w:spacing w:val="2"/>
          <w:sz w:val="28"/>
          <w:szCs w:val="28"/>
        </w:rPr>
        <w:br/>
      </w:r>
      <w:r>
        <w:rPr>
          <w:spacing w:val="2"/>
          <w:sz w:val="28"/>
          <w:szCs w:val="28"/>
          <w:shd w:val="clear" w:color="auto" w:fill="FFFFFF"/>
        </w:rPr>
        <w:t xml:space="preserve">- </w:t>
      </w:r>
      <w:r w:rsidRPr="00951EF4">
        <w:rPr>
          <w:spacing w:val="2"/>
          <w:sz w:val="28"/>
          <w:szCs w:val="28"/>
          <w:shd w:val="clear" w:color="auto" w:fill="FFFFFF"/>
        </w:rPr>
        <w:t>действительного муниципального советника Забайкальского края 2 класса - до 34 процентов;</w:t>
      </w:r>
      <w:r w:rsidRPr="00951EF4">
        <w:rPr>
          <w:spacing w:val="2"/>
          <w:sz w:val="28"/>
          <w:szCs w:val="28"/>
        </w:rPr>
        <w:br/>
      </w:r>
      <w:r>
        <w:rPr>
          <w:spacing w:val="2"/>
          <w:sz w:val="28"/>
          <w:szCs w:val="28"/>
          <w:shd w:val="clear" w:color="auto" w:fill="FFFFFF"/>
        </w:rPr>
        <w:t xml:space="preserve">- </w:t>
      </w:r>
      <w:r w:rsidRPr="00951EF4">
        <w:rPr>
          <w:spacing w:val="2"/>
          <w:sz w:val="28"/>
          <w:szCs w:val="28"/>
          <w:shd w:val="clear" w:color="auto" w:fill="FFFFFF"/>
        </w:rPr>
        <w:t>действительного муниципального советника Забайкальского края 3 класса - до 33 процентов;</w:t>
      </w:r>
      <w:r w:rsidRPr="00951EF4">
        <w:rPr>
          <w:spacing w:val="2"/>
          <w:sz w:val="28"/>
          <w:szCs w:val="28"/>
        </w:rPr>
        <w:br/>
      </w:r>
      <w:r>
        <w:rPr>
          <w:spacing w:val="2"/>
          <w:sz w:val="28"/>
          <w:szCs w:val="28"/>
          <w:shd w:val="clear" w:color="auto" w:fill="FFFFFF"/>
        </w:rPr>
        <w:t xml:space="preserve">- </w:t>
      </w:r>
      <w:r w:rsidRPr="00951EF4">
        <w:rPr>
          <w:spacing w:val="2"/>
          <w:sz w:val="28"/>
          <w:szCs w:val="28"/>
          <w:shd w:val="clear" w:color="auto" w:fill="FFFFFF"/>
        </w:rPr>
        <w:t>муниципального советника Забайкальского края 1 класса - до 30 процентов;</w:t>
      </w:r>
      <w:r w:rsidRPr="00951EF4">
        <w:rPr>
          <w:spacing w:val="2"/>
          <w:sz w:val="28"/>
          <w:szCs w:val="28"/>
        </w:rPr>
        <w:br/>
      </w:r>
      <w:r>
        <w:rPr>
          <w:spacing w:val="2"/>
          <w:sz w:val="28"/>
          <w:szCs w:val="28"/>
          <w:shd w:val="clear" w:color="auto" w:fill="FFFFFF"/>
        </w:rPr>
        <w:t xml:space="preserve">- </w:t>
      </w:r>
      <w:r w:rsidRPr="00951EF4">
        <w:rPr>
          <w:spacing w:val="2"/>
          <w:sz w:val="28"/>
          <w:szCs w:val="28"/>
          <w:shd w:val="clear" w:color="auto" w:fill="FFFFFF"/>
        </w:rPr>
        <w:t>муниципального советника Забайкальского края 2 класса - до 29 процентов;</w:t>
      </w:r>
      <w:r w:rsidRPr="00951EF4">
        <w:rPr>
          <w:spacing w:val="2"/>
          <w:sz w:val="28"/>
          <w:szCs w:val="28"/>
        </w:rPr>
        <w:br/>
      </w:r>
      <w:r>
        <w:rPr>
          <w:spacing w:val="2"/>
          <w:sz w:val="28"/>
          <w:szCs w:val="28"/>
          <w:shd w:val="clear" w:color="auto" w:fill="FFFFFF"/>
        </w:rPr>
        <w:t xml:space="preserve">- </w:t>
      </w:r>
      <w:r w:rsidRPr="00951EF4">
        <w:rPr>
          <w:spacing w:val="2"/>
          <w:sz w:val="28"/>
          <w:szCs w:val="28"/>
          <w:shd w:val="clear" w:color="auto" w:fill="FFFFFF"/>
        </w:rPr>
        <w:t>муниципального советника Забайкальского края 3 класса - до 28 процентов;</w:t>
      </w:r>
      <w:r w:rsidRPr="00951EF4">
        <w:rPr>
          <w:spacing w:val="2"/>
          <w:sz w:val="28"/>
          <w:szCs w:val="28"/>
        </w:rPr>
        <w:br/>
      </w:r>
      <w:r>
        <w:rPr>
          <w:spacing w:val="2"/>
          <w:sz w:val="28"/>
          <w:szCs w:val="28"/>
          <w:shd w:val="clear" w:color="auto" w:fill="FFFFFF"/>
        </w:rPr>
        <w:t xml:space="preserve">- </w:t>
      </w:r>
      <w:r w:rsidRPr="00951EF4">
        <w:rPr>
          <w:spacing w:val="2"/>
          <w:sz w:val="28"/>
          <w:szCs w:val="28"/>
          <w:shd w:val="clear" w:color="auto" w:fill="FFFFFF"/>
        </w:rPr>
        <w:t>советника муниципальной службы в Забайкальском крае 1 класса - до 25 процентов;</w:t>
      </w:r>
      <w:r w:rsidRPr="00951EF4">
        <w:rPr>
          <w:spacing w:val="2"/>
          <w:sz w:val="28"/>
          <w:szCs w:val="28"/>
        </w:rPr>
        <w:br/>
      </w:r>
      <w:r>
        <w:rPr>
          <w:spacing w:val="2"/>
          <w:sz w:val="28"/>
          <w:szCs w:val="28"/>
          <w:shd w:val="clear" w:color="auto" w:fill="FFFFFF"/>
        </w:rPr>
        <w:t xml:space="preserve">- </w:t>
      </w:r>
      <w:r w:rsidRPr="00951EF4">
        <w:rPr>
          <w:spacing w:val="2"/>
          <w:sz w:val="28"/>
          <w:szCs w:val="28"/>
          <w:shd w:val="clear" w:color="auto" w:fill="FFFFFF"/>
        </w:rPr>
        <w:t>советника муниципальной службы в Забайкальском крае 2 класса - до 24 процентов;</w:t>
      </w:r>
      <w:r w:rsidRPr="00951EF4">
        <w:rPr>
          <w:spacing w:val="2"/>
          <w:sz w:val="28"/>
          <w:szCs w:val="28"/>
        </w:rPr>
        <w:br/>
      </w:r>
      <w:r>
        <w:rPr>
          <w:spacing w:val="2"/>
          <w:sz w:val="28"/>
          <w:szCs w:val="28"/>
          <w:shd w:val="clear" w:color="auto" w:fill="FFFFFF"/>
        </w:rPr>
        <w:t xml:space="preserve">- </w:t>
      </w:r>
      <w:r w:rsidRPr="00951EF4">
        <w:rPr>
          <w:spacing w:val="2"/>
          <w:sz w:val="28"/>
          <w:szCs w:val="28"/>
          <w:shd w:val="clear" w:color="auto" w:fill="FFFFFF"/>
        </w:rPr>
        <w:t>советника муниципальной службы в Забайкальском крае 3 класса - до 23 процентов;</w:t>
      </w:r>
      <w:r w:rsidRPr="00951EF4">
        <w:rPr>
          <w:spacing w:val="2"/>
          <w:sz w:val="28"/>
          <w:szCs w:val="28"/>
        </w:rPr>
        <w:br/>
      </w:r>
      <w:r>
        <w:rPr>
          <w:spacing w:val="2"/>
          <w:sz w:val="28"/>
          <w:szCs w:val="28"/>
          <w:shd w:val="clear" w:color="auto" w:fill="FFFFFF"/>
        </w:rPr>
        <w:t xml:space="preserve">- </w:t>
      </w:r>
      <w:r w:rsidRPr="00951EF4">
        <w:rPr>
          <w:spacing w:val="2"/>
          <w:sz w:val="28"/>
          <w:szCs w:val="28"/>
          <w:shd w:val="clear" w:color="auto" w:fill="FFFFFF"/>
        </w:rPr>
        <w:t>референта муниципальной службы в Забайкальском крае 1 класса - до 20 процентов;</w:t>
      </w:r>
      <w:r w:rsidRPr="00951EF4">
        <w:rPr>
          <w:spacing w:val="2"/>
          <w:sz w:val="28"/>
          <w:szCs w:val="28"/>
        </w:rPr>
        <w:br/>
      </w:r>
      <w:r>
        <w:rPr>
          <w:spacing w:val="2"/>
          <w:sz w:val="28"/>
          <w:szCs w:val="28"/>
          <w:shd w:val="clear" w:color="auto" w:fill="FFFFFF"/>
        </w:rPr>
        <w:t xml:space="preserve">- </w:t>
      </w:r>
      <w:r w:rsidRPr="00951EF4">
        <w:rPr>
          <w:spacing w:val="2"/>
          <w:sz w:val="28"/>
          <w:szCs w:val="28"/>
          <w:shd w:val="clear" w:color="auto" w:fill="FFFFFF"/>
        </w:rPr>
        <w:t>референта муниципальной службы в Забайкальском крае 2 класса - до 19 процентов;</w:t>
      </w:r>
      <w:r w:rsidRPr="00951EF4">
        <w:rPr>
          <w:spacing w:val="2"/>
          <w:sz w:val="28"/>
          <w:szCs w:val="28"/>
        </w:rPr>
        <w:br/>
      </w:r>
      <w:r>
        <w:rPr>
          <w:spacing w:val="2"/>
          <w:sz w:val="28"/>
          <w:szCs w:val="28"/>
          <w:shd w:val="clear" w:color="auto" w:fill="FFFFFF"/>
        </w:rPr>
        <w:t xml:space="preserve">- </w:t>
      </w:r>
      <w:r w:rsidRPr="00951EF4">
        <w:rPr>
          <w:spacing w:val="2"/>
          <w:sz w:val="28"/>
          <w:szCs w:val="28"/>
          <w:shd w:val="clear" w:color="auto" w:fill="FFFFFF"/>
        </w:rPr>
        <w:t>референта муниципальной службы в Забайкальском крае 3 класса - до 18 процентов;</w:t>
      </w:r>
      <w:r w:rsidRPr="00951EF4">
        <w:rPr>
          <w:spacing w:val="2"/>
          <w:sz w:val="28"/>
          <w:szCs w:val="28"/>
        </w:rPr>
        <w:br/>
      </w:r>
      <w:r>
        <w:rPr>
          <w:spacing w:val="2"/>
          <w:sz w:val="28"/>
          <w:szCs w:val="28"/>
          <w:shd w:val="clear" w:color="auto" w:fill="FFFFFF"/>
        </w:rPr>
        <w:t xml:space="preserve">- </w:t>
      </w:r>
      <w:r w:rsidRPr="00951EF4">
        <w:rPr>
          <w:spacing w:val="2"/>
          <w:sz w:val="28"/>
          <w:szCs w:val="28"/>
          <w:shd w:val="clear" w:color="auto" w:fill="FFFFFF"/>
        </w:rPr>
        <w:t>секретаря муниципальной службы в Забайкальском крае 1 класса - до 15 процентов;</w:t>
      </w:r>
      <w:r w:rsidRPr="00951EF4">
        <w:rPr>
          <w:spacing w:val="2"/>
          <w:sz w:val="28"/>
          <w:szCs w:val="28"/>
        </w:rPr>
        <w:br/>
      </w:r>
      <w:r>
        <w:rPr>
          <w:spacing w:val="2"/>
          <w:sz w:val="28"/>
          <w:szCs w:val="28"/>
          <w:shd w:val="clear" w:color="auto" w:fill="FFFFFF"/>
        </w:rPr>
        <w:t xml:space="preserve">- </w:t>
      </w:r>
      <w:r w:rsidRPr="00951EF4">
        <w:rPr>
          <w:spacing w:val="2"/>
          <w:sz w:val="28"/>
          <w:szCs w:val="28"/>
          <w:shd w:val="clear" w:color="auto" w:fill="FFFFFF"/>
        </w:rPr>
        <w:t>секретаря муниципальной службы в Забайкальском крае 2 класса - до 14 процентов;</w:t>
      </w:r>
      <w:r w:rsidRPr="00951EF4">
        <w:rPr>
          <w:spacing w:val="2"/>
          <w:sz w:val="28"/>
          <w:szCs w:val="28"/>
        </w:rPr>
        <w:br/>
      </w:r>
      <w:r>
        <w:rPr>
          <w:spacing w:val="2"/>
          <w:sz w:val="28"/>
          <w:szCs w:val="28"/>
          <w:shd w:val="clear" w:color="auto" w:fill="FFFFFF"/>
        </w:rPr>
        <w:t xml:space="preserve">- </w:t>
      </w:r>
      <w:r w:rsidRPr="00951EF4">
        <w:rPr>
          <w:spacing w:val="2"/>
          <w:sz w:val="28"/>
          <w:szCs w:val="28"/>
          <w:shd w:val="clear" w:color="auto" w:fill="FFFFFF"/>
        </w:rPr>
        <w:t>секретаря муниципальной службы в Забайкальском крае 3 класса - до 13 процентов.</w:t>
      </w:r>
    </w:p>
    <w:p w:rsidR="00ED59AC" w:rsidRPr="00F967F6" w:rsidRDefault="00ED59AC" w:rsidP="00F967F6">
      <w:pPr>
        <w:ind w:left="284" w:hanging="567"/>
        <w:jc w:val="both"/>
        <w:rPr>
          <w:spacing w:val="2"/>
          <w:sz w:val="28"/>
          <w:szCs w:val="28"/>
          <w:shd w:val="clear" w:color="auto" w:fill="FFFFFF"/>
        </w:rPr>
      </w:pPr>
      <w:r w:rsidRPr="00951EF4">
        <w:rPr>
          <w:spacing w:val="2"/>
          <w:sz w:val="28"/>
          <w:szCs w:val="28"/>
        </w:rPr>
        <w:br/>
      </w:r>
      <w:r w:rsidR="00F967F6" w:rsidRPr="00F967F6">
        <w:rPr>
          <w:spacing w:val="2"/>
          <w:sz w:val="28"/>
          <w:szCs w:val="28"/>
          <w:shd w:val="clear" w:color="auto" w:fill="FFFFFF"/>
        </w:rPr>
        <w:t xml:space="preserve">     </w:t>
      </w:r>
      <w:r w:rsidRPr="00F967F6">
        <w:rPr>
          <w:spacing w:val="2"/>
          <w:sz w:val="28"/>
          <w:szCs w:val="28"/>
          <w:shd w:val="clear" w:color="auto" w:fill="FFFFFF"/>
        </w:rPr>
        <w:t xml:space="preserve">Назначение надбавки за классный чин производится представителем нанимателя (работодателем) одновременно с решением о присвоении классного чина.  </w:t>
      </w:r>
      <w:r w:rsidR="00985314">
        <w:rPr>
          <w:sz w:val="28"/>
          <w:szCs w:val="28"/>
        </w:rPr>
        <w:t xml:space="preserve">Порядок присвоения и сохранения классных чинов муниципальных служащих </w:t>
      </w:r>
      <w:r w:rsidRPr="00F967F6">
        <w:rPr>
          <w:sz w:val="28"/>
          <w:szCs w:val="28"/>
        </w:rPr>
        <w:t xml:space="preserve"> устанавливается Положением о порядке присвоения и сохранения классных чинов муниципальных служащих в городском поселении «Новокручининское»</w:t>
      </w:r>
      <w:r w:rsidR="007F678D">
        <w:rPr>
          <w:sz w:val="28"/>
          <w:szCs w:val="28"/>
        </w:rPr>
        <w:t>, утвержденным решением</w:t>
      </w:r>
      <w:r w:rsidRPr="00F967F6">
        <w:rPr>
          <w:sz w:val="28"/>
          <w:szCs w:val="28"/>
        </w:rPr>
        <w:t xml:space="preserve"> Совета городского поселения  «Новокручининское» № 22 от </w:t>
      </w:r>
      <w:r w:rsidR="007F678D">
        <w:rPr>
          <w:sz w:val="28"/>
          <w:szCs w:val="28"/>
        </w:rPr>
        <w:t>13.08.2012</w:t>
      </w:r>
      <w:r w:rsidRPr="00F967F6">
        <w:rPr>
          <w:sz w:val="28"/>
          <w:szCs w:val="28"/>
        </w:rPr>
        <w:t>г, принятым в соответствии с действующими</w:t>
      </w:r>
      <w:r w:rsidR="00161718">
        <w:rPr>
          <w:sz w:val="28"/>
          <w:szCs w:val="28"/>
        </w:rPr>
        <w:t xml:space="preserve"> Ф</w:t>
      </w:r>
      <w:r w:rsidRPr="00F967F6">
        <w:rPr>
          <w:sz w:val="28"/>
          <w:szCs w:val="28"/>
        </w:rPr>
        <w:t xml:space="preserve">едеральными законами и законами </w:t>
      </w:r>
      <w:r w:rsidR="007F678D">
        <w:rPr>
          <w:sz w:val="28"/>
          <w:szCs w:val="28"/>
        </w:rPr>
        <w:t>Забайкальского края</w:t>
      </w:r>
      <w:r w:rsidRPr="00F967F6">
        <w:rPr>
          <w:sz w:val="28"/>
          <w:szCs w:val="28"/>
        </w:rPr>
        <w:t xml:space="preserve">. </w:t>
      </w:r>
    </w:p>
    <w:p w:rsidR="00ED59AC" w:rsidRPr="00F967F6" w:rsidRDefault="00ED59AC" w:rsidP="00F967F6">
      <w:pPr>
        <w:ind w:left="284"/>
        <w:jc w:val="both"/>
        <w:rPr>
          <w:spacing w:val="2"/>
          <w:sz w:val="28"/>
          <w:szCs w:val="28"/>
          <w:shd w:val="clear" w:color="auto" w:fill="FFFFFF"/>
        </w:rPr>
      </w:pPr>
    </w:p>
    <w:p w:rsidR="00161718" w:rsidRDefault="00ED59AC" w:rsidP="00ED59AC">
      <w:pPr>
        <w:ind w:left="360"/>
        <w:jc w:val="both"/>
        <w:rPr>
          <w:spacing w:val="2"/>
          <w:sz w:val="28"/>
          <w:szCs w:val="28"/>
          <w:u w:val="single"/>
          <w:shd w:val="clear" w:color="auto" w:fill="FFFFFF"/>
        </w:rPr>
      </w:pPr>
      <w:r w:rsidRPr="00161718">
        <w:rPr>
          <w:spacing w:val="2"/>
          <w:sz w:val="28"/>
          <w:szCs w:val="28"/>
          <w:u w:val="single"/>
          <w:shd w:val="clear" w:color="auto" w:fill="FFFFFF"/>
        </w:rPr>
        <w:t>4)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r w:rsidRPr="00951EF4">
        <w:rPr>
          <w:spacing w:val="2"/>
          <w:sz w:val="28"/>
          <w:szCs w:val="28"/>
          <w:shd w:val="clear" w:color="auto" w:fill="FFFFFF"/>
        </w:rPr>
        <w:t>;</w:t>
      </w:r>
      <w:r w:rsidRPr="00951EF4">
        <w:rPr>
          <w:spacing w:val="2"/>
          <w:sz w:val="28"/>
          <w:szCs w:val="28"/>
        </w:rPr>
        <w:br/>
      </w:r>
    </w:p>
    <w:p w:rsidR="00ED59AC" w:rsidRDefault="00ED59AC" w:rsidP="00161718">
      <w:pPr>
        <w:ind w:left="360"/>
        <w:jc w:val="both"/>
        <w:rPr>
          <w:spacing w:val="2"/>
          <w:sz w:val="28"/>
          <w:szCs w:val="28"/>
          <w:shd w:val="clear" w:color="auto" w:fill="FFFFFF"/>
        </w:rPr>
      </w:pPr>
      <w:r w:rsidRPr="00161718">
        <w:rPr>
          <w:spacing w:val="2"/>
          <w:sz w:val="28"/>
          <w:szCs w:val="28"/>
          <w:u w:val="single"/>
          <w:shd w:val="clear" w:color="auto" w:fill="FFFFFF"/>
        </w:rPr>
        <w:t>5) премии за выполнение особо важных и сложных заданий;</w:t>
      </w:r>
      <w:r w:rsidRPr="00161718">
        <w:rPr>
          <w:spacing w:val="2"/>
          <w:sz w:val="28"/>
          <w:szCs w:val="28"/>
          <w:u w:val="single"/>
        </w:rPr>
        <w:br/>
      </w:r>
      <w:r w:rsidRPr="00161718">
        <w:rPr>
          <w:spacing w:val="2"/>
          <w:sz w:val="28"/>
          <w:szCs w:val="28"/>
          <w:u w:val="single"/>
        </w:rPr>
        <w:lastRenderedPageBreak/>
        <w:br/>
      </w:r>
      <w:r w:rsidRPr="00161718">
        <w:rPr>
          <w:spacing w:val="2"/>
          <w:sz w:val="28"/>
          <w:szCs w:val="28"/>
          <w:u w:val="single"/>
          <w:shd w:val="clear" w:color="auto" w:fill="FFFFFF"/>
        </w:rPr>
        <w:t>6) ежемесячное денежное поощрение;</w:t>
      </w:r>
      <w:r w:rsidRPr="00161718">
        <w:rPr>
          <w:spacing w:val="2"/>
          <w:sz w:val="28"/>
          <w:szCs w:val="28"/>
          <w:u w:val="single"/>
        </w:rPr>
        <w:br/>
      </w:r>
      <w:r w:rsidRPr="00161718">
        <w:rPr>
          <w:spacing w:val="2"/>
          <w:sz w:val="28"/>
          <w:szCs w:val="28"/>
          <w:u w:val="single"/>
        </w:rPr>
        <w:br/>
      </w:r>
      <w:r w:rsidRPr="00951EF4">
        <w:rPr>
          <w:spacing w:val="2"/>
          <w:sz w:val="28"/>
          <w:szCs w:val="28"/>
          <w:shd w:val="clear" w:color="auto" w:fill="FFFFFF"/>
        </w:rPr>
        <w:t>7</w:t>
      </w:r>
      <w:r w:rsidR="00161718">
        <w:rPr>
          <w:spacing w:val="2"/>
          <w:sz w:val="28"/>
          <w:szCs w:val="28"/>
          <w:u w:val="single"/>
          <w:shd w:val="clear" w:color="auto" w:fill="FFFFFF"/>
        </w:rPr>
        <w:t xml:space="preserve">) единовременная выплата при </w:t>
      </w:r>
      <w:r w:rsidRPr="00161718">
        <w:rPr>
          <w:spacing w:val="2"/>
          <w:sz w:val="28"/>
          <w:szCs w:val="28"/>
          <w:u w:val="single"/>
          <w:shd w:val="clear" w:color="auto" w:fill="FFFFFF"/>
        </w:rPr>
        <w:t>предоставлении ежегодного оплачиваемого отпуска и материальная помощь,</w:t>
      </w:r>
      <w:r w:rsidR="00161718">
        <w:rPr>
          <w:spacing w:val="2"/>
          <w:sz w:val="28"/>
          <w:szCs w:val="28"/>
          <w:u w:val="single"/>
          <w:shd w:val="clear" w:color="auto" w:fill="FFFFFF"/>
        </w:rPr>
        <w:t xml:space="preserve"> </w:t>
      </w:r>
      <w:r w:rsidRPr="00161718">
        <w:rPr>
          <w:spacing w:val="2"/>
          <w:sz w:val="28"/>
          <w:szCs w:val="28"/>
          <w:u w:val="single"/>
          <w:shd w:val="clear" w:color="auto" w:fill="FFFFFF"/>
        </w:rPr>
        <w:t xml:space="preserve"> выплачиваемые за счет средств фонда оплаты труда муниципальных служащих;</w:t>
      </w:r>
      <w:r w:rsidRPr="00161718">
        <w:rPr>
          <w:spacing w:val="2"/>
          <w:sz w:val="28"/>
          <w:szCs w:val="28"/>
          <w:u w:val="single"/>
        </w:rPr>
        <w:br/>
      </w:r>
      <w:r w:rsidRPr="00951EF4">
        <w:rPr>
          <w:spacing w:val="2"/>
          <w:sz w:val="28"/>
          <w:szCs w:val="28"/>
        </w:rPr>
        <w:br/>
      </w:r>
      <w:r w:rsidRPr="00161718">
        <w:rPr>
          <w:spacing w:val="2"/>
          <w:sz w:val="28"/>
          <w:szCs w:val="28"/>
          <w:u w:val="single"/>
          <w:shd w:val="clear" w:color="auto" w:fill="FFFFFF"/>
        </w:rPr>
        <w:t>8) иные выплаты, предусмотренные федеральными законами.</w:t>
      </w:r>
      <w:r w:rsidRPr="00161718">
        <w:rPr>
          <w:spacing w:val="2"/>
          <w:sz w:val="28"/>
          <w:szCs w:val="28"/>
          <w:u w:val="single"/>
        </w:rPr>
        <w:br/>
      </w:r>
      <w:r w:rsidRPr="00951EF4">
        <w:rPr>
          <w:spacing w:val="2"/>
          <w:sz w:val="28"/>
          <w:szCs w:val="28"/>
        </w:rPr>
        <w:br/>
      </w:r>
      <w:r w:rsidRPr="007657F4">
        <w:rPr>
          <w:b/>
          <w:spacing w:val="2"/>
          <w:sz w:val="28"/>
          <w:szCs w:val="28"/>
          <w:shd w:val="clear" w:color="auto" w:fill="FFFFFF"/>
        </w:rPr>
        <w:t>2.3.</w:t>
      </w:r>
      <w:r w:rsidRPr="00951EF4">
        <w:rPr>
          <w:spacing w:val="2"/>
          <w:sz w:val="28"/>
          <w:szCs w:val="28"/>
          <w:shd w:val="clear" w:color="auto" w:fill="FFFFFF"/>
        </w:rPr>
        <w:t xml:space="preserve"> К денежному содержанию муниципального служащего устанавливаются надбавки за работу в местностях с особыми климатическими условиями.</w:t>
      </w:r>
      <w:r w:rsidRPr="00951EF4">
        <w:rPr>
          <w:spacing w:val="2"/>
          <w:sz w:val="28"/>
          <w:szCs w:val="28"/>
        </w:rPr>
        <w:br/>
      </w:r>
      <w:r>
        <w:rPr>
          <w:spacing w:val="2"/>
          <w:sz w:val="28"/>
          <w:szCs w:val="28"/>
          <w:shd w:val="clear" w:color="auto" w:fill="FFFFFF"/>
        </w:rPr>
        <w:t xml:space="preserve">Под </w:t>
      </w:r>
      <w:r w:rsidRPr="00951EF4">
        <w:rPr>
          <w:spacing w:val="2"/>
          <w:sz w:val="28"/>
          <w:szCs w:val="28"/>
          <w:shd w:val="clear" w:color="auto" w:fill="FFFFFF"/>
        </w:rPr>
        <w:t>надбавками за работу в местностях с особыми климатическими условиями понимаются:</w:t>
      </w:r>
      <w:r w:rsidRPr="00951EF4">
        <w:rPr>
          <w:spacing w:val="2"/>
          <w:sz w:val="28"/>
          <w:szCs w:val="28"/>
        </w:rPr>
        <w:br/>
      </w:r>
      <w:r w:rsidRPr="00951EF4">
        <w:rPr>
          <w:spacing w:val="2"/>
          <w:sz w:val="28"/>
          <w:szCs w:val="28"/>
          <w:shd w:val="clear" w:color="auto" w:fill="FFFFFF"/>
        </w:rPr>
        <w:t>1) районный коэффициент, действующий на территории Забайкальского края в соответствии с федеральным законом и законом края;</w:t>
      </w:r>
      <w:r w:rsidRPr="00951EF4">
        <w:rPr>
          <w:spacing w:val="2"/>
          <w:sz w:val="28"/>
          <w:szCs w:val="28"/>
        </w:rPr>
        <w:br/>
      </w:r>
      <w:r w:rsidRPr="00951EF4">
        <w:rPr>
          <w:spacing w:val="2"/>
          <w:sz w:val="28"/>
          <w:szCs w:val="28"/>
          <w:shd w:val="clear" w:color="auto" w:fill="FFFFFF"/>
        </w:rPr>
        <w:t>2) процентная надбавка за стаж работы к заработной плате в соответствии с федеральным законом и законом края.</w:t>
      </w:r>
      <w:r w:rsidRPr="00951EF4">
        <w:rPr>
          <w:spacing w:val="2"/>
          <w:sz w:val="28"/>
          <w:szCs w:val="28"/>
        </w:rPr>
        <w:br/>
      </w:r>
      <w:r w:rsidRPr="00951EF4">
        <w:rPr>
          <w:spacing w:val="2"/>
          <w:sz w:val="28"/>
          <w:szCs w:val="28"/>
        </w:rPr>
        <w:br/>
      </w:r>
      <w:r w:rsidRPr="007657F4">
        <w:rPr>
          <w:b/>
          <w:spacing w:val="2"/>
          <w:sz w:val="28"/>
          <w:szCs w:val="28"/>
          <w:shd w:val="clear" w:color="auto" w:fill="FFFFFF"/>
        </w:rPr>
        <w:t>2.4.</w:t>
      </w:r>
      <w:r w:rsidRPr="00951EF4">
        <w:rPr>
          <w:spacing w:val="2"/>
          <w:sz w:val="28"/>
          <w:szCs w:val="28"/>
          <w:shd w:val="clear" w:color="auto" w:fill="FFFFFF"/>
        </w:rPr>
        <w:t xml:space="preserve"> Муниципальному служащему представителем нанимателя (работодателем) устанавливается надбавка к должностному окладу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 при их соответствии специализации замещаемой должности:</w:t>
      </w:r>
      <w:r w:rsidRPr="00951EF4">
        <w:rPr>
          <w:spacing w:val="2"/>
          <w:sz w:val="28"/>
          <w:szCs w:val="28"/>
        </w:rPr>
        <w:br/>
      </w:r>
      <w:r>
        <w:rPr>
          <w:spacing w:val="2"/>
          <w:sz w:val="28"/>
          <w:szCs w:val="28"/>
        </w:rPr>
        <w:t xml:space="preserve">- </w:t>
      </w:r>
      <w:r w:rsidRPr="00951EF4">
        <w:rPr>
          <w:spacing w:val="2"/>
          <w:sz w:val="28"/>
          <w:szCs w:val="28"/>
          <w:shd w:val="clear" w:color="auto" w:fill="FFFFFF"/>
        </w:rPr>
        <w:t>за почетное звание Российской Федерации, ученую степень доктора наук, ученое звание профессора - в размере 25 процентов должностного оклада;</w:t>
      </w:r>
      <w:r w:rsidRPr="00951EF4">
        <w:rPr>
          <w:spacing w:val="2"/>
          <w:sz w:val="28"/>
          <w:szCs w:val="28"/>
        </w:rPr>
        <w:br/>
      </w:r>
      <w:r>
        <w:rPr>
          <w:spacing w:val="2"/>
          <w:sz w:val="28"/>
          <w:szCs w:val="28"/>
        </w:rPr>
        <w:t xml:space="preserve">- </w:t>
      </w:r>
      <w:r w:rsidRPr="00951EF4">
        <w:rPr>
          <w:spacing w:val="2"/>
          <w:sz w:val="28"/>
          <w:szCs w:val="28"/>
          <w:shd w:val="clear" w:color="auto" w:fill="FFFFFF"/>
        </w:rPr>
        <w:t>за почетное звание Читинской области, Агинского Бурятского автономного округа, Забайкальского края, ученую степень кандидата наук, ученое звание доцента - в размере 15 процентов должностного оклада.</w:t>
      </w:r>
      <w:r w:rsidRPr="00951EF4">
        <w:rPr>
          <w:spacing w:val="2"/>
          <w:sz w:val="28"/>
          <w:szCs w:val="28"/>
        </w:rPr>
        <w:br/>
      </w:r>
      <w:r w:rsidRPr="00951EF4">
        <w:rPr>
          <w:spacing w:val="2"/>
          <w:sz w:val="28"/>
          <w:szCs w:val="28"/>
        </w:rPr>
        <w:br/>
      </w:r>
      <w:r w:rsidRPr="00951EF4">
        <w:rPr>
          <w:spacing w:val="2"/>
          <w:sz w:val="28"/>
          <w:szCs w:val="28"/>
          <w:shd w:val="clear" w:color="auto" w:fill="FFFFFF"/>
        </w:rPr>
        <w:t>При наличии двух оснований для выплаты данной надбавки к должностному окладу выплачивается большая из надбавок.</w:t>
      </w:r>
    </w:p>
    <w:p w:rsidR="00ED59AC" w:rsidRDefault="00ED59AC" w:rsidP="00ED59AC">
      <w:pPr>
        <w:ind w:left="360"/>
        <w:jc w:val="both"/>
        <w:rPr>
          <w:spacing w:val="2"/>
          <w:sz w:val="28"/>
          <w:szCs w:val="28"/>
          <w:shd w:val="clear" w:color="auto" w:fill="FFFFFF"/>
        </w:rPr>
      </w:pPr>
    </w:p>
    <w:p w:rsidR="00ED59AC" w:rsidRPr="00951EF4" w:rsidRDefault="00ED59AC" w:rsidP="00ED59AC">
      <w:pPr>
        <w:ind w:left="360"/>
        <w:jc w:val="both"/>
        <w:rPr>
          <w:sz w:val="28"/>
          <w:szCs w:val="28"/>
        </w:rPr>
      </w:pPr>
      <w:r w:rsidRPr="007657F4">
        <w:rPr>
          <w:b/>
          <w:spacing w:val="2"/>
          <w:sz w:val="28"/>
          <w:szCs w:val="28"/>
          <w:shd w:val="clear" w:color="auto" w:fill="FFFFFF"/>
        </w:rPr>
        <w:t>2.5.</w:t>
      </w:r>
      <w:r>
        <w:rPr>
          <w:spacing w:val="2"/>
          <w:sz w:val="28"/>
          <w:szCs w:val="28"/>
          <w:shd w:val="clear" w:color="auto" w:fill="FFFFFF"/>
        </w:rPr>
        <w:t xml:space="preserve"> Должностные оклады муниципальных служащих устанавливаются в процентном соотношении к окладу главы администрации городского поселения «Новокручининское» согласно таблицы:</w:t>
      </w:r>
    </w:p>
    <w:p w:rsidR="00ED59AC" w:rsidRPr="00951EF4" w:rsidRDefault="00ED59AC" w:rsidP="00ED59AC">
      <w:pPr>
        <w:ind w:left="360"/>
        <w:jc w:val="both"/>
        <w:rPr>
          <w:sz w:val="28"/>
          <w:szCs w:val="28"/>
        </w:rPr>
      </w:pPr>
    </w:p>
    <w:p w:rsidR="00ED59AC" w:rsidRPr="004D603C" w:rsidRDefault="00ED59AC" w:rsidP="00ED59AC">
      <w:pPr>
        <w:jc w:val="both"/>
        <w:rPr>
          <w:b/>
          <w:sz w:val="22"/>
          <w:szCs w:val="22"/>
        </w:rPr>
      </w:pPr>
    </w:p>
    <w:tbl>
      <w:tblPr>
        <w:tblW w:w="0" w:type="auto"/>
        <w:tblInd w:w="40" w:type="dxa"/>
        <w:tblCellMar>
          <w:left w:w="0" w:type="dxa"/>
          <w:right w:w="0" w:type="dxa"/>
        </w:tblCellMar>
        <w:tblLook w:val="04A0"/>
      </w:tblPr>
      <w:tblGrid>
        <w:gridCol w:w="7511"/>
        <w:gridCol w:w="2656"/>
      </w:tblGrid>
      <w:tr w:rsidR="00ED59AC" w:rsidRPr="004D603C" w:rsidTr="00C77584">
        <w:trPr>
          <w:trHeight w:val="1559"/>
        </w:trPr>
        <w:tc>
          <w:tcPr>
            <w:tcW w:w="7511"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D59AC" w:rsidRPr="007657F4" w:rsidRDefault="00ED59AC" w:rsidP="00C77584">
            <w:pPr>
              <w:jc w:val="center"/>
              <w:rPr>
                <w:color w:val="000000"/>
                <w:sz w:val="28"/>
                <w:szCs w:val="28"/>
              </w:rPr>
            </w:pPr>
            <w:r w:rsidRPr="007657F4">
              <w:rPr>
                <w:color w:val="000000"/>
                <w:sz w:val="28"/>
                <w:szCs w:val="28"/>
              </w:rPr>
              <w:t>Наименование муниципальных должностей муниципальной службы по квалификационным группам</w:t>
            </w:r>
          </w:p>
        </w:tc>
        <w:tc>
          <w:tcPr>
            <w:tcW w:w="236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ED59AC" w:rsidRPr="007657F4" w:rsidRDefault="00ED59AC" w:rsidP="00C77584">
            <w:pPr>
              <w:rPr>
                <w:color w:val="000000"/>
                <w:sz w:val="28"/>
                <w:szCs w:val="28"/>
              </w:rPr>
            </w:pPr>
            <w:r w:rsidRPr="007657F4">
              <w:rPr>
                <w:color w:val="000000"/>
                <w:sz w:val="28"/>
                <w:szCs w:val="28"/>
              </w:rPr>
              <w:t>Процент от должностного оклада главы городского поселения «Новокручининское»</w:t>
            </w:r>
          </w:p>
        </w:tc>
      </w:tr>
      <w:tr w:rsidR="00ED59AC" w:rsidRPr="004D603C" w:rsidTr="00C77584">
        <w:trPr>
          <w:trHeight w:val="1058"/>
        </w:trPr>
        <w:tc>
          <w:tcPr>
            <w:tcW w:w="751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D59AC" w:rsidRPr="007657F4" w:rsidRDefault="00ED59AC" w:rsidP="00C77584">
            <w:pPr>
              <w:jc w:val="both"/>
              <w:rPr>
                <w:b/>
                <w:color w:val="000000"/>
                <w:sz w:val="28"/>
                <w:szCs w:val="28"/>
              </w:rPr>
            </w:pPr>
            <w:r w:rsidRPr="007657F4">
              <w:rPr>
                <w:color w:val="000000"/>
                <w:sz w:val="28"/>
                <w:szCs w:val="28"/>
              </w:rPr>
              <w:t xml:space="preserve">1. </w:t>
            </w:r>
            <w:r w:rsidRPr="007657F4">
              <w:rPr>
                <w:b/>
                <w:color w:val="000000"/>
                <w:sz w:val="28"/>
                <w:szCs w:val="28"/>
              </w:rPr>
              <w:t>Главная группа должностей</w:t>
            </w:r>
          </w:p>
          <w:p w:rsidR="00ED59AC" w:rsidRPr="007657F4" w:rsidRDefault="00ED59AC" w:rsidP="00C77584">
            <w:pPr>
              <w:spacing w:before="240" w:after="240"/>
              <w:jc w:val="both"/>
              <w:rPr>
                <w:color w:val="000000"/>
                <w:sz w:val="28"/>
                <w:szCs w:val="28"/>
              </w:rPr>
            </w:pPr>
            <w:r w:rsidRPr="007657F4">
              <w:rPr>
                <w:color w:val="000000"/>
                <w:sz w:val="28"/>
                <w:szCs w:val="28"/>
              </w:rPr>
              <w:t>Заместитель главы городского поселения</w:t>
            </w:r>
          </w:p>
        </w:tc>
        <w:tc>
          <w:tcPr>
            <w:tcW w:w="23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D59AC" w:rsidRPr="007657F4" w:rsidRDefault="00ED59AC" w:rsidP="00161718">
            <w:pPr>
              <w:spacing w:before="240" w:after="240"/>
              <w:jc w:val="both"/>
              <w:rPr>
                <w:color w:val="000000"/>
                <w:sz w:val="28"/>
                <w:szCs w:val="28"/>
              </w:rPr>
            </w:pPr>
            <w:r w:rsidRPr="007657F4">
              <w:rPr>
                <w:color w:val="000000"/>
                <w:sz w:val="28"/>
                <w:szCs w:val="28"/>
              </w:rPr>
              <w:t xml:space="preserve"> до </w:t>
            </w:r>
            <w:r w:rsidR="00161718">
              <w:rPr>
                <w:color w:val="000000"/>
                <w:sz w:val="28"/>
                <w:szCs w:val="28"/>
              </w:rPr>
              <w:t>80</w:t>
            </w:r>
          </w:p>
        </w:tc>
      </w:tr>
      <w:tr w:rsidR="00ED59AC" w:rsidRPr="004D603C" w:rsidTr="00C77584">
        <w:trPr>
          <w:trHeight w:val="1575"/>
        </w:trPr>
        <w:tc>
          <w:tcPr>
            <w:tcW w:w="751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D59AC" w:rsidRPr="007657F4" w:rsidRDefault="00ED59AC" w:rsidP="00C77584">
            <w:pPr>
              <w:spacing w:before="240" w:after="240"/>
              <w:jc w:val="both"/>
              <w:rPr>
                <w:color w:val="000000"/>
                <w:sz w:val="28"/>
                <w:szCs w:val="28"/>
              </w:rPr>
            </w:pPr>
            <w:r w:rsidRPr="007657F4">
              <w:rPr>
                <w:color w:val="000000"/>
                <w:sz w:val="28"/>
                <w:szCs w:val="28"/>
              </w:rPr>
              <w:lastRenderedPageBreak/>
              <w:t xml:space="preserve">2. </w:t>
            </w:r>
            <w:r w:rsidRPr="007657F4">
              <w:rPr>
                <w:b/>
                <w:color w:val="000000"/>
                <w:sz w:val="28"/>
                <w:szCs w:val="28"/>
              </w:rPr>
              <w:t>Ведущая группа должностей</w:t>
            </w:r>
          </w:p>
          <w:p w:rsidR="00ED59AC" w:rsidRPr="007657F4" w:rsidRDefault="00ED59AC" w:rsidP="00C77584">
            <w:pPr>
              <w:spacing w:before="240" w:after="240"/>
              <w:jc w:val="both"/>
              <w:rPr>
                <w:color w:val="000000"/>
                <w:sz w:val="28"/>
                <w:szCs w:val="28"/>
              </w:rPr>
            </w:pPr>
            <w:r w:rsidRPr="007657F4">
              <w:rPr>
                <w:color w:val="000000"/>
                <w:sz w:val="28"/>
                <w:szCs w:val="28"/>
              </w:rPr>
              <w:t>Начальник отдела администрации</w:t>
            </w:r>
          </w:p>
        </w:tc>
        <w:tc>
          <w:tcPr>
            <w:tcW w:w="23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D59AC" w:rsidRPr="007657F4" w:rsidRDefault="00ED59AC" w:rsidP="00C77584">
            <w:pPr>
              <w:spacing w:before="240" w:after="240"/>
              <w:jc w:val="both"/>
              <w:rPr>
                <w:color w:val="000000"/>
                <w:sz w:val="28"/>
                <w:szCs w:val="28"/>
              </w:rPr>
            </w:pPr>
            <w:r w:rsidRPr="007657F4">
              <w:rPr>
                <w:color w:val="000000"/>
                <w:sz w:val="28"/>
                <w:szCs w:val="28"/>
              </w:rPr>
              <w:t> </w:t>
            </w:r>
          </w:p>
          <w:p w:rsidR="00ED59AC" w:rsidRPr="007657F4" w:rsidRDefault="00ED59AC" w:rsidP="00161718">
            <w:pPr>
              <w:spacing w:before="240" w:after="240"/>
              <w:jc w:val="both"/>
              <w:rPr>
                <w:color w:val="000000"/>
                <w:sz w:val="28"/>
                <w:szCs w:val="28"/>
              </w:rPr>
            </w:pPr>
            <w:r w:rsidRPr="007657F4">
              <w:rPr>
                <w:color w:val="000000"/>
                <w:sz w:val="28"/>
                <w:szCs w:val="28"/>
              </w:rPr>
              <w:t>до 6</w:t>
            </w:r>
            <w:r w:rsidR="00161718">
              <w:rPr>
                <w:color w:val="000000"/>
                <w:sz w:val="28"/>
                <w:szCs w:val="28"/>
              </w:rPr>
              <w:t>0</w:t>
            </w:r>
          </w:p>
        </w:tc>
      </w:tr>
      <w:tr w:rsidR="00ED59AC" w:rsidRPr="004D603C" w:rsidTr="00C77584">
        <w:trPr>
          <w:trHeight w:val="1719"/>
        </w:trPr>
        <w:tc>
          <w:tcPr>
            <w:tcW w:w="751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D59AC" w:rsidRPr="007657F4" w:rsidRDefault="00ED59AC" w:rsidP="00C77584">
            <w:pPr>
              <w:spacing w:before="240" w:after="240"/>
              <w:jc w:val="both"/>
              <w:rPr>
                <w:color w:val="000000"/>
                <w:sz w:val="28"/>
                <w:szCs w:val="28"/>
              </w:rPr>
            </w:pPr>
            <w:r w:rsidRPr="007657F4">
              <w:rPr>
                <w:color w:val="000000"/>
                <w:sz w:val="28"/>
                <w:szCs w:val="28"/>
              </w:rPr>
              <w:t xml:space="preserve">3. </w:t>
            </w:r>
            <w:r w:rsidRPr="007657F4">
              <w:rPr>
                <w:b/>
                <w:color w:val="000000"/>
                <w:sz w:val="28"/>
                <w:szCs w:val="28"/>
              </w:rPr>
              <w:t>Старшая группа должностей</w:t>
            </w:r>
          </w:p>
          <w:p w:rsidR="00ED59AC" w:rsidRPr="007657F4" w:rsidRDefault="00ED59AC" w:rsidP="00C77584">
            <w:pPr>
              <w:spacing w:before="240" w:after="240"/>
              <w:jc w:val="both"/>
              <w:rPr>
                <w:color w:val="000000"/>
                <w:sz w:val="28"/>
                <w:szCs w:val="28"/>
              </w:rPr>
            </w:pPr>
            <w:r w:rsidRPr="007657F4">
              <w:rPr>
                <w:color w:val="000000"/>
                <w:sz w:val="28"/>
                <w:szCs w:val="28"/>
              </w:rPr>
              <w:t>Главный специалист</w:t>
            </w:r>
          </w:p>
          <w:p w:rsidR="00ED59AC" w:rsidRPr="007657F4" w:rsidRDefault="00ED59AC" w:rsidP="00C77584">
            <w:pPr>
              <w:spacing w:before="240" w:after="240"/>
              <w:jc w:val="both"/>
              <w:rPr>
                <w:color w:val="000000"/>
                <w:sz w:val="28"/>
                <w:szCs w:val="28"/>
              </w:rPr>
            </w:pPr>
            <w:r w:rsidRPr="007657F4">
              <w:rPr>
                <w:color w:val="000000"/>
                <w:sz w:val="28"/>
                <w:szCs w:val="28"/>
              </w:rPr>
              <w:t>Ведущий специалист</w:t>
            </w:r>
          </w:p>
          <w:p w:rsidR="00ED59AC" w:rsidRPr="007657F4" w:rsidRDefault="00ED59AC" w:rsidP="00C77584">
            <w:pPr>
              <w:spacing w:before="240" w:after="240"/>
              <w:jc w:val="both"/>
              <w:rPr>
                <w:color w:val="000000"/>
                <w:sz w:val="28"/>
                <w:szCs w:val="28"/>
              </w:rPr>
            </w:pPr>
            <w:r w:rsidRPr="007657F4">
              <w:rPr>
                <w:color w:val="000000"/>
                <w:sz w:val="28"/>
                <w:szCs w:val="28"/>
              </w:rPr>
              <w:t>4.</w:t>
            </w:r>
            <w:r w:rsidRPr="007657F4">
              <w:rPr>
                <w:b/>
                <w:color w:val="000000"/>
                <w:sz w:val="28"/>
                <w:szCs w:val="28"/>
              </w:rPr>
              <w:t>Младшая группа должностей</w:t>
            </w:r>
          </w:p>
          <w:p w:rsidR="00ED59AC" w:rsidRPr="007657F4" w:rsidRDefault="00ED59AC" w:rsidP="00C77584">
            <w:pPr>
              <w:spacing w:before="240" w:after="240"/>
              <w:jc w:val="both"/>
              <w:rPr>
                <w:color w:val="000000"/>
                <w:sz w:val="28"/>
                <w:szCs w:val="28"/>
              </w:rPr>
            </w:pPr>
            <w:r w:rsidRPr="007657F4">
              <w:rPr>
                <w:color w:val="000000"/>
                <w:sz w:val="28"/>
                <w:szCs w:val="28"/>
              </w:rPr>
              <w:t xml:space="preserve">  специалист 1 разряда</w:t>
            </w:r>
          </w:p>
          <w:p w:rsidR="00ED59AC" w:rsidRPr="007657F4" w:rsidRDefault="00ED59AC" w:rsidP="00C77584">
            <w:pPr>
              <w:spacing w:before="240" w:after="240"/>
              <w:jc w:val="both"/>
              <w:rPr>
                <w:color w:val="000000"/>
                <w:sz w:val="28"/>
                <w:szCs w:val="28"/>
              </w:rPr>
            </w:pPr>
            <w:r w:rsidRPr="007657F4">
              <w:rPr>
                <w:color w:val="000000"/>
                <w:sz w:val="28"/>
                <w:szCs w:val="28"/>
              </w:rPr>
              <w:t xml:space="preserve">  специалист 2 разряда </w:t>
            </w:r>
          </w:p>
        </w:tc>
        <w:tc>
          <w:tcPr>
            <w:tcW w:w="23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D59AC" w:rsidRPr="007657F4" w:rsidRDefault="00ED59AC" w:rsidP="00C77584">
            <w:pPr>
              <w:spacing w:before="240" w:after="240"/>
              <w:jc w:val="both"/>
              <w:rPr>
                <w:color w:val="000000"/>
                <w:sz w:val="28"/>
                <w:szCs w:val="28"/>
              </w:rPr>
            </w:pPr>
            <w:r w:rsidRPr="007657F4">
              <w:rPr>
                <w:color w:val="000000"/>
                <w:sz w:val="28"/>
                <w:szCs w:val="28"/>
              </w:rPr>
              <w:t> </w:t>
            </w:r>
          </w:p>
          <w:p w:rsidR="00ED59AC" w:rsidRPr="007657F4" w:rsidRDefault="00ED59AC" w:rsidP="00C77584">
            <w:pPr>
              <w:spacing w:before="240" w:after="240"/>
              <w:jc w:val="both"/>
              <w:rPr>
                <w:color w:val="000000"/>
                <w:sz w:val="28"/>
                <w:szCs w:val="28"/>
              </w:rPr>
            </w:pPr>
            <w:r w:rsidRPr="007657F4">
              <w:rPr>
                <w:color w:val="000000"/>
                <w:sz w:val="28"/>
                <w:szCs w:val="28"/>
              </w:rPr>
              <w:t xml:space="preserve">до </w:t>
            </w:r>
            <w:r w:rsidR="00161718">
              <w:rPr>
                <w:color w:val="000000"/>
                <w:sz w:val="28"/>
                <w:szCs w:val="28"/>
              </w:rPr>
              <w:t>51</w:t>
            </w:r>
          </w:p>
          <w:p w:rsidR="00ED59AC" w:rsidRPr="007657F4" w:rsidRDefault="00ED59AC" w:rsidP="00C77584">
            <w:pPr>
              <w:spacing w:before="240" w:after="240"/>
              <w:jc w:val="both"/>
              <w:rPr>
                <w:color w:val="000000"/>
                <w:sz w:val="28"/>
                <w:szCs w:val="28"/>
              </w:rPr>
            </w:pPr>
            <w:r w:rsidRPr="007657F4">
              <w:rPr>
                <w:color w:val="000000"/>
                <w:sz w:val="28"/>
                <w:szCs w:val="28"/>
              </w:rPr>
              <w:t>до</w:t>
            </w:r>
            <w:r w:rsidR="00161718">
              <w:rPr>
                <w:color w:val="000000"/>
                <w:sz w:val="28"/>
                <w:szCs w:val="28"/>
              </w:rPr>
              <w:t xml:space="preserve"> 49</w:t>
            </w:r>
          </w:p>
          <w:p w:rsidR="00ED59AC" w:rsidRPr="007657F4" w:rsidRDefault="00ED59AC" w:rsidP="00C77584">
            <w:pPr>
              <w:spacing w:before="240" w:after="240"/>
              <w:jc w:val="both"/>
              <w:rPr>
                <w:color w:val="000000"/>
                <w:sz w:val="28"/>
                <w:szCs w:val="28"/>
              </w:rPr>
            </w:pPr>
            <w:r w:rsidRPr="007657F4">
              <w:rPr>
                <w:color w:val="000000"/>
                <w:sz w:val="28"/>
                <w:szCs w:val="28"/>
              </w:rPr>
              <w:t> </w:t>
            </w:r>
          </w:p>
          <w:p w:rsidR="00ED59AC" w:rsidRPr="007657F4" w:rsidRDefault="00ED59AC" w:rsidP="00C77584">
            <w:pPr>
              <w:spacing w:before="240" w:after="240"/>
              <w:jc w:val="both"/>
              <w:rPr>
                <w:color w:val="000000"/>
                <w:sz w:val="28"/>
                <w:szCs w:val="28"/>
              </w:rPr>
            </w:pPr>
            <w:r w:rsidRPr="007657F4">
              <w:rPr>
                <w:color w:val="000000"/>
                <w:sz w:val="28"/>
                <w:szCs w:val="28"/>
              </w:rPr>
              <w:t xml:space="preserve">до </w:t>
            </w:r>
            <w:r w:rsidR="00161718">
              <w:rPr>
                <w:color w:val="000000"/>
                <w:sz w:val="28"/>
                <w:szCs w:val="28"/>
              </w:rPr>
              <w:t>45</w:t>
            </w:r>
          </w:p>
          <w:p w:rsidR="00ED59AC" w:rsidRPr="007657F4" w:rsidRDefault="00ED59AC" w:rsidP="00161718">
            <w:pPr>
              <w:spacing w:before="240" w:after="240"/>
              <w:jc w:val="both"/>
              <w:rPr>
                <w:color w:val="000000"/>
                <w:sz w:val="28"/>
                <w:szCs w:val="28"/>
              </w:rPr>
            </w:pPr>
            <w:r w:rsidRPr="007657F4">
              <w:rPr>
                <w:color w:val="000000"/>
                <w:sz w:val="28"/>
                <w:szCs w:val="28"/>
              </w:rPr>
              <w:t xml:space="preserve">до </w:t>
            </w:r>
            <w:r w:rsidR="00161718">
              <w:rPr>
                <w:color w:val="000000"/>
                <w:sz w:val="28"/>
                <w:szCs w:val="28"/>
              </w:rPr>
              <w:t>44</w:t>
            </w:r>
          </w:p>
        </w:tc>
      </w:tr>
    </w:tbl>
    <w:p w:rsidR="00ED59AC" w:rsidRDefault="00ED59AC" w:rsidP="00ED59AC">
      <w:pPr>
        <w:pStyle w:val="ConsPlusTitle"/>
        <w:widowControl/>
        <w:jc w:val="both"/>
        <w:rPr>
          <w:rFonts w:ascii="Times New Roman" w:hAnsi="Times New Roman" w:cs="Times New Roman"/>
          <w:b w:val="0"/>
          <w:sz w:val="28"/>
          <w:szCs w:val="28"/>
        </w:rPr>
      </w:pPr>
    </w:p>
    <w:p w:rsidR="00ED59AC" w:rsidRPr="001B5138" w:rsidRDefault="00ED59AC" w:rsidP="00ED59AC">
      <w:pPr>
        <w:shd w:val="clear" w:color="auto" w:fill="FFFFFF"/>
        <w:tabs>
          <w:tab w:val="left" w:pos="1289"/>
        </w:tabs>
        <w:jc w:val="both"/>
        <w:rPr>
          <w:sz w:val="28"/>
          <w:szCs w:val="28"/>
        </w:rPr>
      </w:pPr>
      <w:r>
        <w:rPr>
          <w:sz w:val="28"/>
          <w:szCs w:val="28"/>
        </w:rPr>
        <w:t xml:space="preserve">   М</w:t>
      </w:r>
      <w:r w:rsidRPr="001B5138">
        <w:rPr>
          <w:sz w:val="28"/>
          <w:szCs w:val="28"/>
        </w:rPr>
        <w:t>униципальному служащему могут производиться иные выплаты  и выплаты стимулирующего характера, предусмотренного Трудовым кодексом Российской Федерации, нормативно-правовыми актами Российской Федерации, Забайкальского края и муниципальными правовыми актами городского поселения «Новокручининское»</w:t>
      </w:r>
    </w:p>
    <w:p w:rsidR="00ED59AC" w:rsidRPr="001B5138" w:rsidRDefault="00ED59AC" w:rsidP="00161718">
      <w:pPr>
        <w:shd w:val="clear" w:color="auto" w:fill="FFFFFF"/>
        <w:ind w:right="1454"/>
        <w:rPr>
          <w:sz w:val="28"/>
          <w:szCs w:val="28"/>
        </w:rPr>
      </w:pPr>
    </w:p>
    <w:p w:rsidR="00ED59AC" w:rsidRPr="001B5138" w:rsidRDefault="00161718" w:rsidP="00161718">
      <w:pPr>
        <w:shd w:val="clear" w:color="auto" w:fill="FFFFFF"/>
        <w:ind w:right="1454"/>
        <w:jc w:val="center"/>
        <w:rPr>
          <w:b/>
          <w:sz w:val="28"/>
          <w:szCs w:val="28"/>
          <w:highlight w:val="cyan"/>
        </w:rPr>
      </w:pPr>
      <w:r>
        <w:rPr>
          <w:b/>
          <w:sz w:val="28"/>
          <w:szCs w:val="28"/>
        </w:rPr>
        <w:t xml:space="preserve">  </w:t>
      </w:r>
      <w:r w:rsidR="00ED59AC">
        <w:rPr>
          <w:b/>
          <w:sz w:val="28"/>
          <w:szCs w:val="28"/>
        </w:rPr>
        <w:t xml:space="preserve">2.6  </w:t>
      </w:r>
      <w:r w:rsidR="00ED59AC" w:rsidRPr="001B5138">
        <w:rPr>
          <w:b/>
          <w:sz w:val="28"/>
          <w:szCs w:val="28"/>
        </w:rPr>
        <w:t>Формирование фонда оплаты труда</w:t>
      </w:r>
      <w:r w:rsidR="00ED59AC">
        <w:rPr>
          <w:b/>
          <w:sz w:val="28"/>
          <w:szCs w:val="28"/>
        </w:rPr>
        <w:t xml:space="preserve"> муниципальных служащих.</w:t>
      </w:r>
    </w:p>
    <w:p w:rsidR="00ED59AC" w:rsidRPr="001B5138" w:rsidRDefault="00161718" w:rsidP="00ED59AC">
      <w:pPr>
        <w:shd w:val="clear" w:color="auto" w:fill="FFFFFF"/>
        <w:jc w:val="both"/>
        <w:rPr>
          <w:bCs/>
          <w:color w:val="000000"/>
          <w:sz w:val="28"/>
          <w:szCs w:val="28"/>
        </w:rPr>
      </w:pPr>
      <w:r>
        <w:rPr>
          <w:sz w:val="28"/>
          <w:szCs w:val="28"/>
        </w:rPr>
        <w:t xml:space="preserve">  </w:t>
      </w:r>
      <w:r w:rsidR="005278FD">
        <w:rPr>
          <w:bCs/>
          <w:color w:val="000000"/>
          <w:sz w:val="28"/>
          <w:szCs w:val="28"/>
        </w:rPr>
        <w:t xml:space="preserve"> 2.6.1. </w:t>
      </w:r>
      <w:r w:rsidR="00ED59AC" w:rsidRPr="001B5138">
        <w:rPr>
          <w:bCs/>
          <w:color w:val="000000"/>
          <w:sz w:val="28"/>
          <w:szCs w:val="28"/>
        </w:rPr>
        <w:t xml:space="preserve">Размер фонда оплаты труда муниципальных служащих в расчете на год не может </w:t>
      </w:r>
      <w:r w:rsidR="00ED59AC">
        <w:rPr>
          <w:bCs/>
          <w:color w:val="000000"/>
          <w:sz w:val="28"/>
          <w:szCs w:val="28"/>
        </w:rPr>
        <w:t>превышать 62 должностных оклада</w:t>
      </w:r>
      <w:r w:rsidR="00ED59AC" w:rsidRPr="001B5138">
        <w:rPr>
          <w:bCs/>
          <w:color w:val="000000"/>
          <w:sz w:val="28"/>
          <w:szCs w:val="28"/>
        </w:rPr>
        <w:t>.</w:t>
      </w:r>
    </w:p>
    <w:p w:rsidR="00ED59AC" w:rsidRPr="001B5138" w:rsidRDefault="00ED59AC" w:rsidP="00ED59AC">
      <w:pPr>
        <w:shd w:val="clear" w:color="auto" w:fill="FFFFFF"/>
        <w:jc w:val="both"/>
        <w:rPr>
          <w:bCs/>
          <w:color w:val="000000"/>
          <w:sz w:val="28"/>
          <w:szCs w:val="28"/>
        </w:rPr>
      </w:pPr>
      <w:r>
        <w:rPr>
          <w:bCs/>
          <w:color w:val="000000"/>
          <w:sz w:val="28"/>
          <w:szCs w:val="28"/>
        </w:rPr>
        <w:t xml:space="preserve">   </w:t>
      </w:r>
      <w:r w:rsidR="005278FD">
        <w:rPr>
          <w:bCs/>
          <w:color w:val="000000"/>
          <w:sz w:val="28"/>
          <w:szCs w:val="28"/>
        </w:rPr>
        <w:t>2.6.2.</w:t>
      </w:r>
      <w:r w:rsidRPr="001B5138">
        <w:rPr>
          <w:bCs/>
          <w:color w:val="000000"/>
          <w:sz w:val="28"/>
          <w:szCs w:val="28"/>
        </w:rPr>
        <w:t xml:space="preserve"> При утверждении фондов оплаты труда сверх суммы средств, направляемых для выплаты должностных окладов муниципальным служащим, предусматриваются средства на выплату (в расчете на год):</w:t>
      </w:r>
    </w:p>
    <w:p w:rsidR="00ED59AC" w:rsidRPr="001B5138" w:rsidRDefault="00ED59AC" w:rsidP="00ED59AC">
      <w:pPr>
        <w:shd w:val="clear" w:color="auto" w:fill="FFFFFF"/>
        <w:ind w:left="390"/>
        <w:jc w:val="both"/>
        <w:rPr>
          <w:bCs/>
          <w:color w:val="000000"/>
          <w:sz w:val="28"/>
          <w:szCs w:val="28"/>
        </w:rPr>
      </w:pPr>
      <w:r w:rsidRPr="001B5138">
        <w:rPr>
          <w:bCs/>
          <w:color w:val="000000"/>
          <w:sz w:val="28"/>
          <w:szCs w:val="28"/>
        </w:rPr>
        <w:t>1) ежемесячной квалификационной надбавки – в размере 3 должностных окладов;</w:t>
      </w:r>
    </w:p>
    <w:p w:rsidR="00ED59AC" w:rsidRPr="001B5138" w:rsidRDefault="00ED59AC" w:rsidP="00ED59AC">
      <w:pPr>
        <w:shd w:val="clear" w:color="auto" w:fill="FFFFFF"/>
        <w:ind w:left="390"/>
        <w:jc w:val="both"/>
        <w:rPr>
          <w:bCs/>
          <w:color w:val="000000"/>
          <w:sz w:val="28"/>
          <w:szCs w:val="28"/>
        </w:rPr>
      </w:pPr>
      <w:r w:rsidRPr="001B5138">
        <w:rPr>
          <w:bCs/>
          <w:color w:val="000000"/>
          <w:sz w:val="28"/>
          <w:szCs w:val="28"/>
        </w:rPr>
        <w:t>2) ежемес</w:t>
      </w:r>
      <w:r>
        <w:rPr>
          <w:bCs/>
          <w:color w:val="000000"/>
          <w:sz w:val="28"/>
          <w:szCs w:val="28"/>
        </w:rPr>
        <w:t>ячной н</w:t>
      </w:r>
      <w:r w:rsidRPr="001B5138">
        <w:rPr>
          <w:bCs/>
          <w:color w:val="000000"/>
          <w:sz w:val="28"/>
          <w:szCs w:val="28"/>
        </w:rPr>
        <w:t>адбавки за особые условия муниципальной службы – в размере установленных надбавок, но не менее 13 должностных окладов;</w:t>
      </w:r>
    </w:p>
    <w:p w:rsidR="00ED59AC" w:rsidRPr="001B5138" w:rsidRDefault="00ED59AC" w:rsidP="00ED59AC">
      <w:pPr>
        <w:shd w:val="clear" w:color="auto" w:fill="FFFFFF"/>
        <w:ind w:left="390"/>
        <w:jc w:val="both"/>
        <w:rPr>
          <w:bCs/>
          <w:color w:val="000000"/>
          <w:sz w:val="28"/>
          <w:szCs w:val="28"/>
        </w:rPr>
      </w:pPr>
      <w:r w:rsidRPr="001B5138">
        <w:rPr>
          <w:bCs/>
          <w:color w:val="000000"/>
          <w:sz w:val="28"/>
          <w:szCs w:val="28"/>
        </w:rPr>
        <w:t>3) ежемесячной надбавки за выслугу лет – в размере 3 должностных окладов;</w:t>
      </w:r>
    </w:p>
    <w:p w:rsidR="00ED59AC" w:rsidRPr="001B5138" w:rsidRDefault="00ED59AC" w:rsidP="00ED59AC">
      <w:pPr>
        <w:shd w:val="clear" w:color="auto" w:fill="FFFFFF"/>
        <w:ind w:left="390"/>
        <w:jc w:val="both"/>
        <w:rPr>
          <w:bCs/>
          <w:color w:val="000000"/>
          <w:sz w:val="28"/>
          <w:szCs w:val="28"/>
        </w:rPr>
      </w:pPr>
      <w:r w:rsidRPr="001B5138">
        <w:rPr>
          <w:bCs/>
          <w:color w:val="000000"/>
          <w:sz w:val="28"/>
          <w:szCs w:val="28"/>
        </w:rPr>
        <w:t>4) ежемесячной надбавки за работу со сведениями, составляющими государственную тайну – в размере 1 должностного оклада;</w:t>
      </w:r>
    </w:p>
    <w:p w:rsidR="00ED59AC" w:rsidRPr="001B5138" w:rsidRDefault="00ED59AC" w:rsidP="00ED59AC">
      <w:pPr>
        <w:shd w:val="clear" w:color="auto" w:fill="FFFFFF"/>
        <w:ind w:left="390"/>
        <w:jc w:val="both"/>
        <w:rPr>
          <w:bCs/>
          <w:color w:val="000000"/>
          <w:sz w:val="28"/>
          <w:szCs w:val="28"/>
        </w:rPr>
      </w:pPr>
      <w:r w:rsidRPr="001B5138">
        <w:rPr>
          <w:bCs/>
          <w:color w:val="000000"/>
          <w:sz w:val="28"/>
          <w:szCs w:val="28"/>
        </w:rPr>
        <w:t>5) премии за выполнение особо важных и сложных заданий – в размере 1 должностного оклада;</w:t>
      </w:r>
    </w:p>
    <w:p w:rsidR="00ED59AC" w:rsidRPr="001B5138" w:rsidRDefault="00ED59AC" w:rsidP="00ED59AC">
      <w:pPr>
        <w:shd w:val="clear" w:color="auto" w:fill="FFFFFF"/>
        <w:ind w:left="390"/>
        <w:jc w:val="both"/>
        <w:rPr>
          <w:bCs/>
          <w:color w:val="000000"/>
          <w:sz w:val="28"/>
          <w:szCs w:val="28"/>
        </w:rPr>
      </w:pPr>
      <w:r w:rsidRPr="001B5138">
        <w:rPr>
          <w:bCs/>
          <w:color w:val="000000"/>
          <w:sz w:val="28"/>
          <w:szCs w:val="28"/>
        </w:rPr>
        <w:t>6) ежемесячного денежного поощрения по результатам работы за месяц – в размере 24 должностных окладов;</w:t>
      </w:r>
    </w:p>
    <w:p w:rsidR="00ED59AC" w:rsidRDefault="00ED59AC" w:rsidP="005278FD">
      <w:pPr>
        <w:shd w:val="clear" w:color="auto" w:fill="FFFFFF"/>
        <w:ind w:left="390"/>
        <w:jc w:val="both"/>
        <w:rPr>
          <w:bCs/>
          <w:color w:val="000000"/>
          <w:sz w:val="28"/>
          <w:szCs w:val="28"/>
        </w:rPr>
      </w:pPr>
      <w:r w:rsidRPr="001B5138">
        <w:rPr>
          <w:sz w:val="28"/>
          <w:szCs w:val="28"/>
        </w:rPr>
        <w:t>7) материальной помощи – в размере 5 должностных окладов.</w:t>
      </w:r>
    </w:p>
    <w:p w:rsidR="00ED59AC" w:rsidRPr="005278FD" w:rsidRDefault="005278FD" w:rsidP="005278FD">
      <w:pPr>
        <w:shd w:val="clear" w:color="auto" w:fill="FFFFFF"/>
        <w:tabs>
          <w:tab w:val="left" w:pos="1000"/>
        </w:tabs>
        <w:ind w:right="-42"/>
        <w:jc w:val="both"/>
        <w:rPr>
          <w:rStyle w:val="a6"/>
          <w:i w:val="0"/>
          <w:sz w:val="28"/>
          <w:szCs w:val="28"/>
        </w:rPr>
      </w:pPr>
      <w:r>
        <w:rPr>
          <w:bCs/>
          <w:color w:val="000000"/>
          <w:sz w:val="28"/>
          <w:szCs w:val="28"/>
        </w:rPr>
        <w:t xml:space="preserve">   2.6.3.</w:t>
      </w:r>
      <w:r w:rsidR="00ED59AC" w:rsidRPr="005278FD">
        <w:rPr>
          <w:rStyle w:val="a6"/>
          <w:i w:val="0"/>
          <w:sz w:val="28"/>
          <w:szCs w:val="28"/>
        </w:rPr>
        <w:t xml:space="preserve">  Фонд оплаты труда муниципальных служащих, лиц, замещающих муниципальные должности формируется с учетом средств на выплату районного коэффициента, действующего на территории Забайкальского края и процентной надбавки к заработной плате за стаж работы в районах Крайнего Севера и приравненных к ним местностях.</w:t>
      </w:r>
    </w:p>
    <w:p w:rsidR="00ED59AC" w:rsidRPr="005278FD" w:rsidRDefault="005278FD" w:rsidP="005278FD">
      <w:pPr>
        <w:shd w:val="clear" w:color="auto" w:fill="FFFFFF"/>
        <w:tabs>
          <w:tab w:val="left" w:pos="1000"/>
        </w:tabs>
        <w:ind w:right="-42"/>
        <w:jc w:val="both"/>
        <w:rPr>
          <w:rStyle w:val="a6"/>
          <w:i w:val="0"/>
          <w:sz w:val="28"/>
          <w:szCs w:val="28"/>
        </w:rPr>
      </w:pPr>
      <w:r>
        <w:rPr>
          <w:rStyle w:val="a6"/>
          <w:i w:val="0"/>
          <w:sz w:val="28"/>
          <w:szCs w:val="28"/>
        </w:rPr>
        <w:t xml:space="preserve">    2.6.4.    </w:t>
      </w:r>
      <w:r w:rsidR="00ED59AC" w:rsidRPr="005278FD">
        <w:rPr>
          <w:rStyle w:val="a6"/>
          <w:i w:val="0"/>
          <w:sz w:val="28"/>
          <w:szCs w:val="28"/>
        </w:rPr>
        <w:t xml:space="preserve">Экономия по фонду оплаты труда  остается в распоряжении органа местного </w:t>
      </w:r>
      <w:r w:rsidR="00ED59AC" w:rsidRPr="005278FD">
        <w:rPr>
          <w:rStyle w:val="a6"/>
          <w:i w:val="0"/>
          <w:sz w:val="28"/>
          <w:szCs w:val="28"/>
        </w:rPr>
        <w:lastRenderedPageBreak/>
        <w:t>самоуправления и направляется в соответствии с утвержденным положением на выплату единовременных поощрений за успешное и добросовестное выполнение должностных обязанностей, продолжительную, безупречную и эффективную службу, выполнение заданий особой важности и сложности, в связи с юбилейными датами, а также на выплату вознаграждения (премии) по итогам работы за квартал, полугодие, 9 месяцев и год.</w:t>
      </w:r>
    </w:p>
    <w:p w:rsidR="00707B0C" w:rsidRPr="00F70EE7" w:rsidRDefault="00707B0C" w:rsidP="005278FD">
      <w:pPr>
        <w:widowControl/>
        <w:autoSpaceDE/>
        <w:autoSpaceDN/>
        <w:adjustRightInd/>
        <w:rPr>
          <w:b/>
          <w:sz w:val="28"/>
          <w:szCs w:val="28"/>
        </w:rPr>
      </w:pPr>
    </w:p>
    <w:p w:rsidR="00707B0C" w:rsidRPr="00F70EE7" w:rsidRDefault="00707B0C" w:rsidP="005278FD">
      <w:pPr>
        <w:widowControl/>
        <w:autoSpaceDE/>
        <w:autoSpaceDN/>
        <w:adjustRightInd/>
        <w:ind w:left="540"/>
        <w:jc w:val="center"/>
        <w:rPr>
          <w:b/>
          <w:sz w:val="28"/>
          <w:szCs w:val="28"/>
        </w:rPr>
      </w:pPr>
      <w:r w:rsidRPr="005278FD">
        <w:rPr>
          <w:b/>
          <w:sz w:val="28"/>
          <w:szCs w:val="28"/>
        </w:rPr>
        <w:t xml:space="preserve">Статья </w:t>
      </w:r>
      <w:r w:rsidR="005278FD" w:rsidRPr="005278FD">
        <w:rPr>
          <w:b/>
          <w:sz w:val="28"/>
          <w:szCs w:val="28"/>
        </w:rPr>
        <w:t>3</w:t>
      </w:r>
      <w:r w:rsidRPr="005278FD">
        <w:rPr>
          <w:b/>
          <w:sz w:val="28"/>
          <w:szCs w:val="28"/>
        </w:rPr>
        <w:t>. Порядок использования экономии фонда оплаты труда администрации городского поселения «Новокручининское»</w:t>
      </w:r>
    </w:p>
    <w:p w:rsidR="00707B0C" w:rsidRPr="00F70EE7" w:rsidRDefault="00707B0C" w:rsidP="005278FD">
      <w:pPr>
        <w:widowControl/>
        <w:autoSpaceDE/>
        <w:autoSpaceDN/>
        <w:adjustRightInd/>
        <w:rPr>
          <w:b/>
          <w:sz w:val="28"/>
          <w:szCs w:val="28"/>
        </w:rPr>
      </w:pPr>
    </w:p>
    <w:p w:rsidR="00707B0C" w:rsidRPr="005278FD" w:rsidRDefault="00707B0C" w:rsidP="005278FD">
      <w:pPr>
        <w:pStyle w:val="a7"/>
        <w:widowControl/>
        <w:numPr>
          <w:ilvl w:val="1"/>
          <w:numId w:val="10"/>
        </w:numPr>
        <w:autoSpaceDE/>
        <w:autoSpaceDN/>
        <w:adjustRightInd/>
        <w:jc w:val="both"/>
        <w:rPr>
          <w:sz w:val="28"/>
          <w:szCs w:val="28"/>
        </w:rPr>
      </w:pPr>
      <w:r w:rsidRPr="005278FD">
        <w:rPr>
          <w:sz w:val="28"/>
          <w:szCs w:val="28"/>
        </w:rPr>
        <w:t xml:space="preserve"> Экономия фонда оплаты труда по итогам года администрации городского поселения «Новокручининское» может быть использована:</w:t>
      </w:r>
    </w:p>
    <w:p w:rsidR="00707B0C" w:rsidRPr="00F70EE7" w:rsidRDefault="00707B0C" w:rsidP="005278FD">
      <w:pPr>
        <w:widowControl/>
        <w:numPr>
          <w:ilvl w:val="0"/>
          <w:numId w:val="7"/>
        </w:numPr>
        <w:autoSpaceDE/>
        <w:autoSpaceDN/>
        <w:adjustRightInd/>
        <w:jc w:val="both"/>
        <w:rPr>
          <w:sz w:val="28"/>
          <w:szCs w:val="28"/>
        </w:rPr>
      </w:pPr>
      <w:r w:rsidRPr="00F70EE7">
        <w:rPr>
          <w:sz w:val="28"/>
          <w:szCs w:val="28"/>
        </w:rPr>
        <w:t>на премирование за успешное и добросовестное исполнение  обязанностей муниципального служащего, служащего и обслуживающего персонала администрации городского поселения «Новокручининское»;</w:t>
      </w:r>
    </w:p>
    <w:p w:rsidR="00707B0C" w:rsidRPr="00F70EE7" w:rsidRDefault="00707B0C" w:rsidP="005278FD">
      <w:pPr>
        <w:widowControl/>
        <w:numPr>
          <w:ilvl w:val="0"/>
          <w:numId w:val="7"/>
        </w:numPr>
        <w:autoSpaceDE/>
        <w:autoSpaceDN/>
        <w:adjustRightInd/>
        <w:jc w:val="both"/>
        <w:rPr>
          <w:sz w:val="28"/>
          <w:szCs w:val="28"/>
        </w:rPr>
      </w:pPr>
      <w:r w:rsidRPr="00F70EE7">
        <w:rPr>
          <w:sz w:val="28"/>
          <w:szCs w:val="28"/>
        </w:rPr>
        <w:t xml:space="preserve">  на премирование за выполнение задания особой важности и сложности в размере месячного должностного оклада с установленными надбавками;</w:t>
      </w:r>
    </w:p>
    <w:p w:rsidR="00707B0C" w:rsidRPr="00F70EE7" w:rsidRDefault="00707B0C" w:rsidP="005278FD">
      <w:pPr>
        <w:widowControl/>
        <w:numPr>
          <w:ilvl w:val="0"/>
          <w:numId w:val="7"/>
        </w:numPr>
        <w:autoSpaceDE/>
        <w:autoSpaceDN/>
        <w:adjustRightInd/>
        <w:jc w:val="both"/>
        <w:rPr>
          <w:sz w:val="28"/>
          <w:szCs w:val="28"/>
        </w:rPr>
      </w:pPr>
      <w:r w:rsidRPr="00F70EE7">
        <w:rPr>
          <w:sz w:val="28"/>
          <w:szCs w:val="28"/>
        </w:rPr>
        <w:t>на установление доплат за выполнение обязанностей временно отсутствующего муниципального служащего и  служащего администрации городского поселения «Новокручининское»</w:t>
      </w:r>
    </w:p>
    <w:p w:rsidR="00707B0C" w:rsidRPr="00F70EE7" w:rsidRDefault="00707B0C" w:rsidP="005278FD">
      <w:pPr>
        <w:widowControl/>
        <w:autoSpaceDE/>
        <w:autoSpaceDN/>
        <w:adjustRightInd/>
        <w:jc w:val="both"/>
        <w:rPr>
          <w:sz w:val="28"/>
          <w:szCs w:val="28"/>
        </w:rPr>
      </w:pPr>
      <w:r w:rsidRPr="00F70EE7">
        <w:rPr>
          <w:sz w:val="28"/>
          <w:szCs w:val="28"/>
        </w:rPr>
        <w:t xml:space="preserve">     </w:t>
      </w:r>
      <w:r w:rsidR="009F6539">
        <w:rPr>
          <w:sz w:val="28"/>
          <w:szCs w:val="28"/>
        </w:rPr>
        <w:t>3</w:t>
      </w:r>
      <w:r w:rsidRPr="00F70EE7">
        <w:rPr>
          <w:sz w:val="28"/>
          <w:szCs w:val="28"/>
        </w:rPr>
        <w:t xml:space="preserve">.2.  Расходование средств экономии фонда оплаты труда осуществляется на основании распоряжения Главы администрации городского поселения «Новокручининское». </w:t>
      </w:r>
    </w:p>
    <w:p w:rsidR="00707B0C" w:rsidRPr="00F70EE7" w:rsidRDefault="00707B0C" w:rsidP="00707B0C">
      <w:pPr>
        <w:shd w:val="clear" w:color="auto" w:fill="FFFFFF"/>
        <w:tabs>
          <w:tab w:val="left" w:pos="9400"/>
        </w:tabs>
        <w:spacing w:line="317" w:lineRule="exact"/>
        <w:jc w:val="right"/>
        <w:rPr>
          <w:sz w:val="24"/>
          <w:szCs w:val="24"/>
        </w:rPr>
      </w:pPr>
    </w:p>
    <w:p w:rsidR="009F6539" w:rsidRDefault="009F6539" w:rsidP="009F6539">
      <w:pPr>
        <w:widowControl/>
        <w:autoSpaceDE/>
        <w:autoSpaceDN/>
        <w:adjustRightInd/>
        <w:ind w:left="540"/>
        <w:jc w:val="center"/>
        <w:rPr>
          <w:b/>
          <w:sz w:val="28"/>
          <w:szCs w:val="28"/>
        </w:rPr>
      </w:pPr>
      <w:r>
        <w:rPr>
          <w:b/>
          <w:sz w:val="28"/>
          <w:szCs w:val="28"/>
        </w:rPr>
        <w:t>Статья 4</w:t>
      </w:r>
      <w:r w:rsidRPr="00AE094A">
        <w:rPr>
          <w:b/>
          <w:sz w:val="28"/>
          <w:szCs w:val="28"/>
        </w:rPr>
        <w:t xml:space="preserve">. </w:t>
      </w:r>
      <w:r>
        <w:rPr>
          <w:b/>
          <w:sz w:val="28"/>
          <w:szCs w:val="28"/>
        </w:rPr>
        <w:t>Заключительные положения.</w:t>
      </w:r>
    </w:p>
    <w:p w:rsidR="009F6539" w:rsidRDefault="009F6539" w:rsidP="009F6539">
      <w:pPr>
        <w:widowControl/>
        <w:autoSpaceDE/>
        <w:autoSpaceDN/>
        <w:adjustRightInd/>
        <w:ind w:left="540"/>
        <w:rPr>
          <w:b/>
          <w:sz w:val="28"/>
          <w:szCs w:val="28"/>
        </w:rPr>
      </w:pPr>
    </w:p>
    <w:p w:rsidR="009F6539" w:rsidRDefault="009F6539" w:rsidP="009F6539">
      <w:pPr>
        <w:widowControl/>
        <w:autoSpaceDE/>
        <w:autoSpaceDN/>
        <w:adjustRightInd/>
        <w:jc w:val="both"/>
        <w:rPr>
          <w:sz w:val="28"/>
          <w:szCs w:val="28"/>
        </w:rPr>
      </w:pPr>
      <w:r>
        <w:rPr>
          <w:sz w:val="28"/>
          <w:szCs w:val="28"/>
        </w:rPr>
        <w:t xml:space="preserve">     4</w:t>
      </w:r>
      <w:r w:rsidRPr="00AE094A">
        <w:rPr>
          <w:sz w:val="28"/>
          <w:szCs w:val="28"/>
        </w:rPr>
        <w:t xml:space="preserve">.1. Работники администрации городского поселения «Новокручининское» </w:t>
      </w:r>
      <w:r>
        <w:rPr>
          <w:sz w:val="28"/>
          <w:szCs w:val="28"/>
        </w:rPr>
        <w:t xml:space="preserve">имеют право на </w:t>
      </w:r>
      <w:r w:rsidRPr="00AC52AE">
        <w:rPr>
          <w:sz w:val="28"/>
          <w:szCs w:val="28"/>
        </w:rPr>
        <w:t>оплату труда и другие выплаты в соответствии с трудовым законодательством</w:t>
      </w:r>
      <w:r>
        <w:rPr>
          <w:sz w:val="28"/>
          <w:szCs w:val="28"/>
        </w:rPr>
        <w:t>.</w:t>
      </w:r>
    </w:p>
    <w:p w:rsidR="009F6539" w:rsidRDefault="009F6539" w:rsidP="009F6539">
      <w:pPr>
        <w:widowControl/>
        <w:autoSpaceDE/>
        <w:autoSpaceDN/>
        <w:adjustRightInd/>
        <w:jc w:val="both"/>
        <w:rPr>
          <w:sz w:val="28"/>
          <w:szCs w:val="28"/>
        </w:rPr>
      </w:pPr>
      <w:r>
        <w:rPr>
          <w:sz w:val="28"/>
          <w:szCs w:val="28"/>
        </w:rPr>
        <w:t xml:space="preserve">     4.2.    </w:t>
      </w:r>
      <w:r w:rsidRPr="00AE094A">
        <w:rPr>
          <w:sz w:val="28"/>
          <w:szCs w:val="28"/>
        </w:rPr>
        <w:t>Работник</w:t>
      </w:r>
      <w:r>
        <w:rPr>
          <w:sz w:val="28"/>
          <w:szCs w:val="28"/>
        </w:rPr>
        <w:t>и  имею</w:t>
      </w:r>
      <w:r w:rsidRPr="00AE094A">
        <w:rPr>
          <w:sz w:val="28"/>
          <w:szCs w:val="28"/>
        </w:rPr>
        <w:t>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9F6539" w:rsidRPr="005029D8" w:rsidRDefault="009F6539" w:rsidP="009F6539">
      <w:pPr>
        <w:widowControl/>
        <w:autoSpaceDE/>
        <w:autoSpaceDN/>
        <w:adjustRightInd/>
        <w:jc w:val="both"/>
        <w:rPr>
          <w:sz w:val="28"/>
          <w:szCs w:val="28"/>
        </w:rPr>
      </w:pPr>
      <w:r>
        <w:rPr>
          <w:sz w:val="28"/>
          <w:szCs w:val="28"/>
        </w:rPr>
        <w:t xml:space="preserve">   4.3. </w:t>
      </w:r>
      <w:r w:rsidRPr="005029D8">
        <w:rPr>
          <w:sz w:val="28"/>
          <w:szCs w:val="28"/>
        </w:rPr>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r:id="rId8" w:history="1">
        <w:r w:rsidRPr="005029D8">
          <w:rPr>
            <w:rStyle w:val="a8"/>
            <w:sz w:val="28"/>
            <w:szCs w:val="28"/>
          </w:rPr>
          <w:t>статья 151</w:t>
        </w:r>
      </w:hyperlink>
      <w:r w:rsidRPr="005029D8">
        <w:rPr>
          <w:rStyle w:val="apple-converted-space"/>
          <w:sz w:val="28"/>
          <w:szCs w:val="28"/>
        </w:rPr>
        <w:t> </w:t>
      </w:r>
      <w:r>
        <w:rPr>
          <w:sz w:val="28"/>
          <w:szCs w:val="28"/>
        </w:rPr>
        <w:t>Трудового</w:t>
      </w:r>
      <w:r w:rsidRPr="005029D8">
        <w:rPr>
          <w:sz w:val="28"/>
          <w:szCs w:val="28"/>
        </w:rPr>
        <w:t xml:space="preserve"> Кодекса).</w:t>
      </w:r>
    </w:p>
    <w:p w:rsidR="009F6539" w:rsidRPr="00AE094A" w:rsidRDefault="009F6539" w:rsidP="009F6539">
      <w:pPr>
        <w:jc w:val="both"/>
        <w:rPr>
          <w:rFonts w:eastAsia="Calibri"/>
          <w:sz w:val="28"/>
          <w:szCs w:val="28"/>
        </w:rPr>
      </w:pPr>
      <w:r w:rsidRPr="005029D8">
        <w:rPr>
          <w:sz w:val="28"/>
          <w:szCs w:val="28"/>
        </w:rPr>
        <w:t>Поручаемая работнику дополнительная работа по другой профессии (должности) может осуществляться путем совмещения профессий (должностей).</w:t>
      </w:r>
      <w:r w:rsidRPr="005029D8">
        <w:rPr>
          <w:rFonts w:eastAsia="Calibri"/>
          <w:sz w:val="28"/>
          <w:szCs w:val="28"/>
        </w:rPr>
        <w:t xml:space="preserve"> </w:t>
      </w:r>
      <w:r>
        <w:rPr>
          <w:rFonts w:eastAsia="Calibri"/>
          <w:sz w:val="28"/>
          <w:szCs w:val="28"/>
        </w:rPr>
        <w:t>Доплата</w:t>
      </w:r>
      <w:r w:rsidRPr="00AE094A">
        <w:rPr>
          <w:rFonts w:eastAsia="Calibri"/>
          <w:sz w:val="28"/>
          <w:szCs w:val="28"/>
        </w:rPr>
        <w:t xml:space="preserve"> за совмещение профессий (должностей)- устанавливается работнику </w:t>
      </w:r>
      <w:r>
        <w:rPr>
          <w:rFonts w:eastAsia="Calibri"/>
          <w:sz w:val="28"/>
          <w:szCs w:val="28"/>
        </w:rPr>
        <w:t xml:space="preserve">по соглашению сторон в пределах утвержденного фонда оплаты труда. </w:t>
      </w:r>
      <w:r w:rsidRPr="00AE094A">
        <w:rPr>
          <w:rFonts w:eastAsia="Calibri"/>
          <w:sz w:val="28"/>
          <w:szCs w:val="28"/>
        </w:rPr>
        <w:t>Размер и срок, на который она устанавливается, определяется по соглашению трудового договора с учетом содержания  и (или) объема дополнительной работы.</w:t>
      </w:r>
    </w:p>
    <w:p w:rsidR="009F6539" w:rsidRPr="005029D8" w:rsidRDefault="009F6539" w:rsidP="009F6539">
      <w:pPr>
        <w:pStyle w:val="u"/>
        <w:jc w:val="both"/>
        <w:rPr>
          <w:sz w:val="28"/>
          <w:szCs w:val="28"/>
        </w:rPr>
      </w:pPr>
      <w:r w:rsidRPr="005029D8">
        <w:rPr>
          <w:sz w:val="28"/>
          <w:szCs w:val="28"/>
        </w:rPr>
        <w:t xml:space="preserve">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w:t>
      </w:r>
      <w:r w:rsidRPr="005029D8">
        <w:rPr>
          <w:rFonts w:eastAsia="Calibri"/>
          <w:sz w:val="28"/>
          <w:szCs w:val="28"/>
        </w:rPr>
        <w:t xml:space="preserve"> </w:t>
      </w:r>
      <w:r>
        <w:rPr>
          <w:rFonts w:eastAsia="Calibri"/>
          <w:sz w:val="28"/>
          <w:szCs w:val="28"/>
        </w:rPr>
        <w:t>Доплата</w:t>
      </w:r>
      <w:r w:rsidRPr="00AE094A">
        <w:rPr>
          <w:rFonts w:eastAsia="Calibri"/>
          <w:sz w:val="28"/>
          <w:szCs w:val="28"/>
        </w:rPr>
        <w:t xml:space="preserve"> за расширение зон обслуживания</w:t>
      </w:r>
      <w:r>
        <w:rPr>
          <w:rFonts w:eastAsia="Calibri"/>
          <w:sz w:val="28"/>
          <w:szCs w:val="28"/>
        </w:rPr>
        <w:t xml:space="preserve"> </w:t>
      </w:r>
      <w:r w:rsidRPr="00AE094A">
        <w:rPr>
          <w:rFonts w:eastAsia="Calibri"/>
          <w:sz w:val="28"/>
          <w:szCs w:val="28"/>
        </w:rPr>
        <w:t xml:space="preserve">- устанавливается при наличии факта </w:t>
      </w:r>
      <w:r w:rsidRPr="00AE094A">
        <w:rPr>
          <w:rFonts w:eastAsia="Calibri"/>
          <w:sz w:val="28"/>
          <w:szCs w:val="28"/>
        </w:rPr>
        <w:lastRenderedPageBreak/>
        <w:t xml:space="preserve">расширения зон обслуживания. Размер доплаты определяется по соглашению сторон с учетом содержания и (или) объема дополнительной зоны обслуживания. Данная компенсационная выплата устанавливается на определенный срок.  </w:t>
      </w:r>
    </w:p>
    <w:p w:rsidR="009F6539" w:rsidRPr="00746D76" w:rsidRDefault="009F6539" w:rsidP="009F6539">
      <w:pPr>
        <w:jc w:val="both"/>
        <w:rPr>
          <w:sz w:val="28"/>
          <w:szCs w:val="28"/>
        </w:rPr>
      </w:pPr>
      <w:r>
        <w:rPr>
          <w:sz w:val="28"/>
          <w:szCs w:val="28"/>
        </w:rPr>
        <w:t xml:space="preserve">    </w:t>
      </w:r>
      <w:r w:rsidRPr="005029D8">
        <w:rPr>
          <w:sz w:val="28"/>
          <w:szCs w:val="28"/>
        </w:rPr>
        <w:t xml:space="preserve">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r>
        <w:rPr>
          <w:sz w:val="28"/>
          <w:szCs w:val="28"/>
        </w:rPr>
        <w:t xml:space="preserve"> Д</w:t>
      </w:r>
      <w:r>
        <w:rPr>
          <w:rFonts w:eastAsia="Calibri"/>
          <w:sz w:val="28"/>
          <w:szCs w:val="28"/>
        </w:rPr>
        <w:t>оплата</w:t>
      </w:r>
      <w:r w:rsidRPr="00AE094A">
        <w:rPr>
          <w:rFonts w:eastAsia="Calibri"/>
          <w:sz w:val="28"/>
          <w:szCs w:val="28"/>
        </w:rPr>
        <w:t xml:space="preserve">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r>
        <w:rPr>
          <w:rFonts w:eastAsia="Calibri"/>
          <w:sz w:val="28"/>
          <w:szCs w:val="28"/>
        </w:rPr>
        <w:t xml:space="preserve"> </w:t>
      </w:r>
      <w:r w:rsidRPr="00AE094A">
        <w:rPr>
          <w:rFonts w:eastAsia="Calibri"/>
          <w:sz w:val="28"/>
          <w:szCs w:val="28"/>
        </w:rPr>
        <w:t>- устанавливается работнику со дня увеличения установленного ему объема работы или возложенных на него обязанностей временно отсутствующего работника</w:t>
      </w:r>
      <w:r>
        <w:rPr>
          <w:rFonts w:eastAsia="Calibri"/>
          <w:sz w:val="28"/>
          <w:szCs w:val="28"/>
        </w:rPr>
        <w:t>.</w:t>
      </w:r>
      <w:r w:rsidRPr="00AE094A">
        <w:rPr>
          <w:rFonts w:eastAsia="Calibri"/>
          <w:sz w:val="28"/>
          <w:szCs w:val="28"/>
        </w:rPr>
        <w:t xml:space="preserve"> Размер доплаты, срок на который она  устанавливается, определяется по соглашению сторон трудового договора с учетом содержания и (ил</w:t>
      </w:r>
      <w:r>
        <w:rPr>
          <w:rFonts w:eastAsia="Calibri"/>
          <w:sz w:val="28"/>
          <w:szCs w:val="28"/>
        </w:rPr>
        <w:t xml:space="preserve">и) объема дополнительной работы, </w:t>
      </w:r>
      <w:r>
        <w:rPr>
          <w:sz w:val="28"/>
          <w:szCs w:val="28"/>
        </w:rPr>
        <w:t>но не менее 30% от заработной платы работника, по должности которого выполнялись дополнительные обязанности.</w:t>
      </w:r>
    </w:p>
    <w:p w:rsidR="009F6539" w:rsidRPr="0099245D" w:rsidRDefault="009F6539" w:rsidP="009F6539">
      <w:pPr>
        <w:jc w:val="both"/>
        <w:rPr>
          <w:rFonts w:eastAsia="Calibri"/>
          <w:sz w:val="28"/>
          <w:szCs w:val="28"/>
        </w:rPr>
      </w:pPr>
      <w:r>
        <w:rPr>
          <w:sz w:val="28"/>
          <w:szCs w:val="28"/>
        </w:rPr>
        <w:t xml:space="preserve">   </w:t>
      </w:r>
      <w:r w:rsidRPr="0099245D">
        <w:rPr>
          <w:rFonts w:eastAsia="Calibri"/>
          <w:sz w:val="28"/>
          <w:szCs w:val="28"/>
        </w:rPr>
        <w:t>За сверхурочную работу:  доплата производиться – первые два часа работы  в полуторном размере, за последующие часы работы – в двойном размере в соответствии со статьей 152 Трудового кодекса Российской Федерации.</w:t>
      </w:r>
    </w:p>
    <w:p w:rsidR="009F6539" w:rsidRPr="00AE094A" w:rsidRDefault="00AF54DD" w:rsidP="009F6539">
      <w:pPr>
        <w:jc w:val="both"/>
        <w:rPr>
          <w:rFonts w:eastAsia="Calibri"/>
          <w:sz w:val="28"/>
          <w:szCs w:val="28"/>
        </w:rPr>
      </w:pPr>
      <w:r>
        <w:rPr>
          <w:rFonts w:eastAsia="Calibri"/>
          <w:sz w:val="28"/>
          <w:szCs w:val="28"/>
        </w:rPr>
        <w:t xml:space="preserve">     Д</w:t>
      </w:r>
      <w:r w:rsidR="009F6539">
        <w:rPr>
          <w:rFonts w:eastAsia="Calibri"/>
          <w:sz w:val="28"/>
          <w:szCs w:val="28"/>
        </w:rPr>
        <w:t>оплата</w:t>
      </w:r>
      <w:r w:rsidR="009F6539" w:rsidRPr="0099245D">
        <w:rPr>
          <w:rFonts w:eastAsia="Calibri"/>
          <w:sz w:val="28"/>
          <w:szCs w:val="28"/>
        </w:rPr>
        <w:t xml:space="preserve"> за работу в ночное время</w:t>
      </w:r>
      <w:r w:rsidR="009F6539">
        <w:rPr>
          <w:rFonts w:eastAsia="Calibri"/>
          <w:sz w:val="28"/>
          <w:szCs w:val="28"/>
        </w:rPr>
        <w:t xml:space="preserve"> </w:t>
      </w:r>
      <w:r w:rsidR="009F6539" w:rsidRPr="0099245D">
        <w:rPr>
          <w:rFonts w:eastAsia="Calibri"/>
          <w:sz w:val="28"/>
          <w:szCs w:val="28"/>
        </w:rPr>
        <w:t>- производится работникам за каждый час работы в ночное время. Ночным считается время</w:t>
      </w:r>
      <w:r w:rsidR="009F6539" w:rsidRPr="00AE094A">
        <w:rPr>
          <w:rFonts w:eastAsia="Calibri"/>
          <w:sz w:val="28"/>
          <w:szCs w:val="28"/>
        </w:rPr>
        <w:t xml:space="preserve"> с 22 часов до 6 часов. Размер доплаты-  35% от оклада за час работы.</w:t>
      </w:r>
    </w:p>
    <w:p w:rsidR="009F6539" w:rsidRDefault="009F6539" w:rsidP="009F6539">
      <w:pPr>
        <w:widowControl/>
        <w:autoSpaceDE/>
        <w:autoSpaceDN/>
        <w:adjustRightInd/>
        <w:jc w:val="both"/>
        <w:rPr>
          <w:sz w:val="28"/>
          <w:szCs w:val="28"/>
        </w:rPr>
      </w:pPr>
    </w:p>
    <w:p w:rsidR="009F6539" w:rsidRPr="005F2268" w:rsidRDefault="009F6539" w:rsidP="009F6539"/>
    <w:p w:rsidR="009F6539" w:rsidRDefault="009F6539" w:rsidP="009F6539"/>
    <w:p w:rsidR="00707B0C" w:rsidRPr="00F70EE7" w:rsidRDefault="00707B0C" w:rsidP="00707B0C">
      <w:pPr>
        <w:shd w:val="clear" w:color="auto" w:fill="FFFFFF"/>
        <w:tabs>
          <w:tab w:val="left" w:pos="9400"/>
        </w:tabs>
        <w:spacing w:line="317" w:lineRule="exact"/>
        <w:jc w:val="right"/>
        <w:rPr>
          <w:sz w:val="24"/>
          <w:szCs w:val="24"/>
        </w:rPr>
      </w:pPr>
    </w:p>
    <w:p w:rsidR="00707B0C" w:rsidRPr="00F70EE7" w:rsidRDefault="00707B0C" w:rsidP="00707B0C">
      <w:pPr>
        <w:shd w:val="clear" w:color="auto" w:fill="FFFFFF"/>
        <w:tabs>
          <w:tab w:val="left" w:pos="9400"/>
        </w:tabs>
        <w:spacing w:line="317" w:lineRule="exact"/>
        <w:jc w:val="right"/>
        <w:rPr>
          <w:sz w:val="24"/>
          <w:szCs w:val="24"/>
        </w:rPr>
      </w:pPr>
    </w:p>
    <w:p w:rsidR="00707B0C" w:rsidRPr="00F70EE7" w:rsidRDefault="00707B0C" w:rsidP="00707B0C">
      <w:pPr>
        <w:shd w:val="clear" w:color="auto" w:fill="FFFFFF"/>
        <w:tabs>
          <w:tab w:val="left" w:pos="9400"/>
        </w:tabs>
        <w:spacing w:line="317" w:lineRule="exact"/>
        <w:jc w:val="right"/>
        <w:rPr>
          <w:sz w:val="24"/>
          <w:szCs w:val="24"/>
        </w:rPr>
      </w:pPr>
    </w:p>
    <w:p w:rsidR="00707B0C" w:rsidRPr="00F70EE7" w:rsidRDefault="00707B0C" w:rsidP="00707B0C">
      <w:pPr>
        <w:shd w:val="clear" w:color="auto" w:fill="FFFFFF"/>
        <w:tabs>
          <w:tab w:val="left" w:pos="9400"/>
        </w:tabs>
        <w:spacing w:line="317" w:lineRule="exact"/>
        <w:jc w:val="right"/>
        <w:rPr>
          <w:sz w:val="24"/>
          <w:szCs w:val="24"/>
        </w:rPr>
      </w:pPr>
    </w:p>
    <w:p w:rsidR="00707B0C" w:rsidRPr="00F70EE7" w:rsidRDefault="00707B0C" w:rsidP="00707B0C">
      <w:pPr>
        <w:shd w:val="clear" w:color="auto" w:fill="FFFFFF"/>
        <w:tabs>
          <w:tab w:val="left" w:pos="9400"/>
        </w:tabs>
        <w:spacing w:line="317" w:lineRule="exact"/>
        <w:jc w:val="right"/>
        <w:rPr>
          <w:sz w:val="24"/>
          <w:szCs w:val="24"/>
        </w:rPr>
      </w:pPr>
    </w:p>
    <w:p w:rsidR="00707B0C" w:rsidRDefault="00707B0C" w:rsidP="00707B0C">
      <w:pPr>
        <w:shd w:val="clear" w:color="auto" w:fill="FFFFFF"/>
        <w:tabs>
          <w:tab w:val="left" w:pos="9400"/>
        </w:tabs>
        <w:spacing w:line="317" w:lineRule="exact"/>
        <w:jc w:val="right"/>
        <w:rPr>
          <w:sz w:val="24"/>
          <w:szCs w:val="24"/>
        </w:rPr>
      </w:pPr>
    </w:p>
    <w:p w:rsidR="00E473B0" w:rsidRDefault="00E473B0"/>
    <w:sectPr w:rsidR="00E473B0" w:rsidSect="00707B0C">
      <w:headerReference w:type="even" r:id="rId9"/>
      <w:headerReference w:type="default" r:id="rId10"/>
      <w:pgSz w:w="11909" w:h="16834"/>
      <w:pgMar w:top="720" w:right="720" w:bottom="720" w:left="720" w:header="720" w:footer="720"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487" w:rsidRDefault="00702487" w:rsidP="00BF765B">
      <w:r>
        <w:separator/>
      </w:r>
    </w:p>
  </w:endnote>
  <w:endnote w:type="continuationSeparator" w:id="0">
    <w:p w:rsidR="00702487" w:rsidRDefault="00702487" w:rsidP="00BF765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487" w:rsidRDefault="00702487" w:rsidP="00BF765B">
      <w:r>
        <w:separator/>
      </w:r>
    </w:p>
  </w:footnote>
  <w:footnote w:type="continuationSeparator" w:id="0">
    <w:p w:rsidR="00702487" w:rsidRDefault="00702487" w:rsidP="00BF76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95A" w:rsidRDefault="00041E7A" w:rsidP="00782C15">
    <w:pPr>
      <w:pStyle w:val="a3"/>
      <w:framePr w:wrap="around" w:vAnchor="text" w:hAnchor="margin" w:xAlign="center" w:y="1"/>
      <w:rPr>
        <w:rStyle w:val="a5"/>
      </w:rPr>
    </w:pPr>
    <w:r>
      <w:rPr>
        <w:rStyle w:val="a5"/>
      </w:rPr>
      <w:fldChar w:fldCharType="begin"/>
    </w:r>
    <w:r w:rsidR="00AF54DD">
      <w:rPr>
        <w:rStyle w:val="a5"/>
      </w:rPr>
      <w:instrText xml:space="preserve">PAGE  </w:instrText>
    </w:r>
    <w:r>
      <w:rPr>
        <w:rStyle w:val="a5"/>
      </w:rPr>
      <w:fldChar w:fldCharType="end"/>
    </w:r>
  </w:p>
  <w:p w:rsidR="00D9695A" w:rsidRDefault="0070248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95A" w:rsidRDefault="00041E7A" w:rsidP="00782C15">
    <w:pPr>
      <w:pStyle w:val="a3"/>
      <w:framePr w:wrap="around" w:vAnchor="text" w:hAnchor="margin" w:xAlign="center" w:y="1"/>
      <w:rPr>
        <w:rStyle w:val="a5"/>
      </w:rPr>
    </w:pPr>
    <w:r>
      <w:rPr>
        <w:rStyle w:val="a5"/>
      </w:rPr>
      <w:fldChar w:fldCharType="begin"/>
    </w:r>
    <w:r w:rsidR="00AF54DD">
      <w:rPr>
        <w:rStyle w:val="a5"/>
      </w:rPr>
      <w:instrText xml:space="preserve">PAGE  </w:instrText>
    </w:r>
    <w:r>
      <w:rPr>
        <w:rStyle w:val="a5"/>
      </w:rPr>
      <w:fldChar w:fldCharType="separate"/>
    </w:r>
    <w:r w:rsidR="00122402">
      <w:rPr>
        <w:rStyle w:val="a5"/>
        <w:noProof/>
      </w:rPr>
      <w:t>5</w:t>
    </w:r>
    <w:r>
      <w:rPr>
        <w:rStyle w:val="a5"/>
      </w:rPr>
      <w:fldChar w:fldCharType="end"/>
    </w:r>
  </w:p>
  <w:p w:rsidR="00D9695A" w:rsidRDefault="0070248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046DF"/>
    <w:multiLevelType w:val="hybridMultilevel"/>
    <w:tmpl w:val="5D82ACDC"/>
    <w:lvl w:ilvl="0" w:tplc="0419000B">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2627726E"/>
    <w:multiLevelType w:val="multilevel"/>
    <w:tmpl w:val="DACC8480"/>
    <w:lvl w:ilvl="0">
      <w:start w:val="3"/>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
    <w:nsid w:val="420613AF"/>
    <w:multiLevelType w:val="hybridMultilevel"/>
    <w:tmpl w:val="8B663BD4"/>
    <w:lvl w:ilvl="0" w:tplc="0419000B">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520F4F6F"/>
    <w:multiLevelType w:val="multilevel"/>
    <w:tmpl w:val="4922EE50"/>
    <w:lvl w:ilvl="0">
      <w:start w:val="3"/>
      <w:numFmt w:val="decimal"/>
      <w:lvlText w:val="%1."/>
      <w:lvlJc w:val="left"/>
      <w:pPr>
        <w:ind w:left="450" w:hanging="45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4">
    <w:nsid w:val="563447B6"/>
    <w:multiLevelType w:val="hybridMultilevel"/>
    <w:tmpl w:val="A0A08D68"/>
    <w:lvl w:ilvl="0" w:tplc="0419000B">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5F0F0F95"/>
    <w:multiLevelType w:val="hybridMultilevel"/>
    <w:tmpl w:val="1304C862"/>
    <w:lvl w:ilvl="0" w:tplc="0419000B">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63395354"/>
    <w:multiLevelType w:val="hybridMultilevel"/>
    <w:tmpl w:val="9E640508"/>
    <w:lvl w:ilvl="0" w:tplc="0419000D">
      <w:start w:val="1"/>
      <w:numFmt w:val="bullet"/>
      <w:lvlText w:val=""/>
      <w:lvlJc w:val="left"/>
      <w:pPr>
        <w:tabs>
          <w:tab w:val="num" w:pos="900"/>
        </w:tabs>
        <w:ind w:left="900" w:hanging="360"/>
      </w:pPr>
      <w:rPr>
        <w:rFonts w:ascii="Wingdings" w:hAnsi="Wingdings" w:hint="default"/>
      </w:rPr>
    </w:lvl>
    <w:lvl w:ilvl="1" w:tplc="04190005">
      <w:start w:val="1"/>
      <w:numFmt w:val="bullet"/>
      <w:lvlText w:val=""/>
      <w:lvlJc w:val="left"/>
      <w:pPr>
        <w:tabs>
          <w:tab w:val="num" w:pos="1620"/>
        </w:tabs>
        <w:ind w:left="1620" w:hanging="360"/>
      </w:pPr>
      <w:rPr>
        <w:rFonts w:ascii="Wingdings" w:hAnsi="Wingdings"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6F2359FC"/>
    <w:multiLevelType w:val="hybridMultilevel"/>
    <w:tmpl w:val="DC5E969E"/>
    <w:lvl w:ilvl="0" w:tplc="0419000B">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70193B91"/>
    <w:multiLevelType w:val="hybridMultilevel"/>
    <w:tmpl w:val="CD34CFC8"/>
    <w:lvl w:ilvl="0" w:tplc="0419000B">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7F6D4814"/>
    <w:multiLevelType w:val="multilevel"/>
    <w:tmpl w:val="E8769AE6"/>
    <w:lvl w:ilvl="0">
      <w:start w:val="4"/>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num w:numId="1">
    <w:abstractNumId w:val="2"/>
  </w:num>
  <w:num w:numId="2">
    <w:abstractNumId w:val="5"/>
  </w:num>
  <w:num w:numId="3">
    <w:abstractNumId w:val="0"/>
  </w:num>
  <w:num w:numId="4">
    <w:abstractNumId w:val="7"/>
  </w:num>
  <w:num w:numId="5">
    <w:abstractNumId w:val="8"/>
  </w:num>
  <w:num w:numId="6">
    <w:abstractNumId w:val="4"/>
  </w:num>
  <w:num w:numId="7">
    <w:abstractNumId w:val="6"/>
  </w:num>
  <w:num w:numId="8">
    <w:abstractNumId w:val="3"/>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defaultTabStop w:val="708"/>
  <w:characterSpacingControl w:val="doNotCompress"/>
  <w:footnotePr>
    <w:footnote w:id="-1"/>
    <w:footnote w:id="0"/>
  </w:footnotePr>
  <w:endnotePr>
    <w:endnote w:id="-1"/>
    <w:endnote w:id="0"/>
  </w:endnotePr>
  <w:compat/>
  <w:rsids>
    <w:rsidRoot w:val="00707B0C"/>
    <w:rsid w:val="00030D4B"/>
    <w:rsid w:val="00041E7A"/>
    <w:rsid w:val="00122402"/>
    <w:rsid w:val="00161718"/>
    <w:rsid w:val="001C31FA"/>
    <w:rsid w:val="001F487C"/>
    <w:rsid w:val="002B0E61"/>
    <w:rsid w:val="002B620B"/>
    <w:rsid w:val="002E6752"/>
    <w:rsid w:val="00303D48"/>
    <w:rsid w:val="00432EC2"/>
    <w:rsid w:val="0045147C"/>
    <w:rsid w:val="0050074D"/>
    <w:rsid w:val="0050756E"/>
    <w:rsid w:val="005278FD"/>
    <w:rsid w:val="005647AA"/>
    <w:rsid w:val="00581ADC"/>
    <w:rsid w:val="006202C0"/>
    <w:rsid w:val="006B17C7"/>
    <w:rsid w:val="00702487"/>
    <w:rsid w:val="00707B0C"/>
    <w:rsid w:val="00733662"/>
    <w:rsid w:val="007F678D"/>
    <w:rsid w:val="00861512"/>
    <w:rsid w:val="00985314"/>
    <w:rsid w:val="009F6539"/>
    <w:rsid w:val="00AF54DD"/>
    <w:rsid w:val="00B1112F"/>
    <w:rsid w:val="00B4369C"/>
    <w:rsid w:val="00BA1A68"/>
    <w:rsid w:val="00BF765B"/>
    <w:rsid w:val="00C95AB0"/>
    <w:rsid w:val="00CD2667"/>
    <w:rsid w:val="00D81561"/>
    <w:rsid w:val="00E473B0"/>
    <w:rsid w:val="00ED59AC"/>
    <w:rsid w:val="00EF5DFD"/>
    <w:rsid w:val="00F967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B0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7B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707B0C"/>
    <w:pPr>
      <w:tabs>
        <w:tab w:val="center" w:pos="4677"/>
        <w:tab w:val="right" w:pos="9355"/>
      </w:tabs>
    </w:pPr>
  </w:style>
  <w:style w:type="character" w:customStyle="1" w:styleId="a4">
    <w:name w:val="Верхний колонтитул Знак"/>
    <w:basedOn w:val="a0"/>
    <w:link w:val="a3"/>
    <w:rsid w:val="00707B0C"/>
    <w:rPr>
      <w:rFonts w:ascii="Times New Roman" w:eastAsia="Times New Roman" w:hAnsi="Times New Roman" w:cs="Times New Roman"/>
      <w:sz w:val="20"/>
      <w:szCs w:val="20"/>
      <w:lang w:eastAsia="ru-RU"/>
    </w:rPr>
  </w:style>
  <w:style w:type="character" w:styleId="a5">
    <w:name w:val="page number"/>
    <w:basedOn w:val="a0"/>
    <w:rsid w:val="00707B0C"/>
  </w:style>
  <w:style w:type="character" w:styleId="a6">
    <w:name w:val="Emphasis"/>
    <w:qFormat/>
    <w:rsid w:val="00707B0C"/>
    <w:rPr>
      <w:i/>
      <w:iCs/>
    </w:rPr>
  </w:style>
  <w:style w:type="paragraph" w:customStyle="1" w:styleId="ConsPlusTitle">
    <w:name w:val="ConsPlusTitle"/>
    <w:rsid w:val="00707B0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List Paragraph"/>
    <w:basedOn w:val="a"/>
    <w:uiPriority w:val="34"/>
    <w:qFormat/>
    <w:rsid w:val="005278FD"/>
    <w:pPr>
      <w:ind w:left="720"/>
      <w:contextualSpacing/>
    </w:pPr>
  </w:style>
  <w:style w:type="paragraph" w:customStyle="1" w:styleId="u">
    <w:name w:val="u"/>
    <w:basedOn w:val="a"/>
    <w:rsid w:val="009F6539"/>
    <w:pPr>
      <w:widowControl/>
      <w:autoSpaceDE/>
      <w:autoSpaceDN/>
      <w:adjustRightInd/>
      <w:spacing w:before="100" w:beforeAutospacing="1" w:after="100" w:afterAutospacing="1"/>
    </w:pPr>
    <w:rPr>
      <w:sz w:val="24"/>
      <w:szCs w:val="24"/>
    </w:rPr>
  </w:style>
  <w:style w:type="character" w:styleId="a8">
    <w:name w:val="Hyperlink"/>
    <w:basedOn w:val="a0"/>
    <w:uiPriority w:val="99"/>
    <w:semiHidden/>
    <w:unhideWhenUsed/>
    <w:rsid w:val="009F6539"/>
    <w:rPr>
      <w:color w:val="0000FF"/>
      <w:u w:val="single"/>
    </w:rPr>
  </w:style>
  <w:style w:type="character" w:customStyle="1" w:styleId="apple-converted-space">
    <w:name w:val="apple-converted-space"/>
    <w:basedOn w:val="a0"/>
    <w:rsid w:val="009F653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zpp.ru/zknd/trud/trud_2145.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9B7D8-B5C2-4744-83AA-619424972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8</Pages>
  <Words>2728</Words>
  <Characters>15553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dc:creator>
  <cp:lastModifiedBy>home</cp:lastModifiedBy>
  <cp:revision>11</cp:revision>
  <cp:lastPrinted>2019-02-25T06:36:00Z</cp:lastPrinted>
  <dcterms:created xsi:type="dcterms:W3CDTF">2019-01-28T02:32:00Z</dcterms:created>
  <dcterms:modified xsi:type="dcterms:W3CDTF">2023-01-19T07:44:00Z</dcterms:modified>
</cp:coreProperties>
</file>