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1382" w:rsidRPr="00351382" w:rsidRDefault="00351382" w:rsidP="0035138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51382">
        <w:rPr>
          <w:rFonts w:ascii="Times New Roman" w:eastAsia="Times New Roman" w:hAnsi="Times New Roman" w:cs="Times New Roman"/>
          <w:b/>
          <w:sz w:val="28"/>
          <w:szCs w:val="28"/>
        </w:rPr>
        <w:t>СООБЩЕНИЕ</w:t>
      </w:r>
    </w:p>
    <w:p w:rsidR="00351382" w:rsidRPr="00351382" w:rsidRDefault="00351382" w:rsidP="0035138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6"/>
          <w:szCs w:val="26"/>
        </w:rPr>
      </w:pPr>
      <w:r w:rsidRPr="00351382">
        <w:rPr>
          <w:rFonts w:ascii="Times New Roman" w:eastAsia="Times New Roman" w:hAnsi="Times New Roman" w:cs="Times New Roman"/>
          <w:b/>
          <w:sz w:val="28"/>
          <w:szCs w:val="28"/>
        </w:rPr>
        <w:t>о возможном установлении публичного сервитута</w:t>
      </w:r>
    </w:p>
    <w:p w:rsidR="00351382" w:rsidRPr="00351382" w:rsidRDefault="00351382" w:rsidP="0035138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351382" w:rsidRPr="009421B2" w:rsidRDefault="00351382" w:rsidP="00351382">
      <w:pPr>
        <w:shd w:val="clear" w:color="auto" w:fill="FFFFFF"/>
        <w:spacing w:after="168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9421B2">
        <w:rPr>
          <w:rFonts w:ascii="Times New Roman" w:eastAsia="Times New Roman" w:hAnsi="Times New Roman" w:cs="Times New Roman"/>
          <w:sz w:val="24"/>
          <w:szCs w:val="24"/>
        </w:rPr>
        <w:t>Администрация городского поселения «Новокручининское» сообщает о возможном установлении публичного сервитута на территории городского поселения «Новокручининское».</w:t>
      </w:r>
    </w:p>
    <w:p w:rsidR="00351382" w:rsidRPr="009421B2" w:rsidRDefault="00351382" w:rsidP="00351382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421B2">
        <w:rPr>
          <w:rFonts w:ascii="Times New Roman" w:eastAsia="Times New Roman" w:hAnsi="Times New Roman" w:cs="Times New Roman"/>
          <w:sz w:val="24"/>
          <w:szCs w:val="24"/>
          <w:u w:val="single"/>
        </w:rPr>
        <w:t>Наименование уполномоченного органа, которым рассматривается ходатайство об установлении публичного сервитута</w:t>
      </w:r>
      <w:r w:rsidRPr="009421B2">
        <w:rPr>
          <w:rFonts w:ascii="Times New Roman" w:eastAsia="Times New Roman" w:hAnsi="Times New Roman" w:cs="Times New Roman"/>
          <w:sz w:val="24"/>
          <w:szCs w:val="24"/>
        </w:rPr>
        <w:t>: Администрация городского поселения «Новокручининское».</w:t>
      </w:r>
    </w:p>
    <w:p w:rsidR="00351382" w:rsidRPr="009421B2" w:rsidRDefault="00351382" w:rsidP="0035138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9421B2">
        <w:rPr>
          <w:rFonts w:ascii="Times New Roman" w:eastAsia="Times New Roman" w:hAnsi="Times New Roman" w:cs="Times New Roman"/>
          <w:sz w:val="24"/>
          <w:szCs w:val="24"/>
        </w:rPr>
        <w:t xml:space="preserve">2. </w:t>
      </w:r>
      <w:r w:rsidRPr="009421B2">
        <w:rPr>
          <w:rFonts w:ascii="Times New Roman" w:eastAsia="Times New Roman" w:hAnsi="Times New Roman" w:cs="Times New Roman"/>
          <w:sz w:val="24"/>
          <w:szCs w:val="24"/>
          <w:u w:val="single"/>
        </w:rPr>
        <w:t>Цели установления публичного сервитута</w:t>
      </w:r>
      <w:r w:rsidRPr="009421B2">
        <w:rPr>
          <w:rFonts w:ascii="Times New Roman" w:eastAsia="Times New Roman" w:hAnsi="Times New Roman" w:cs="Times New Roman"/>
          <w:sz w:val="24"/>
          <w:szCs w:val="24"/>
        </w:rPr>
        <w:t xml:space="preserve">: эксплуатация участка существующего объекта электросетевого хозяйства, в местах пересечения с автомобильными дорогами – </w:t>
      </w:r>
      <w:r w:rsidR="00AF2DBD" w:rsidRPr="009421B2">
        <w:rPr>
          <w:rFonts w:ascii="Times New Roman" w:eastAsia="Times New Roman" w:hAnsi="Times New Roman" w:cs="Times New Roman"/>
          <w:sz w:val="24"/>
          <w:szCs w:val="24"/>
        </w:rPr>
        <w:t xml:space="preserve">электросетевой комплекс высоковольтная воздушная линия электропередачи 35 </w:t>
      </w:r>
      <w:proofErr w:type="spellStart"/>
      <w:r w:rsidRPr="009421B2">
        <w:rPr>
          <w:rFonts w:ascii="Times New Roman" w:eastAsia="Times New Roman" w:hAnsi="Times New Roman" w:cs="Times New Roman"/>
          <w:sz w:val="24"/>
          <w:szCs w:val="24"/>
        </w:rPr>
        <w:t>кВ</w:t>
      </w:r>
      <w:proofErr w:type="spellEnd"/>
      <w:r w:rsidR="00AF2DBD" w:rsidRPr="009421B2">
        <w:rPr>
          <w:rFonts w:ascii="Times New Roman" w:eastAsia="Times New Roman" w:hAnsi="Times New Roman" w:cs="Times New Roman"/>
          <w:sz w:val="24"/>
          <w:szCs w:val="24"/>
        </w:rPr>
        <w:t xml:space="preserve"> ПС Маккавеево – ПС Бройле</w:t>
      </w:r>
      <w:r w:rsidR="009421B2" w:rsidRPr="009421B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421B2" w:rsidRPr="009421B2">
        <w:rPr>
          <w:rFonts w:ascii="Times New Roman" w:eastAsia="Times New Roman" w:hAnsi="Times New Roman" w:cs="Times New Roman"/>
          <w:sz w:val="24"/>
          <w:szCs w:val="24"/>
        </w:rPr>
        <w:t>(Свидетельство о государственной регистрации права №</w:t>
      </w:r>
      <w:r w:rsidR="009421B2" w:rsidRPr="009421B2">
        <w:rPr>
          <w:rFonts w:ascii="Times New Roman" w:eastAsia="Times New Roman" w:hAnsi="Times New Roman" w:cs="Times New Roman"/>
          <w:sz w:val="24"/>
          <w:szCs w:val="24"/>
        </w:rPr>
        <w:t xml:space="preserve"> 75-75-01/096/2008-196 </w:t>
      </w:r>
      <w:r w:rsidR="009421B2" w:rsidRPr="009421B2">
        <w:rPr>
          <w:rFonts w:ascii="Times New Roman" w:eastAsia="Times New Roman" w:hAnsi="Times New Roman" w:cs="Times New Roman"/>
          <w:sz w:val="24"/>
          <w:szCs w:val="24"/>
        </w:rPr>
        <w:t xml:space="preserve">от </w:t>
      </w:r>
      <w:r w:rsidR="009421B2" w:rsidRPr="009421B2">
        <w:rPr>
          <w:rFonts w:ascii="Times New Roman" w:eastAsia="Times New Roman" w:hAnsi="Times New Roman" w:cs="Times New Roman"/>
          <w:sz w:val="24"/>
          <w:szCs w:val="24"/>
        </w:rPr>
        <w:t>06.08.2008 года</w:t>
      </w:r>
      <w:r w:rsidR="009421B2" w:rsidRPr="009421B2">
        <w:rPr>
          <w:rFonts w:ascii="Times New Roman" w:eastAsia="Times New Roman" w:hAnsi="Times New Roman" w:cs="Times New Roman"/>
          <w:sz w:val="24"/>
          <w:szCs w:val="24"/>
        </w:rPr>
        <w:t>).</w:t>
      </w:r>
      <w:r w:rsidRPr="009421B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351382" w:rsidRPr="009421B2" w:rsidRDefault="00351382" w:rsidP="00351382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9421B2">
        <w:rPr>
          <w:rFonts w:ascii="Times New Roman" w:eastAsia="Times New Roman" w:hAnsi="Times New Roman" w:cs="Times New Roman"/>
          <w:sz w:val="24"/>
          <w:szCs w:val="24"/>
          <w:u w:val="single"/>
        </w:rPr>
        <w:t>Адрес  или иное описание местоположения земельных участков, в отношении которых испрашивается публичный сервитут:</w:t>
      </w:r>
    </w:p>
    <w:p w:rsidR="00351382" w:rsidRPr="009421B2" w:rsidRDefault="00351382" w:rsidP="00351382">
      <w:pPr>
        <w:shd w:val="clear" w:color="auto" w:fill="FFFFFF"/>
        <w:spacing w:after="0" w:line="240" w:lineRule="auto"/>
        <w:ind w:left="41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351382" w:rsidRPr="009421B2" w:rsidRDefault="00351382" w:rsidP="00351382">
      <w:pPr>
        <w:shd w:val="clear" w:color="auto" w:fill="FFFFFF"/>
        <w:spacing w:after="0" w:line="240" w:lineRule="auto"/>
        <w:ind w:left="72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tbl>
      <w:tblPr>
        <w:tblW w:w="9679" w:type="dxa"/>
        <w:jc w:val="center"/>
        <w:tblInd w:w="-1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32"/>
        <w:gridCol w:w="2410"/>
        <w:gridCol w:w="3137"/>
      </w:tblGrid>
      <w:tr w:rsidR="00351382" w:rsidRPr="009421B2" w:rsidTr="00FC07E6">
        <w:trPr>
          <w:trHeight w:val="1795"/>
          <w:jc w:val="center"/>
        </w:trPr>
        <w:tc>
          <w:tcPr>
            <w:tcW w:w="4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51382" w:rsidRPr="009421B2" w:rsidRDefault="00351382" w:rsidP="00FC07E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21B2">
              <w:rPr>
                <w:rFonts w:ascii="Times New Roman" w:hAnsi="Times New Roman" w:cs="Times New Roman"/>
                <w:sz w:val="24"/>
                <w:szCs w:val="24"/>
              </w:rPr>
              <w:t>Адрес или иное описание местоположения земельного участка (участков), в отношении которого испрашивается публичный сервитут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51382" w:rsidRPr="009421B2" w:rsidRDefault="00351382" w:rsidP="00FC07E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21B2">
              <w:rPr>
                <w:rFonts w:ascii="Times New Roman" w:hAnsi="Times New Roman" w:cs="Times New Roman"/>
                <w:sz w:val="24"/>
                <w:szCs w:val="24"/>
              </w:rPr>
              <w:t>Кадастровый номер земельного участка</w:t>
            </w:r>
          </w:p>
        </w:tc>
        <w:tc>
          <w:tcPr>
            <w:tcW w:w="3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51382" w:rsidRPr="009421B2" w:rsidRDefault="00351382" w:rsidP="00FC07E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21B2">
              <w:rPr>
                <w:rFonts w:ascii="Times New Roman" w:hAnsi="Times New Roman" w:cs="Times New Roman"/>
                <w:sz w:val="24"/>
                <w:szCs w:val="24"/>
              </w:rPr>
              <w:t>Категория</w:t>
            </w:r>
          </w:p>
        </w:tc>
      </w:tr>
      <w:tr w:rsidR="00351382" w:rsidRPr="009421B2" w:rsidTr="00FC07E6">
        <w:trPr>
          <w:trHeight w:val="2118"/>
          <w:jc w:val="center"/>
        </w:trPr>
        <w:tc>
          <w:tcPr>
            <w:tcW w:w="4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51382" w:rsidRPr="009421B2" w:rsidRDefault="00351382" w:rsidP="00FC07E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21B2">
              <w:rPr>
                <w:rFonts w:ascii="Times New Roman" w:hAnsi="Times New Roman" w:cs="Times New Roman"/>
                <w:sz w:val="24"/>
                <w:szCs w:val="24"/>
              </w:rPr>
              <w:t>Забайкальский край, Читинский район, пгт. Новокручининский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51382" w:rsidRPr="009421B2" w:rsidRDefault="00351382" w:rsidP="00FC07E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21B2">
              <w:rPr>
                <w:rFonts w:ascii="Times New Roman" w:hAnsi="Times New Roman" w:cs="Times New Roman"/>
                <w:sz w:val="24"/>
                <w:szCs w:val="24"/>
              </w:rPr>
              <w:t>75:22:000000:283</w:t>
            </w:r>
          </w:p>
        </w:tc>
        <w:tc>
          <w:tcPr>
            <w:tcW w:w="3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51382" w:rsidRPr="009421B2" w:rsidRDefault="00351382" w:rsidP="00FC07E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21B2">
              <w:rPr>
                <w:rFonts w:ascii="Times New Roman" w:hAnsi="Times New Roman" w:cs="Times New Roman"/>
                <w:sz w:val="24"/>
                <w:szCs w:val="24"/>
              </w:rPr>
              <w:t>Земли населенных пунктов</w:t>
            </w:r>
          </w:p>
        </w:tc>
      </w:tr>
    </w:tbl>
    <w:p w:rsidR="00351382" w:rsidRPr="009421B2" w:rsidRDefault="00351382" w:rsidP="00351382">
      <w:pPr>
        <w:shd w:val="clear" w:color="auto" w:fill="FFFFFF"/>
        <w:spacing w:after="0" w:line="240" w:lineRule="auto"/>
        <w:ind w:left="72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351382" w:rsidRPr="009421B2" w:rsidRDefault="00351382" w:rsidP="00351382">
      <w:pPr>
        <w:shd w:val="clear" w:color="auto" w:fill="FFFFFF"/>
        <w:spacing w:after="168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9421B2">
        <w:rPr>
          <w:rFonts w:ascii="Times New Roman" w:eastAsia="Times New Roman" w:hAnsi="Times New Roman" w:cs="Times New Roman"/>
          <w:sz w:val="24"/>
          <w:szCs w:val="24"/>
        </w:rPr>
        <w:t>4. </w:t>
      </w:r>
      <w:r w:rsidRPr="009421B2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сервитута, а также подать заявления об учете прав на указанные земельные участки (в случае, если права на них не зарегистрированы в Едином государственном реестре недвижимости) можно </w:t>
      </w:r>
      <w:r w:rsidRPr="009421B2">
        <w:rPr>
          <w:rFonts w:ascii="Times New Roman" w:hAnsi="Times New Roman" w:cs="Times New Roman"/>
          <w:sz w:val="24"/>
          <w:szCs w:val="24"/>
        </w:rPr>
        <w:t xml:space="preserve">в администрации городского поселения «Новокручининское» по адресу: пгт. Новокручининский, ул. </w:t>
      </w:r>
      <w:proofErr w:type="gramStart"/>
      <w:r w:rsidRPr="009421B2">
        <w:rPr>
          <w:rFonts w:ascii="Times New Roman" w:hAnsi="Times New Roman" w:cs="Times New Roman"/>
          <w:sz w:val="24"/>
          <w:szCs w:val="24"/>
        </w:rPr>
        <w:t>Рабочая</w:t>
      </w:r>
      <w:proofErr w:type="gramEnd"/>
      <w:r w:rsidRPr="009421B2">
        <w:rPr>
          <w:rFonts w:ascii="Times New Roman" w:hAnsi="Times New Roman" w:cs="Times New Roman"/>
          <w:sz w:val="24"/>
          <w:szCs w:val="24"/>
        </w:rPr>
        <w:t xml:space="preserve">, 36, кабинет № 9, </w:t>
      </w:r>
      <w:r w:rsidRPr="009421B2">
        <w:rPr>
          <w:rFonts w:ascii="Times New Roman" w:eastAsia="Times New Roman" w:hAnsi="Times New Roman" w:cs="Times New Roman"/>
          <w:sz w:val="24"/>
          <w:szCs w:val="24"/>
        </w:rPr>
        <w:t>с пн.-пт.: 8.00 ч.-12.00 ч.,  13.00 ч.-17.00 ч, телефон для справок 8(3022) 37-11-23.</w:t>
      </w:r>
      <w:r w:rsidRPr="009421B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51382" w:rsidRPr="009421B2" w:rsidRDefault="00351382" w:rsidP="00351382">
      <w:pPr>
        <w:shd w:val="clear" w:color="auto" w:fill="FFFFFF"/>
        <w:spacing w:after="168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9421B2">
        <w:rPr>
          <w:rFonts w:ascii="Times New Roman" w:eastAsia="Times New Roman" w:hAnsi="Times New Roman" w:cs="Times New Roman"/>
          <w:sz w:val="24"/>
          <w:szCs w:val="24"/>
        </w:rPr>
        <w:t>Заявления об учете прав на земельные участки принимаются в течение 15 дней со дня официального опубликования настоящего сообщения.  Правообладатели земельных участков, подавшие заявления по истечении указанного срока, несут риски невозможности обеспечения их прав в связи с отсутствием информации о таких лицах и их правах на земельные участки.        </w:t>
      </w:r>
    </w:p>
    <w:p w:rsidR="009421B2" w:rsidRPr="009421B2" w:rsidRDefault="009421B2" w:rsidP="009421B2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sz w:val="24"/>
          <w:szCs w:val="24"/>
          <w:lang w:eastAsia="ru-RU"/>
        </w:rPr>
      </w:pPr>
      <w:r w:rsidRPr="009421B2">
        <w:rPr>
          <w:rFonts w:ascii="Times New Roman" w:eastAsia="Times New Roman" w:hAnsi="Times New Roman" w:cs="Times New Roman"/>
          <w:sz w:val="24"/>
          <w:szCs w:val="24"/>
        </w:rPr>
        <w:t>Сообщение о поступившем ходатайстве, а также описание местоположения границ публичного сервитута, размещено на официальном сайте администрации городского поселения «Новокручининское» в информационно-телекоммуникационной сети «Интернет».</w:t>
      </w:r>
    </w:p>
    <w:p w:rsidR="009421B2" w:rsidRDefault="009421B2" w:rsidP="00351382">
      <w:pPr>
        <w:tabs>
          <w:tab w:val="left" w:pos="8202"/>
        </w:tabs>
        <w:rPr>
          <w:rFonts w:ascii="Times New Roman" w:eastAsia="Times New Roman" w:hAnsi="Times New Roman" w:cs="Times New Roman"/>
          <w:sz w:val="26"/>
          <w:szCs w:val="26"/>
        </w:rPr>
      </w:pPr>
    </w:p>
    <w:p w:rsidR="0005601B" w:rsidRDefault="0005601B" w:rsidP="00351382">
      <w:pPr>
        <w:tabs>
          <w:tab w:val="left" w:pos="8202"/>
        </w:tabs>
        <w:rPr>
          <w:rFonts w:ascii="Times New Roman" w:eastAsia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085840" cy="9350375"/>
            <wp:effectExtent l="0" t="0" r="0" b="317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5840" cy="9350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6"/>
          <w:szCs w:val="26"/>
        </w:rPr>
        <w:br w:type="textWrapping" w:clear="all"/>
      </w:r>
      <w:r>
        <w:rPr>
          <w:noProof/>
          <w:lang w:eastAsia="ru-RU"/>
        </w:rPr>
        <w:lastRenderedPageBreak/>
        <w:drawing>
          <wp:inline distT="0" distB="0" distL="0" distR="0" wp14:anchorId="38D8B3EC" wp14:editId="50ABED19">
            <wp:extent cx="6098651" cy="928259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00817" cy="9285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6"/>
          <w:szCs w:val="26"/>
        </w:rPr>
        <w:lastRenderedPageBreak/>
        <w:t xml:space="preserve"> </w:t>
      </w:r>
      <w:bookmarkStart w:id="0" w:name="_GoBack"/>
      <w:r>
        <w:rPr>
          <w:noProof/>
          <w:lang w:eastAsia="ru-RU"/>
        </w:rPr>
        <w:drawing>
          <wp:inline distT="0" distB="0" distL="0" distR="0" wp14:anchorId="441A9B2B" wp14:editId="4BBF99EF">
            <wp:extent cx="6376063" cy="8197795"/>
            <wp:effectExtent l="0" t="0" r="571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77259" cy="8199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9421B2" w:rsidRDefault="009421B2" w:rsidP="00351382">
      <w:pPr>
        <w:tabs>
          <w:tab w:val="left" w:pos="8202"/>
        </w:tabs>
      </w:pPr>
      <w:r>
        <w:rPr>
          <w:noProof/>
          <w:lang w:eastAsia="ru-RU"/>
        </w:rPr>
        <w:lastRenderedPageBreak/>
        <w:drawing>
          <wp:inline distT="0" distB="0" distL="0" distR="0" wp14:anchorId="7BC8D961" wp14:editId="66DDEEF1">
            <wp:extent cx="6151109" cy="7641203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55290" cy="7646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21B2" w:rsidRPr="009421B2" w:rsidRDefault="009421B2" w:rsidP="009421B2"/>
    <w:p w:rsidR="009421B2" w:rsidRDefault="009421B2" w:rsidP="009421B2"/>
    <w:p w:rsidR="009421B2" w:rsidRDefault="009421B2" w:rsidP="009421B2">
      <w:pPr>
        <w:tabs>
          <w:tab w:val="left" w:pos="6712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 wp14:anchorId="150E45FE" wp14:editId="158E6EF0">
            <wp:extent cx="6421186" cy="309305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31476" cy="3098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21B2" w:rsidRPr="009421B2" w:rsidRDefault="009421B2" w:rsidP="009421B2"/>
    <w:p w:rsidR="009421B2" w:rsidRPr="009421B2" w:rsidRDefault="009421B2" w:rsidP="009421B2"/>
    <w:p w:rsidR="009421B2" w:rsidRPr="009421B2" w:rsidRDefault="009421B2" w:rsidP="009421B2"/>
    <w:p w:rsidR="009421B2" w:rsidRPr="009421B2" w:rsidRDefault="009421B2" w:rsidP="009421B2"/>
    <w:p w:rsidR="009421B2" w:rsidRPr="009421B2" w:rsidRDefault="009421B2" w:rsidP="009421B2"/>
    <w:p w:rsidR="009421B2" w:rsidRPr="009421B2" w:rsidRDefault="009421B2" w:rsidP="009421B2"/>
    <w:p w:rsidR="009421B2" w:rsidRPr="009421B2" w:rsidRDefault="009421B2" w:rsidP="009421B2"/>
    <w:p w:rsidR="009421B2" w:rsidRPr="009421B2" w:rsidRDefault="009421B2" w:rsidP="009421B2"/>
    <w:p w:rsidR="009421B2" w:rsidRPr="009421B2" w:rsidRDefault="009421B2" w:rsidP="009421B2"/>
    <w:p w:rsidR="009421B2" w:rsidRPr="009421B2" w:rsidRDefault="009421B2" w:rsidP="009421B2"/>
    <w:p w:rsidR="009421B2" w:rsidRPr="009421B2" w:rsidRDefault="009421B2" w:rsidP="009421B2"/>
    <w:p w:rsidR="009421B2" w:rsidRPr="009421B2" w:rsidRDefault="009421B2" w:rsidP="009421B2"/>
    <w:p w:rsidR="009421B2" w:rsidRPr="009421B2" w:rsidRDefault="009421B2" w:rsidP="009421B2"/>
    <w:p w:rsidR="009421B2" w:rsidRDefault="009421B2" w:rsidP="009421B2"/>
    <w:p w:rsidR="009421B2" w:rsidRDefault="009421B2" w:rsidP="009421B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CEB0AC0" wp14:editId="634E2320">
            <wp:extent cx="6326238" cy="756964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21552" cy="7564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21B2" w:rsidRPr="009421B2" w:rsidRDefault="009421B2" w:rsidP="009421B2"/>
    <w:p w:rsidR="009421B2" w:rsidRDefault="009421B2" w:rsidP="009421B2"/>
    <w:p w:rsidR="009421B2" w:rsidRDefault="009421B2" w:rsidP="009421B2">
      <w:pPr>
        <w:tabs>
          <w:tab w:val="left" w:pos="5272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 wp14:anchorId="674151B7" wp14:editId="4FE8CD52">
            <wp:extent cx="6504167" cy="8452237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502507" cy="845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21B2" w:rsidRDefault="009421B2" w:rsidP="009421B2">
      <w:pPr>
        <w:tabs>
          <w:tab w:val="left" w:pos="6849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 wp14:anchorId="599AFDCC" wp14:editId="767B099A">
            <wp:extent cx="6448508" cy="8221848"/>
            <wp:effectExtent l="0" t="0" r="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50284" cy="8224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21B2" w:rsidRPr="009421B2" w:rsidRDefault="009421B2" w:rsidP="009421B2"/>
    <w:p w:rsidR="009421B2" w:rsidRDefault="009421B2" w:rsidP="009421B2">
      <w:pPr>
        <w:tabs>
          <w:tab w:val="left" w:pos="5672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 wp14:anchorId="5385E556" wp14:editId="0E08748C">
            <wp:extent cx="6416595" cy="8428383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13600" cy="8424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21B2" w:rsidRPr="009421B2" w:rsidRDefault="009421B2" w:rsidP="009421B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6158D5F" wp14:editId="3D87725E">
            <wp:extent cx="6517778" cy="1367624"/>
            <wp:effectExtent l="0" t="0" r="0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515192" cy="1367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421B2" w:rsidRPr="009421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4C6A" w:rsidRDefault="00814C6A" w:rsidP="0005601B">
      <w:pPr>
        <w:spacing w:after="0" w:line="240" w:lineRule="auto"/>
      </w:pPr>
      <w:r>
        <w:separator/>
      </w:r>
    </w:p>
  </w:endnote>
  <w:endnote w:type="continuationSeparator" w:id="0">
    <w:p w:rsidR="00814C6A" w:rsidRDefault="00814C6A" w:rsidP="000560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4C6A" w:rsidRDefault="00814C6A" w:rsidP="0005601B">
      <w:pPr>
        <w:spacing w:after="0" w:line="240" w:lineRule="auto"/>
      </w:pPr>
      <w:r>
        <w:separator/>
      </w:r>
    </w:p>
  </w:footnote>
  <w:footnote w:type="continuationSeparator" w:id="0">
    <w:p w:rsidR="00814C6A" w:rsidRDefault="00814C6A" w:rsidP="0005601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1079AC"/>
    <w:multiLevelType w:val="multilevel"/>
    <w:tmpl w:val="214CD7C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7F7057B"/>
    <w:multiLevelType w:val="multilevel"/>
    <w:tmpl w:val="A1FE40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241D"/>
    <w:rsid w:val="0005601B"/>
    <w:rsid w:val="00351382"/>
    <w:rsid w:val="00814C6A"/>
    <w:rsid w:val="009421B2"/>
    <w:rsid w:val="00A9241D"/>
    <w:rsid w:val="00AF2DBD"/>
    <w:rsid w:val="00DE66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13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1382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351382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9421B2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0560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5601B"/>
  </w:style>
  <w:style w:type="paragraph" w:styleId="a9">
    <w:name w:val="footer"/>
    <w:basedOn w:val="a"/>
    <w:link w:val="aa"/>
    <w:uiPriority w:val="99"/>
    <w:unhideWhenUsed/>
    <w:rsid w:val="000560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5601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13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1382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351382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9421B2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0560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5601B"/>
  </w:style>
  <w:style w:type="paragraph" w:styleId="a9">
    <w:name w:val="footer"/>
    <w:basedOn w:val="a"/>
    <w:link w:val="aa"/>
    <w:uiPriority w:val="99"/>
    <w:unhideWhenUsed/>
    <w:rsid w:val="000560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560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344</Words>
  <Characters>1964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root</dc:creator>
  <cp:keywords/>
  <dc:description/>
  <cp:lastModifiedBy>root</cp:lastModifiedBy>
  <cp:revision>6</cp:revision>
  <dcterms:created xsi:type="dcterms:W3CDTF">2023-03-22T05:03:00Z</dcterms:created>
  <dcterms:modified xsi:type="dcterms:W3CDTF">2023-03-22T07:09:00Z</dcterms:modified>
</cp:coreProperties>
</file>