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28" w:rsidRPr="00514DFD" w:rsidRDefault="00477628" w:rsidP="00514DF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2C41"/>
          <w:sz w:val="28"/>
          <w:szCs w:val="28"/>
        </w:rPr>
      </w:pPr>
      <w:r w:rsidRPr="00514DFD">
        <w:rPr>
          <w:color w:val="182C41"/>
          <w:sz w:val="28"/>
          <w:szCs w:val="28"/>
        </w:rPr>
        <w:t xml:space="preserve">Президентские выплаты на детей в 2019 году  </w:t>
      </w:r>
    </w:p>
    <w:p w:rsidR="00477628" w:rsidRPr="00514DFD" w:rsidRDefault="00477628" w:rsidP="00514DF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2C41"/>
          <w:sz w:val="28"/>
          <w:szCs w:val="28"/>
        </w:rPr>
      </w:pPr>
      <w:r w:rsidRPr="00514DFD">
        <w:rPr>
          <w:color w:val="182C41"/>
          <w:sz w:val="28"/>
          <w:szCs w:val="28"/>
        </w:rPr>
        <w:t xml:space="preserve">Новые разновидности материальной поддержки предусмотрены законом от 28.12.2017 года № 418-ФЗ </w:t>
      </w:r>
      <w:r w:rsidRPr="00514DFD">
        <w:rPr>
          <w:bCs/>
          <w:color w:val="4D4D4D"/>
          <w:sz w:val="28"/>
          <w:szCs w:val="28"/>
        </w:rPr>
        <w:t>«О ежемесячных выплатах семьям, имеющим детей»</w:t>
      </w:r>
      <w:r w:rsidRPr="00514DFD">
        <w:rPr>
          <w:color w:val="182C41"/>
          <w:sz w:val="28"/>
          <w:szCs w:val="28"/>
        </w:rPr>
        <w:t xml:space="preserve">. </w:t>
      </w:r>
    </w:p>
    <w:p w:rsidR="00514DFD" w:rsidRDefault="00477628" w:rsidP="00514DF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2C41"/>
          <w:sz w:val="28"/>
          <w:szCs w:val="28"/>
        </w:rPr>
      </w:pPr>
      <w:r w:rsidRPr="00514DFD">
        <w:rPr>
          <w:color w:val="182C41"/>
          <w:sz w:val="28"/>
          <w:szCs w:val="28"/>
        </w:rPr>
        <w:t>Субсидия начисляется на первого и второго малыша. Денежная помощь выдается малообеспеченной семье, в которой появился новорожденный, начиная с 1 января 2018 года.</w:t>
      </w:r>
    </w:p>
    <w:p w:rsidR="00477628" w:rsidRPr="00514DFD" w:rsidRDefault="00477628" w:rsidP="00514DF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14DFD">
        <w:rPr>
          <w:color w:val="000000"/>
          <w:sz w:val="28"/>
          <w:szCs w:val="28"/>
        </w:rPr>
        <w:t xml:space="preserve">По закону, на дополнительное пособие в связи с появлением первого ребенка могут рассчитывать семьи, чей среднедушевой доход не превышает </w:t>
      </w:r>
      <w:proofErr w:type="spellStart"/>
      <w:r w:rsidRPr="00514DFD">
        <w:rPr>
          <w:color w:val="000000"/>
          <w:sz w:val="28"/>
          <w:szCs w:val="28"/>
        </w:rPr>
        <w:t>полуторакратную</w:t>
      </w:r>
      <w:proofErr w:type="spellEnd"/>
      <w:r w:rsidRPr="00514DFD">
        <w:rPr>
          <w:color w:val="000000"/>
          <w:sz w:val="28"/>
          <w:szCs w:val="28"/>
        </w:rPr>
        <w:t xml:space="preserve"> величину прожиточного минимума взрослого трудоспособного человека. В </w:t>
      </w:r>
      <w:r w:rsidR="00514DFD" w:rsidRPr="00514DFD">
        <w:rPr>
          <w:color w:val="000000"/>
          <w:sz w:val="28"/>
          <w:szCs w:val="28"/>
        </w:rPr>
        <w:t xml:space="preserve"> Забайкальском крае </w:t>
      </w:r>
      <w:r w:rsidRPr="00514DFD">
        <w:rPr>
          <w:color w:val="000000"/>
          <w:sz w:val="28"/>
          <w:szCs w:val="28"/>
        </w:rPr>
        <w:t xml:space="preserve"> прожиточный минимум составляет 1</w:t>
      </w:r>
      <w:r w:rsidR="00514DFD" w:rsidRPr="00514DFD">
        <w:rPr>
          <w:color w:val="000000"/>
          <w:sz w:val="28"/>
          <w:szCs w:val="28"/>
        </w:rPr>
        <w:t xml:space="preserve">2797, 97 </w:t>
      </w:r>
      <w:r w:rsidRPr="00514DFD">
        <w:rPr>
          <w:color w:val="000000"/>
          <w:sz w:val="28"/>
          <w:szCs w:val="28"/>
        </w:rPr>
        <w:t xml:space="preserve"> руб. Т.е. на каждого члена семьи должно приходиться менее </w:t>
      </w:r>
      <w:r w:rsidR="00514DFD" w:rsidRPr="00514DFD">
        <w:rPr>
          <w:color w:val="000000"/>
          <w:sz w:val="28"/>
          <w:szCs w:val="28"/>
        </w:rPr>
        <w:t>19196</w:t>
      </w:r>
      <w:r w:rsidRPr="00514DFD">
        <w:rPr>
          <w:color w:val="000000"/>
          <w:sz w:val="28"/>
          <w:szCs w:val="28"/>
        </w:rPr>
        <w:t xml:space="preserve"> рублей </w:t>
      </w:r>
      <w:r w:rsidR="00514DFD" w:rsidRPr="00514DFD">
        <w:rPr>
          <w:color w:val="000000"/>
          <w:sz w:val="28"/>
          <w:szCs w:val="28"/>
        </w:rPr>
        <w:t>95</w:t>
      </w:r>
      <w:r w:rsidRPr="00514DFD">
        <w:rPr>
          <w:color w:val="000000"/>
          <w:sz w:val="28"/>
          <w:szCs w:val="28"/>
        </w:rPr>
        <w:t xml:space="preserve"> копеек.</w:t>
      </w:r>
    </w:p>
    <w:p w:rsidR="00477628" w:rsidRPr="00514DFD" w:rsidRDefault="00477628" w:rsidP="00514DF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14DFD">
        <w:rPr>
          <w:color w:val="000000"/>
          <w:sz w:val="28"/>
          <w:szCs w:val="28"/>
        </w:rPr>
        <w:t xml:space="preserve">Размер «путинской» выплаты также зависит от региона проживания семьи, поскольку по закону он равен региональному прожиточному минимуму ребенка. </w:t>
      </w:r>
      <w:r w:rsidR="00514DFD" w:rsidRPr="00514DFD">
        <w:rPr>
          <w:color w:val="000000"/>
          <w:sz w:val="28"/>
          <w:szCs w:val="28"/>
        </w:rPr>
        <w:t xml:space="preserve">В Забайкальском крае это </w:t>
      </w:r>
      <w:r w:rsidR="00514DFD" w:rsidRPr="00514DFD">
        <w:rPr>
          <w:bCs/>
          <w:color w:val="000000"/>
          <w:sz w:val="28"/>
          <w:szCs w:val="28"/>
          <w:bdr w:val="none" w:sz="0" w:space="0" w:color="auto" w:frame="1"/>
        </w:rPr>
        <w:t>12841 рублей 97 копеек</w:t>
      </w:r>
      <w:r w:rsidRPr="00514DFD">
        <w:rPr>
          <w:color w:val="000000"/>
          <w:sz w:val="28"/>
          <w:szCs w:val="28"/>
        </w:rPr>
        <w:t>.</w:t>
      </w:r>
    </w:p>
    <w:p w:rsidR="00477628" w:rsidRPr="00514DFD" w:rsidRDefault="00477628" w:rsidP="00514DF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14DFD">
        <w:rPr>
          <w:color w:val="000000"/>
          <w:sz w:val="28"/>
          <w:szCs w:val="28"/>
        </w:rPr>
        <w:t>Чтобы оформить пособие на первого ребенка необходимо обратиться в местный отдел соцзащиты с заявлением и пакетом документов, подтверждающим право на выплаты</w:t>
      </w:r>
    </w:p>
    <w:p w:rsidR="00477628" w:rsidRPr="00514DFD" w:rsidRDefault="00477628" w:rsidP="00514D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14DFD">
        <w:rPr>
          <w:rFonts w:ascii="Times New Roman" w:hAnsi="Times New Roman"/>
          <w:color w:val="182C41"/>
          <w:sz w:val="28"/>
          <w:szCs w:val="28"/>
        </w:rPr>
        <w:t xml:space="preserve">Если у супругов появилось сразу двое малышей, на каждого оформляются разные компенсации. Одна предоставляется на первого новорожденного через органы соцзащиты. На второго сначала требуется получить сертификат на материнский капитал, а затем оформить заявление на аналогичное пособие. Если дети усыновлены, то учитывается не дата рождения, а момент усыновления. В ситуации, когда это произошло в 2019 году после установленной законом даты получатель вправе обратиться за субсидией. </w:t>
      </w:r>
      <w:r w:rsidRPr="00514DFD">
        <w:rPr>
          <w:rFonts w:ascii="Times New Roman" w:hAnsi="Times New Roman"/>
          <w:color w:val="182C41"/>
          <w:sz w:val="28"/>
          <w:szCs w:val="28"/>
        </w:rPr>
        <w:br/>
      </w:r>
      <w:proofErr w:type="gramStart"/>
      <w:r w:rsidRPr="00514DFD">
        <w:rPr>
          <w:rFonts w:ascii="Times New Roman" w:hAnsi="Times New Roman"/>
          <w:sz w:val="28"/>
          <w:szCs w:val="28"/>
        </w:rPr>
        <w:t xml:space="preserve">Согласно п. 10 </w:t>
      </w:r>
      <w:r w:rsidRPr="00514DFD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Федерального  закона от 28 декабря 2017 г. № 418-ФЗ «О ежемесячных выплатах семьям, имеющим детей» е</w:t>
      </w:r>
      <w:r w:rsidRPr="00514DF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</w:t>
      </w:r>
      <w:proofErr w:type="gramEnd"/>
      <w:r w:rsidRPr="00514DF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прав в отношении такого ребенка. </w:t>
      </w:r>
    </w:p>
    <w:p w:rsidR="00514DFD" w:rsidRDefault="00514DFD" w:rsidP="00514D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14DFD" w:rsidRDefault="00514DFD" w:rsidP="00514D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Помощник прокурора Читинского района </w:t>
      </w:r>
    </w:p>
    <w:p w:rsidR="00514DFD" w:rsidRPr="00514DFD" w:rsidRDefault="00514DFD" w:rsidP="00514D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Эпова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Наталья </w:t>
      </w:r>
    </w:p>
    <w:sectPr w:rsidR="00514DFD" w:rsidRPr="00514DFD" w:rsidSect="00A3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28"/>
    <w:rsid w:val="00477628"/>
    <w:rsid w:val="00514DFD"/>
    <w:rsid w:val="00A3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6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2019-11-13T01:58:00Z</dcterms:created>
  <dcterms:modified xsi:type="dcterms:W3CDTF">2019-11-13T02:13:00Z</dcterms:modified>
</cp:coreProperties>
</file>