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F" w:rsidRPr="008D69D1" w:rsidRDefault="009E31EF" w:rsidP="009E31E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69D1">
        <w:rPr>
          <w:rFonts w:ascii="Times New Roman" w:hAnsi="Times New Roman"/>
          <w:sz w:val="28"/>
          <w:szCs w:val="28"/>
        </w:rPr>
        <w:t>АДМИНИСТРАЦИЯ</w:t>
      </w:r>
    </w:p>
    <w:p w:rsidR="009E31EF" w:rsidRPr="008D69D1" w:rsidRDefault="009E31EF" w:rsidP="009E31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9D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</w:t>
      </w:r>
    </w:p>
    <w:p w:rsidR="009E31EF" w:rsidRPr="008D69D1" w:rsidRDefault="009E31EF" w:rsidP="009E31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9D1">
        <w:rPr>
          <w:rFonts w:ascii="Times New Roman" w:eastAsia="Times New Roman" w:hAnsi="Times New Roman" w:cs="Times New Roman"/>
          <w:b/>
          <w:sz w:val="28"/>
          <w:szCs w:val="28"/>
        </w:rPr>
        <w:t>«НОВОКРУЧИНИНСКОЕ»</w:t>
      </w:r>
    </w:p>
    <w:p w:rsidR="009E31EF" w:rsidRPr="008D69D1" w:rsidRDefault="009E31EF" w:rsidP="009E31EF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69D1">
        <w:rPr>
          <w:rFonts w:ascii="Times New Roman" w:hAnsi="Times New Roman"/>
          <w:sz w:val="28"/>
          <w:szCs w:val="28"/>
        </w:rPr>
        <w:t>П</w:t>
      </w:r>
      <w:proofErr w:type="gramEnd"/>
      <w:r w:rsidRPr="008D69D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E31EF" w:rsidRDefault="00B32A15" w:rsidP="00B32A1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(действует с изменениями Постановление № 66 от 27.02.2023 г.)</w:t>
      </w:r>
    </w:p>
    <w:p w:rsidR="009E31EF" w:rsidRPr="009E31EF" w:rsidRDefault="009E31EF" w:rsidP="009E31EF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E31EF">
        <w:rPr>
          <w:rFonts w:ascii="Times New Roman" w:hAnsi="Times New Roman"/>
          <w:b w:val="0"/>
          <w:sz w:val="28"/>
          <w:szCs w:val="28"/>
        </w:rPr>
        <w:t xml:space="preserve">«21» февраля 2020 года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9E31EF">
        <w:rPr>
          <w:rFonts w:ascii="Times New Roman" w:hAnsi="Times New Roman"/>
          <w:b w:val="0"/>
          <w:sz w:val="28"/>
          <w:szCs w:val="28"/>
        </w:rPr>
        <w:t>№</w:t>
      </w:r>
      <w:r w:rsidR="00E07E18">
        <w:rPr>
          <w:rFonts w:ascii="Times New Roman" w:hAnsi="Times New Roman"/>
          <w:b w:val="0"/>
          <w:sz w:val="28"/>
          <w:szCs w:val="28"/>
        </w:rPr>
        <w:t xml:space="preserve"> 67</w:t>
      </w:r>
      <w:r w:rsidRPr="009E31EF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E31EF" w:rsidRDefault="009E31EF" w:rsidP="00262626">
      <w:pPr>
        <w:pStyle w:val="p8"/>
        <w:rPr>
          <w:rStyle w:val="s2"/>
          <w:b/>
          <w:sz w:val="28"/>
          <w:szCs w:val="28"/>
        </w:rPr>
      </w:pPr>
    </w:p>
    <w:p w:rsidR="00262626" w:rsidRPr="009E31EF" w:rsidRDefault="00262626" w:rsidP="009E31EF">
      <w:pPr>
        <w:pStyle w:val="p8"/>
        <w:jc w:val="center"/>
        <w:rPr>
          <w:rStyle w:val="s2"/>
          <w:b/>
          <w:sz w:val="28"/>
          <w:szCs w:val="28"/>
        </w:rPr>
      </w:pPr>
      <w:r w:rsidRPr="009E31EF">
        <w:rPr>
          <w:rStyle w:val="s2"/>
          <w:b/>
          <w:sz w:val="28"/>
          <w:szCs w:val="28"/>
        </w:rPr>
        <w:t>«О</w:t>
      </w:r>
      <w:r w:rsidR="009E31EF" w:rsidRPr="009E31EF">
        <w:rPr>
          <w:rStyle w:val="s2"/>
          <w:b/>
          <w:sz w:val="28"/>
          <w:szCs w:val="28"/>
        </w:rPr>
        <w:t>б утверждении технического задания</w:t>
      </w:r>
      <w:r w:rsidRPr="009E31EF">
        <w:rPr>
          <w:rStyle w:val="s2"/>
          <w:b/>
          <w:sz w:val="28"/>
          <w:szCs w:val="28"/>
        </w:rPr>
        <w:t xml:space="preserve"> </w:t>
      </w:r>
      <w:r w:rsidR="009E31EF" w:rsidRPr="009E31EF">
        <w:rPr>
          <w:rStyle w:val="s2"/>
          <w:b/>
          <w:sz w:val="28"/>
          <w:szCs w:val="28"/>
        </w:rPr>
        <w:t xml:space="preserve">на разработку инвестиционной программы» </w:t>
      </w:r>
    </w:p>
    <w:p w:rsidR="00262626" w:rsidRDefault="00262626" w:rsidP="00262626">
      <w:pPr>
        <w:pStyle w:val="p8"/>
        <w:rPr>
          <w:b/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</w:p>
    <w:p w:rsidR="00262626" w:rsidRDefault="00E07E18" w:rsidP="00E07E1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proofErr w:type="gramStart"/>
      <w:r w:rsidR="00262626">
        <w:rPr>
          <w:sz w:val="28"/>
          <w:szCs w:val="28"/>
        </w:rPr>
        <w:t>На основании</w:t>
      </w:r>
      <w:r w:rsidR="00221014">
        <w:rPr>
          <w:sz w:val="28"/>
          <w:szCs w:val="28"/>
        </w:rPr>
        <w:t xml:space="preserve"> п. 5, ст. 6</w:t>
      </w:r>
      <w:r w:rsidR="00262626">
        <w:rPr>
          <w:sz w:val="28"/>
          <w:szCs w:val="28"/>
        </w:rPr>
        <w:t xml:space="preserve"> Федерального Закона от 07.12.2011 г. № 416-ФЗ «О водоснабжении и водоотведении»,</w:t>
      </w:r>
      <w:r w:rsidR="00221014">
        <w:rPr>
          <w:sz w:val="28"/>
          <w:szCs w:val="28"/>
        </w:rPr>
        <w:t xml:space="preserve"> ст. 36 Федерального закона от 21.07.2005 г. № 115-ФЗ «О концессионных соглашениях»</w:t>
      </w:r>
      <w:r w:rsidR="00F819C1">
        <w:rPr>
          <w:sz w:val="28"/>
          <w:szCs w:val="28"/>
        </w:rPr>
        <w:t>, п. 32, 33</w:t>
      </w:r>
      <w:r w:rsidR="00221014">
        <w:rPr>
          <w:sz w:val="28"/>
          <w:szCs w:val="28"/>
        </w:rPr>
        <w:t xml:space="preserve"> постановления Правительства РФ от 29.07.2013 г. №</w:t>
      </w:r>
      <w:r w:rsidR="00F819C1">
        <w:rPr>
          <w:sz w:val="28"/>
          <w:szCs w:val="28"/>
        </w:rPr>
        <w:t xml:space="preserve"> 641</w:t>
      </w:r>
      <w:r w:rsidR="00F819C1" w:rsidRPr="00F819C1">
        <w:rPr>
          <w:color w:val="22272F"/>
          <w:sz w:val="25"/>
          <w:szCs w:val="25"/>
          <w:shd w:val="clear" w:color="auto" w:fill="FFFFFF"/>
        </w:rPr>
        <w:t xml:space="preserve"> </w:t>
      </w:r>
      <w:r w:rsidR="00F819C1" w:rsidRPr="00F819C1">
        <w:rPr>
          <w:color w:val="22272F"/>
          <w:sz w:val="28"/>
          <w:szCs w:val="28"/>
          <w:shd w:val="clear" w:color="auto" w:fill="FFFFFF"/>
        </w:rPr>
        <w:t>"Об инвестиционных и производственных программах организаций, осуществляющих деятельность в сфере водоснабжения и водоотведения",</w:t>
      </w:r>
      <w:r w:rsidR="00221014">
        <w:rPr>
          <w:sz w:val="28"/>
          <w:szCs w:val="28"/>
        </w:rPr>
        <w:t xml:space="preserve">  </w:t>
      </w:r>
      <w:r w:rsidR="00262626">
        <w:rPr>
          <w:sz w:val="28"/>
          <w:szCs w:val="28"/>
        </w:rPr>
        <w:t xml:space="preserve"> «Схемы водоснабжения и водоотведения городского поселения «Новокручининское»» администрация городского поселения </w:t>
      </w:r>
      <w:proofErr w:type="gramEnd"/>
    </w:p>
    <w:p w:rsidR="000E7B60" w:rsidRDefault="00262626" w:rsidP="00262626">
      <w:pPr>
        <w:pStyle w:val="p10"/>
        <w:ind w:firstLine="652"/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Pr="00536CC9">
        <w:rPr>
          <w:b/>
        </w:rPr>
        <w:t>ПОСТАНОВЛЯЕТ:</w:t>
      </w:r>
    </w:p>
    <w:p w:rsidR="000E7B60" w:rsidRPr="00E07E18" w:rsidRDefault="00E07E18" w:rsidP="00E07E18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 </w:t>
      </w:r>
      <w:r w:rsidR="000E7B60" w:rsidRPr="00E07E18">
        <w:rPr>
          <w:color w:val="000000" w:themeColor="text1"/>
          <w:spacing w:val="1"/>
          <w:sz w:val="28"/>
          <w:szCs w:val="28"/>
        </w:rPr>
        <w:t>1. Утвердить техническое задание на разработку инвестиционной программ</w:t>
      </w:r>
      <w:proofErr w:type="gramStart"/>
      <w:r w:rsidR="000E7B60" w:rsidRPr="00E07E18">
        <w:rPr>
          <w:color w:val="000000" w:themeColor="text1"/>
          <w:spacing w:val="1"/>
          <w:sz w:val="28"/>
          <w:szCs w:val="28"/>
        </w:rPr>
        <w:t xml:space="preserve">ы </w:t>
      </w:r>
      <w:r>
        <w:rPr>
          <w:color w:val="000000" w:themeColor="text1"/>
          <w:spacing w:val="1"/>
          <w:sz w:val="28"/>
          <w:szCs w:val="28"/>
        </w:rPr>
        <w:t>ООО</w:t>
      </w:r>
      <w:proofErr w:type="gramEnd"/>
      <w:r>
        <w:rPr>
          <w:color w:val="000000" w:themeColor="text1"/>
          <w:spacing w:val="1"/>
          <w:sz w:val="28"/>
          <w:szCs w:val="28"/>
        </w:rPr>
        <w:t xml:space="preserve"> «Новокручининское», </w:t>
      </w:r>
      <w:r w:rsidR="000E7B60" w:rsidRPr="00E07E18">
        <w:rPr>
          <w:color w:val="000000" w:themeColor="text1"/>
          <w:spacing w:val="1"/>
          <w:sz w:val="28"/>
          <w:szCs w:val="28"/>
        </w:rPr>
        <w:t>осуществляющего холодное водоснабжение и водоотведение</w:t>
      </w:r>
      <w:r>
        <w:rPr>
          <w:color w:val="000000" w:themeColor="text1"/>
          <w:spacing w:val="1"/>
          <w:sz w:val="28"/>
          <w:szCs w:val="28"/>
        </w:rPr>
        <w:t xml:space="preserve"> на территории </w:t>
      </w:r>
      <w:proofErr w:type="spellStart"/>
      <w:r>
        <w:rPr>
          <w:color w:val="000000" w:themeColor="text1"/>
          <w:spacing w:val="1"/>
          <w:sz w:val="28"/>
          <w:szCs w:val="28"/>
        </w:rPr>
        <w:t>гп</w:t>
      </w:r>
      <w:proofErr w:type="spellEnd"/>
      <w:r>
        <w:rPr>
          <w:color w:val="000000" w:themeColor="text1"/>
          <w:spacing w:val="1"/>
          <w:sz w:val="28"/>
          <w:szCs w:val="28"/>
        </w:rPr>
        <w:t xml:space="preserve"> «Новокручининское»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 на 2020 - 2024 годы.</w:t>
      </w:r>
    </w:p>
    <w:p w:rsidR="00E07E18" w:rsidRDefault="000E7B60" w:rsidP="00E07E18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07E18">
        <w:rPr>
          <w:color w:val="000000" w:themeColor="text1"/>
          <w:spacing w:val="1"/>
          <w:sz w:val="28"/>
          <w:szCs w:val="28"/>
        </w:rPr>
        <w:br/>
      </w:r>
      <w:r w:rsidR="00E07E18">
        <w:rPr>
          <w:color w:val="000000" w:themeColor="text1"/>
          <w:spacing w:val="1"/>
          <w:sz w:val="28"/>
          <w:szCs w:val="28"/>
        </w:rPr>
        <w:t xml:space="preserve">      </w:t>
      </w:r>
      <w:r w:rsidRPr="00E07E18">
        <w:rPr>
          <w:color w:val="000000" w:themeColor="text1"/>
          <w:spacing w:val="1"/>
          <w:sz w:val="28"/>
          <w:szCs w:val="28"/>
        </w:rPr>
        <w:t xml:space="preserve">2. </w:t>
      </w:r>
      <w:proofErr w:type="gramStart"/>
      <w:r w:rsidR="00E07E18">
        <w:rPr>
          <w:color w:val="000000" w:themeColor="text1"/>
          <w:spacing w:val="1"/>
          <w:sz w:val="28"/>
          <w:szCs w:val="28"/>
        </w:rPr>
        <w:t>Разместить</w:t>
      </w:r>
      <w:proofErr w:type="gramEnd"/>
      <w:r w:rsidR="00E07E18">
        <w:rPr>
          <w:color w:val="000000" w:themeColor="text1"/>
          <w:spacing w:val="1"/>
          <w:sz w:val="28"/>
          <w:szCs w:val="28"/>
        </w:rPr>
        <w:t xml:space="preserve"> настоящее п</w:t>
      </w:r>
      <w:r w:rsidRPr="00E07E18">
        <w:rPr>
          <w:color w:val="000000" w:themeColor="text1"/>
          <w:spacing w:val="1"/>
          <w:sz w:val="28"/>
          <w:szCs w:val="28"/>
        </w:rPr>
        <w:t xml:space="preserve">остановление на официальном сайте </w:t>
      </w:r>
      <w:proofErr w:type="spellStart"/>
      <w:r w:rsidR="00E07E18">
        <w:rPr>
          <w:color w:val="000000" w:themeColor="text1"/>
          <w:spacing w:val="1"/>
          <w:sz w:val="28"/>
          <w:szCs w:val="28"/>
        </w:rPr>
        <w:t>гп</w:t>
      </w:r>
      <w:proofErr w:type="spellEnd"/>
      <w:r w:rsidR="00E07E18">
        <w:rPr>
          <w:color w:val="000000" w:themeColor="text1"/>
          <w:spacing w:val="1"/>
          <w:sz w:val="28"/>
          <w:szCs w:val="28"/>
        </w:rPr>
        <w:t xml:space="preserve"> «Новокручининское» </w:t>
      </w:r>
      <w:r w:rsidRPr="00E07E18">
        <w:rPr>
          <w:color w:val="000000" w:themeColor="text1"/>
          <w:spacing w:val="1"/>
          <w:sz w:val="28"/>
          <w:szCs w:val="28"/>
        </w:rPr>
        <w:t>в информационно-телекоммуникационной сети "Инте</w:t>
      </w:r>
      <w:r w:rsidR="00E07E18">
        <w:rPr>
          <w:color w:val="000000" w:themeColor="text1"/>
          <w:spacing w:val="1"/>
          <w:sz w:val="28"/>
          <w:szCs w:val="28"/>
        </w:rPr>
        <w:t>рнет".</w:t>
      </w:r>
    </w:p>
    <w:p w:rsidR="000E7B60" w:rsidRPr="00E07E18" w:rsidRDefault="00E07E18" w:rsidP="00E07E18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  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3. </w:t>
      </w:r>
      <w:proofErr w:type="gramStart"/>
      <w:r w:rsidR="000E7B60" w:rsidRPr="00E07E18">
        <w:rPr>
          <w:color w:val="000000" w:themeColor="text1"/>
          <w:spacing w:val="1"/>
          <w:sz w:val="28"/>
          <w:szCs w:val="28"/>
        </w:rPr>
        <w:t>Конт</w:t>
      </w:r>
      <w:r>
        <w:rPr>
          <w:color w:val="000000" w:themeColor="text1"/>
          <w:spacing w:val="1"/>
          <w:sz w:val="28"/>
          <w:szCs w:val="28"/>
        </w:rPr>
        <w:t>роль за</w:t>
      </w:r>
      <w:proofErr w:type="gramEnd"/>
      <w:r>
        <w:rPr>
          <w:color w:val="000000" w:themeColor="text1"/>
          <w:spacing w:val="1"/>
          <w:sz w:val="28"/>
          <w:szCs w:val="28"/>
        </w:rPr>
        <w:t xml:space="preserve"> исполнением настоящего п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остановления возложить на </w:t>
      </w:r>
      <w:r>
        <w:rPr>
          <w:color w:val="000000" w:themeColor="text1"/>
          <w:spacing w:val="1"/>
          <w:sz w:val="28"/>
          <w:szCs w:val="28"/>
        </w:rPr>
        <w:t xml:space="preserve">заместителя главы администрации Савченко В.В. </w:t>
      </w:r>
    </w:p>
    <w:p w:rsidR="00262626" w:rsidRPr="00E07E18" w:rsidRDefault="00262626" w:rsidP="00262626">
      <w:pPr>
        <w:pStyle w:val="p10"/>
        <w:ind w:firstLine="652"/>
        <w:jc w:val="both"/>
      </w:pPr>
      <w:r w:rsidRPr="00E07E18">
        <w:rPr>
          <w:b/>
        </w:rPr>
        <w:t xml:space="preserve"> </w:t>
      </w:r>
    </w:p>
    <w:p w:rsidR="00262626" w:rsidRDefault="00262626" w:rsidP="00E07E18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  <w:r w:rsidRPr="00536CC9">
        <w:rPr>
          <w:rStyle w:val="s6"/>
          <w:sz w:val="28"/>
          <w:szCs w:val="28"/>
        </w:rPr>
        <w:t xml:space="preserve">                   </w:t>
      </w:r>
    </w:p>
    <w:p w:rsidR="00262626" w:rsidRDefault="00262626" w:rsidP="00262626">
      <w:pPr>
        <w:pStyle w:val="p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62626" w:rsidRDefault="00262626" w:rsidP="00262626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гп</w:t>
      </w:r>
      <w:proofErr w:type="spellEnd"/>
      <w:r>
        <w:rPr>
          <w:b/>
          <w:sz w:val="28"/>
          <w:szCs w:val="28"/>
        </w:rPr>
        <w:t xml:space="preserve"> «Новокручининское»                                                                  В.К.Шубина                                                  </w:t>
      </w:r>
    </w:p>
    <w:p w:rsidR="00262626" w:rsidRDefault="00262626" w:rsidP="00262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62626" w:rsidRDefault="00262626" w:rsidP="00A054B8">
      <w:pPr>
        <w:ind w:left="4860"/>
        <w:jc w:val="center"/>
        <w:rPr>
          <w:sz w:val="24"/>
          <w:szCs w:val="24"/>
        </w:rPr>
      </w:pPr>
    </w:p>
    <w:p w:rsidR="00B25D19" w:rsidRDefault="00B25D19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D19" w:rsidRDefault="00B25D19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4B8" w:rsidRPr="00310780" w:rsidRDefault="00262626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7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054B8" w:rsidRPr="00310780" w:rsidRDefault="00A054B8" w:rsidP="00310780">
      <w:pPr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310780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 «Новокручининское»</w:t>
      </w:r>
    </w:p>
    <w:p w:rsidR="00A054B8" w:rsidRPr="00310780" w:rsidRDefault="00A054B8" w:rsidP="00310780">
      <w:pPr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310780">
        <w:rPr>
          <w:rFonts w:ascii="Times New Roman" w:hAnsi="Times New Roman" w:cs="Times New Roman"/>
          <w:sz w:val="28"/>
          <w:szCs w:val="28"/>
        </w:rPr>
        <w:t>от «</w:t>
      </w:r>
      <w:r w:rsidR="00310780" w:rsidRPr="00310780">
        <w:rPr>
          <w:rFonts w:ascii="Times New Roman" w:hAnsi="Times New Roman" w:cs="Times New Roman"/>
          <w:sz w:val="28"/>
          <w:szCs w:val="28"/>
        </w:rPr>
        <w:t>21</w:t>
      </w:r>
      <w:r w:rsidRPr="00310780">
        <w:rPr>
          <w:rFonts w:ascii="Times New Roman" w:hAnsi="Times New Roman" w:cs="Times New Roman"/>
          <w:sz w:val="28"/>
          <w:szCs w:val="28"/>
        </w:rPr>
        <w:t>»</w:t>
      </w:r>
      <w:r w:rsidR="00310780" w:rsidRPr="00310780">
        <w:rPr>
          <w:rFonts w:ascii="Times New Roman" w:hAnsi="Times New Roman" w:cs="Times New Roman"/>
          <w:sz w:val="28"/>
          <w:szCs w:val="28"/>
        </w:rPr>
        <w:t xml:space="preserve"> февраля 2020 г. </w:t>
      </w:r>
      <w:r w:rsidR="008D69D1">
        <w:rPr>
          <w:rFonts w:ascii="Times New Roman" w:hAnsi="Times New Roman" w:cs="Times New Roman"/>
          <w:sz w:val="28"/>
          <w:szCs w:val="28"/>
        </w:rPr>
        <w:t xml:space="preserve"> № 67</w:t>
      </w: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FA5F65" w:rsidRPr="00310780" w:rsidRDefault="00FA5F65" w:rsidP="003107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ТЕХНИЧЕСКОЕ ЗАДАНИЕ</w:t>
      </w:r>
    </w:p>
    <w:p w:rsidR="00FA5F65" w:rsidRPr="00310780" w:rsidRDefault="00FA5F65" w:rsidP="003107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 РАЗРАБОТКУ ИНВЕСТИЦИОННОЙ ПРОГРАММЫ О РАЗВИТИИ СИСТЕМ ВОДОСНАБЖЕНИЯ, ВОДООТВЕДЕНИЯ МУНИЦИПАЛЬНОГО ОБРАЗОВАНИЯ </w:t>
      </w:r>
      <w:r w:rsidR="003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ГОРОДСКОЕ ПОСЕЛЕНИЕ «НОВОКРУЧИНИНСКОЕ» </w:t>
      </w:r>
      <w:r w:rsidR="00310780" w:rsidRPr="003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2020- 2024</w:t>
      </w:r>
      <w:r w:rsidRPr="003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ГОДЫ</w:t>
      </w:r>
    </w:p>
    <w:p w:rsidR="00310780" w:rsidRDefault="00310780" w:rsidP="00FA5F6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9"/>
          <w:szCs w:val="19"/>
          <w:bdr w:val="none" w:sz="0" w:space="0" w:color="auto" w:frame="1"/>
        </w:rPr>
      </w:pPr>
    </w:p>
    <w:p w:rsidR="00FA5F65" w:rsidRPr="00310780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FA5F65" w:rsidRPr="003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  Общие положения</w:t>
      </w:r>
    </w:p>
    <w:p w:rsidR="00FA5F65" w:rsidRPr="00310780" w:rsidRDefault="00310780" w:rsidP="003C6F00">
      <w:pPr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/>
        </w:rPr>
        <w:t xml:space="preserve">     </w:t>
      </w:r>
      <w:proofErr w:type="gramStart"/>
      <w:r w:rsidR="00FA5F65" w:rsidRPr="0031078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 </w:t>
      </w:r>
      <w:hyperlink r:id="rId5" w:tooltip="Технические задания (общая)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техническое задание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разработано в соответствии с Федеральными законами от 7 </w:t>
      </w:r>
      <w:hyperlink r:id="rId6" w:tooltip="Декабрь 2011 г.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декабря 2011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года «О </w:t>
      </w:r>
      <w:hyperlink r:id="rId7" w:tooltip="Водоснабжение и канализаци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водоснабжении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и водоотведении», от </w:t>
      </w:r>
      <w:hyperlink r:id="rId8" w:tooltip="6 октябр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6 октября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2003 года «Об общих принципах </w:t>
      </w:r>
      <w:hyperlink r:id="rId9" w:tooltip="Органы местного самоуправлени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организации местного самоуправления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в Российской Федерации», от </w:t>
      </w:r>
      <w:hyperlink r:id="rId10" w:tooltip="30 декабр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30 декабря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2004 г. №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основах регулирования тарифов организаций коммунального комплекса", постановлением Правительства Российской Федерации от </w:t>
      </w:r>
      <w:hyperlink r:id="rId11" w:tooltip="29 июл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29 июля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2013 года № 641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инвестиционных и производственных программах</w:t>
      </w:r>
      <w:proofErr w:type="gramEnd"/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осуществляющих деятельность в сфере водоснабжения и водоотведения», предусматривает </w:t>
      </w:r>
      <w:hyperlink r:id="rId12" w:tooltip="Задание на проектирование, разработку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задание на разработку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3" w:tooltip="Инвестиционные программы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инвестиционной программы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о развитии систем водоснабжения, водоотведения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«Новокручининское» 2020 - 2024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FA5F65" w:rsidRPr="00310780" w:rsidRDefault="000250A5" w:rsidP="003C6F00">
      <w:pPr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Инвестиционная программ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«Новокручининское»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» о развитии систем водоснабжения, водоотведения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образования на 2020 - 2024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разрабатывается в рамках </w:t>
      </w:r>
      <w:r w:rsidR="00FA5F65" w:rsidRPr="000250A5">
        <w:rPr>
          <w:rFonts w:ascii="Times New Roman" w:hAnsi="Times New Roman" w:cs="Times New Roman"/>
          <w:color w:val="000000" w:themeColor="text1"/>
          <w:sz w:val="24"/>
          <w:szCs w:val="24"/>
        </w:rPr>
        <w:t>развития </w:t>
      </w:r>
      <w:hyperlink r:id="rId14" w:tooltip="Жилищное хозяйство" w:history="1">
        <w:r w:rsidR="00FA5F65" w:rsidRPr="000250A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жилищно-коммунального хозяйства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муниципального образования на основании следующих документов: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 </w:t>
      </w:r>
      <w:hyperlink r:id="rId15" w:tooltip="7 декабря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7 декабря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2011 года «О водоснабжении и водоотведении»;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01.01.01 г. N 210-ФЗ "Об основах регулирования тарифов организаций коммунального комплекса";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6 </w:t>
      </w:r>
      <w:hyperlink r:id="rId16" w:tooltip="Октябрь 2003 г.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октября 2003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«Об общих принципах организации местного самоуправления в Российской Федерации»;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Правительства Российской Федерации от 01.01.01 года № 000 «Об инвестиционных и производственных программах организаций»,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 </w:t>
      </w:r>
      <w:hyperlink r:id="rId17" w:tooltip="10 октября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10 октября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2007 года N100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расчетных нагрузок по водоснабжению и водоотведению в районах жилой застройки.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Заказчик: Администрация муниципального образования</w:t>
      </w:r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780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технического задания: Администрация муниципального образования</w:t>
      </w:r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«Новокручининское».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тчик инвестиционной программы: ООО «Новокручининское»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FA5F65" w:rsidRPr="0002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Цели и задачи разработки и реализации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инвестиционной программы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Основной целью программы является повышение надежности и качества водоснабжения и водоотведения за счёт мероприятий по ремонту, строительству и замене систем водоснабжения муниципального образования</w:t>
      </w:r>
      <w:r w:rsidR="000E3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решения поставленной цели в рамках данной программы основными задачами являются: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жилищно-коммунальных услуг;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срока службы инженерно-технических сетей и сооружений;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надежности и развитие инженерно-технических сетей и сооружений;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износа и аварийности коммунальных сетей;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требований энергетической эффективности;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энергосбережения более чем на 10%.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FA5F65" w:rsidRPr="0002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Основные требования к инвестиционной программе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Инвестиционная программа должна содержать: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инвестиционной программы, включающий следующую информацию: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уполномоченного органа, утвердившего инвестиционную программу, его местонахождение;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согласующего инвестиционную программу (при необходимости), его местонахождение;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</w:t>
      </w:r>
      <w:r w:rsidR="00FA5F65" w:rsidRPr="00025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согласовавшего </w:t>
      </w:r>
      <w:hyperlink r:id="rId18" w:tooltip="Планы мероприятий" w:history="1">
        <w:r w:rsidR="00FA5F65" w:rsidRPr="000250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план мероприятий</w:t>
        </w:r>
      </w:hyperlink>
      <w:r w:rsidR="00FA5F65" w:rsidRPr="00025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значения показателей надежности, качества и </w:t>
      </w:r>
      <w:proofErr w:type="spellStart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 по подготовке </w:t>
      </w:r>
      <w:hyperlink r:id="rId19" w:tooltip="Проектная документация" w:history="1">
        <w:r w:rsidR="00FA5F65" w:rsidRPr="000250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проектной документации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 </w:t>
      </w:r>
      <w:hyperlink r:id="rId20" w:tooltip="Источники финансирования" w:history="1">
        <w:r w:rsidR="00FA5F65" w:rsidRPr="000250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источников финансирования</w:t>
        </w:r>
      </w:hyperlink>
      <w:r w:rsidR="00FA5F65" w:rsidRPr="00025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эффективности инвестирования средств, осуществляемый путем сопоставления динамики изменения </w:t>
      </w:r>
      <w:hyperlink r:id="rId21" w:tooltip="Целевые показатели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целевых показателей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деятельности регулируемой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и расходов на реализацию инвестиционной программы в период ее срока действия;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по приведению качества </w:t>
      </w:r>
      <w:hyperlink r:id="rId22" w:tooltip="Вода питьевая" w:history="1">
        <w:r w:rsidR="00FA5F65" w:rsidRPr="006F57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питьевой воды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соответствие с установленными требованиями;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мероприятий и программу по энергосбережению и повышению энергетической эффективности;</w:t>
      </w:r>
    </w:p>
    <w:p w:rsidR="00FA5F6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содержащий</w:t>
      </w:r>
      <w:proofErr w:type="gram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основные технические характеристики модернизируемых и (или) реконструируемых объектов централизованных систем водоснабжения и (или) водоотведения до и после проведения мероприятий этой инвестиционной программы.</w:t>
      </w:r>
    </w:p>
    <w:p w:rsidR="000E3B66" w:rsidRDefault="000E3B66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B66" w:rsidRPr="000250A5" w:rsidRDefault="000E3B66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B66" w:rsidRPr="008D69D1" w:rsidRDefault="000E3B66" w:rsidP="008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4.Целевые показатели:</w:t>
      </w:r>
    </w:p>
    <w:p w:rsidR="000E3B66" w:rsidRPr="008D69D1" w:rsidRDefault="000E3B66" w:rsidP="008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надежность (бесперебойность) снабжения потребителей товарами (услугами) организации коммунального комплекса;</w:t>
      </w:r>
    </w:p>
    <w:p w:rsidR="000E3B66" w:rsidRPr="008D69D1" w:rsidRDefault="000E3B66" w:rsidP="008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сбалансированность системы коммунальной инфраструктуры;</w:t>
      </w:r>
    </w:p>
    <w:p w:rsidR="000E3B66" w:rsidRPr="008D69D1" w:rsidRDefault="000E3B66" w:rsidP="008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доступность товаров и услуг для потребителей;</w:t>
      </w:r>
    </w:p>
    <w:p w:rsidR="000E3B66" w:rsidRPr="008D69D1" w:rsidRDefault="000E3B66" w:rsidP="008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эффективность деятельности организации коммунального комплекса</w:t>
      </w:r>
      <w:r w:rsidR="006F1562"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3B66" w:rsidRDefault="000E3B66" w:rsidP="000E3B66">
      <w:pPr>
        <w:pStyle w:val="3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3C6F00" w:rsidRPr="00FA5F65" w:rsidRDefault="003C6F00" w:rsidP="000250A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309" w:type="dxa"/>
        <w:tblInd w:w="-17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3"/>
        <w:gridCol w:w="1913"/>
        <w:gridCol w:w="1913"/>
        <w:gridCol w:w="1914"/>
        <w:gridCol w:w="1914"/>
        <w:gridCol w:w="1914"/>
        <w:gridCol w:w="1914"/>
        <w:gridCol w:w="1914"/>
      </w:tblGrid>
      <w:tr w:rsidR="00FA5F65" w:rsidRPr="00FA5F65" w:rsidTr="001F589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DA7E3B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</w:tbl>
    <w:p w:rsidR="00DA7E3B" w:rsidRPr="00FA5F65" w:rsidRDefault="00DA7E3B" w:rsidP="00DA7E3B">
      <w:pPr>
        <w:shd w:val="clear" w:color="auto" w:fill="FFFFFF"/>
        <w:spacing w:before="300" w:after="360" w:line="240" w:lineRule="auto"/>
        <w:textAlignment w:val="baseline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FA5F65">
        <w:rPr>
          <w:rFonts w:ascii="Helvetica" w:eastAsia="Times New Roman" w:hAnsi="Helvetica" w:cs="Times New Roman"/>
          <w:color w:val="000000"/>
          <w:sz w:val="19"/>
          <w:szCs w:val="19"/>
        </w:rPr>
        <w:t>.</w:t>
      </w:r>
    </w:p>
    <w:p w:rsidR="00DA7E3B" w:rsidRDefault="00DA7E3B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DA7E3B" w:rsidRDefault="00DA7E3B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DA06B9" w:rsidRPr="00555811" w:rsidRDefault="00DA06B9" w:rsidP="00DA7E3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555811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</w:t>
      </w:r>
    </w:p>
    <w:p w:rsidR="00DA7E3B" w:rsidRDefault="00DA06B9" w:rsidP="00DA06B9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DA7E3B" w:rsidRDefault="00DA7E3B" w:rsidP="00DA06B9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1978"/>
        <w:gridCol w:w="1083"/>
        <w:gridCol w:w="1236"/>
        <w:gridCol w:w="871"/>
        <w:gridCol w:w="871"/>
        <w:gridCol w:w="871"/>
        <w:gridCol w:w="871"/>
        <w:gridCol w:w="871"/>
      </w:tblGrid>
      <w:tr w:rsidR="00DA06B9" w:rsidTr="00DA7E3B">
        <w:trPr>
          <w:trHeight w:val="12"/>
        </w:trPr>
        <w:tc>
          <w:tcPr>
            <w:tcW w:w="703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  <w:p w:rsidR="00DA7E3B" w:rsidRDefault="00DA7E3B">
            <w:pPr>
              <w:rPr>
                <w:sz w:val="2"/>
                <w:szCs w:val="24"/>
              </w:rPr>
            </w:pPr>
          </w:p>
        </w:tc>
        <w:tc>
          <w:tcPr>
            <w:tcW w:w="1978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1083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1236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2D2D2D"/>
                <w:sz w:val="17"/>
                <w:szCs w:val="17"/>
              </w:rPr>
              <w:t>/</w:t>
            </w:r>
            <w:proofErr w:type="spell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Ед. </w:t>
            </w:r>
            <w:proofErr w:type="spellStart"/>
            <w:r>
              <w:rPr>
                <w:color w:val="2D2D2D"/>
                <w:sz w:val="17"/>
                <w:szCs w:val="17"/>
              </w:rPr>
              <w:t>изм</w:t>
            </w:r>
            <w:proofErr w:type="spellEnd"/>
            <w:r>
              <w:rPr>
                <w:color w:val="2D2D2D"/>
                <w:sz w:val="17"/>
                <w:szCs w:val="17"/>
              </w:rPr>
              <w:t>.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Период</w:t>
            </w:r>
          </w:p>
        </w:tc>
      </w:tr>
      <w:tr w:rsidR="00DA06B9" w:rsidTr="00DA7E3B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Фактическое значение показателя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2020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2021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2022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2023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2024 год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</w:t>
            </w:r>
          </w:p>
        </w:tc>
        <w:tc>
          <w:tcPr>
            <w:tcW w:w="8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Показатели качества питьевой воды: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Доля проб питьевой воды, подаваемой с источников </w:t>
            </w:r>
            <w:r>
              <w:rPr>
                <w:color w:val="2D2D2D"/>
                <w:sz w:val="17"/>
                <w:szCs w:val="17"/>
              </w:rPr>
              <w:lastRenderedPageBreak/>
              <w:t>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1.2.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3,09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3,09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3,09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3,02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3,02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2,99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2.</w:t>
            </w:r>
          </w:p>
        </w:tc>
        <w:tc>
          <w:tcPr>
            <w:tcW w:w="8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Показатели надежности и бесперебойности централизованной системы холодного водоснабжения: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2.1.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ед./</w:t>
            </w:r>
            <w:proofErr w:type="gramStart"/>
            <w:r>
              <w:rPr>
                <w:color w:val="2D2D2D"/>
                <w:sz w:val="17"/>
                <w:szCs w:val="17"/>
              </w:rPr>
              <w:t>км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Показатели энергетической </w:t>
            </w:r>
            <w:r>
              <w:rPr>
                <w:color w:val="2D2D2D"/>
                <w:sz w:val="17"/>
                <w:szCs w:val="17"/>
              </w:rPr>
              <w:lastRenderedPageBreak/>
              <w:t>эффективности: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3.1.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Доля потерь воды в централизованной системе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3.2.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кВт*</w:t>
            </w:r>
            <w:proofErr w:type="gramStart"/>
            <w:r>
              <w:rPr>
                <w:color w:val="2D2D2D"/>
                <w:sz w:val="17"/>
                <w:szCs w:val="17"/>
              </w:rPr>
              <w:t>ч</w:t>
            </w:r>
            <w:proofErr w:type="gramEnd"/>
            <w:r>
              <w:rPr>
                <w:color w:val="2D2D2D"/>
                <w:sz w:val="17"/>
                <w:szCs w:val="17"/>
              </w:rPr>
              <w:t>/куб. 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3.3.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кВт*</w:t>
            </w:r>
            <w:proofErr w:type="gramStart"/>
            <w:r>
              <w:rPr>
                <w:color w:val="2D2D2D"/>
                <w:sz w:val="17"/>
                <w:szCs w:val="17"/>
              </w:rPr>
              <w:t>ч</w:t>
            </w:r>
            <w:proofErr w:type="gramEnd"/>
            <w:r>
              <w:rPr>
                <w:color w:val="2D2D2D"/>
                <w:sz w:val="17"/>
                <w:szCs w:val="17"/>
              </w:rPr>
              <w:t>/куб. 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</w:tr>
    </w:tbl>
    <w:p w:rsidR="00DA7E3B" w:rsidRDefault="00DA7E3B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DA06B9" w:rsidRPr="00567273" w:rsidRDefault="00DA06B9" w:rsidP="006F57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567273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Перечень мероприятий по строительству, модернизации и реконструкции объектов централизованной системы холодного водоснабжения с указанием плановых значений показателей надежности, качества и энергетической эффективности объектов</w:t>
      </w:r>
      <w:r w:rsidR="00E24549" w:rsidRPr="00567273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.</w:t>
      </w:r>
    </w:p>
    <w:p w:rsidR="00E24549" w:rsidRDefault="00DA06B9" w:rsidP="006F57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DA06B9" w:rsidRDefault="00DA06B9" w:rsidP="006F57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959"/>
        <w:gridCol w:w="1075"/>
        <w:gridCol w:w="768"/>
        <w:gridCol w:w="1066"/>
        <w:gridCol w:w="1047"/>
        <w:gridCol w:w="1009"/>
        <w:gridCol w:w="1009"/>
        <w:gridCol w:w="966"/>
        <w:gridCol w:w="1021"/>
      </w:tblGrid>
      <w:tr w:rsidR="00DA06B9" w:rsidTr="008E2509">
        <w:trPr>
          <w:trHeight w:val="12"/>
        </w:trPr>
        <w:tc>
          <w:tcPr>
            <w:tcW w:w="435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959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75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768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66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47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09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09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966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21" w:type="dxa"/>
            <w:hideMark/>
          </w:tcPr>
          <w:p w:rsidR="00DA06B9" w:rsidRDefault="00DA06B9" w:rsidP="006F5714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DA06B9" w:rsidTr="008E250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6F5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2D2D2D"/>
                <w:sz w:val="17"/>
                <w:szCs w:val="17"/>
              </w:rPr>
              <w:t>/</w:t>
            </w:r>
            <w:proofErr w:type="spell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6F5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Мероприятия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6F5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Местоположение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6F5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Срок выполнения</w:t>
            </w:r>
          </w:p>
        </w:tc>
        <w:tc>
          <w:tcPr>
            <w:tcW w:w="6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6F5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Показатели надежности, качества и энергетической эффективности</w:t>
            </w:r>
          </w:p>
        </w:tc>
      </w:tr>
      <w:tr w:rsidR="00DA06B9" w:rsidTr="008E2509"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color w:val="2D2D2D"/>
                <w:sz w:val="17"/>
                <w:szCs w:val="17"/>
              </w:rPr>
              <w:lastRenderedPageBreak/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</w:t>
            </w:r>
            <w:r>
              <w:rPr>
                <w:color w:val="2D2D2D"/>
                <w:sz w:val="17"/>
                <w:szCs w:val="17"/>
              </w:rPr>
              <w:lastRenderedPageBreak/>
              <w:t>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Количество перерывов в подаче воды, зафиксированных в местах исполнения обязательств организа</w:t>
            </w:r>
            <w:r>
              <w:rPr>
                <w:color w:val="2D2D2D"/>
                <w:sz w:val="17"/>
                <w:szCs w:val="17"/>
              </w:rPr>
              <w:lastRenderedPageBreak/>
              <w:t>цией,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 xml:space="preserve">Доля потерь воды в централизованной системе холодного водоснабжения при транспортировке в общем </w:t>
            </w:r>
            <w:r>
              <w:rPr>
                <w:color w:val="2D2D2D"/>
                <w:sz w:val="17"/>
                <w:szCs w:val="17"/>
              </w:rPr>
              <w:lastRenderedPageBreak/>
              <w:t>объеме воды, поданной в водопроводную сеть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 xml:space="preserve">Удельный расход электрической энергии, потребляемой в технологическом процессе подготовки питьевой воды, на </w:t>
            </w:r>
            <w:r>
              <w:rPr>
                <w:color w:val="2D2D2D"/>
                <w:sz w:val="17"/>
                <w:szCs w:val="17"/>
              </w:rPr>
              <w:lastRenderedPageBreak/>
              <w:t>единицу объема воды, отпускаемой в сеть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>
              <w:rPr>
                <w:color w:val="2D2D2D"/>
                <w:sz w:val="17"/>
                <w:szCs w:val="17"/>
              </w:rPr>
              <w:lastRenderedPageBreak/>
              <w:t>единицу объема транспортируемой воды</w:t>
            </w:r>
          </w:p>
        </w:tc>
      </w:tr>
      <w:tr w:rsidR="00DA06B9" w:rsidTr="008E250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1.</w:t>
            </w:r>
          </w:p>
        </w:tc>
        <w:tc>
          <w:tcPr>
            <w:tcW w:w="8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Мероприятия по приведению качества питьевой воды в соответствие с установленными требованиями:</w:t>
            </w:r>
          </w:p>
        </w:tc>
      </w:tr>
      <w:tr w:rsidR="00DA06B9" w:rsidTr="008E250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Реконструкция (в том числе техническое перевооружение, внедрение технологий </w:t>
            </w:r>
            <w:proofErr w:type="spellStart"/>
            <w:r>
              <w:rPr>
                <w:color w:val="2D2D2D"/>
                <w:sz w:val="17"/>
                <w:szCs w:val="17"/>
              </w:rPr>
              <w:t>деманганации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2D2D2D"/>
                <w:sz w:val="17"/>
                <w:szCs w:val="17"/>
              </w:rPr>
              <w:t>оксихло</w:t>
            </w:r>
            <w:r>
              <w:rPr>
                <w:color w:val="2D2D2D"/>
                <w:sz w:val="17"/>
                <w:szCs w:val="17"/>
              </w:rPr>
              <w:lastRenderedPageBreak/>
              <w:t>рида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алюминия в процессе подготовки питьевой воды) ОСВ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lastRenderedPageBreak/>
              <w:t>Пгт Новокручининский</w:t>
            </w:r>
            <w:r w:rsidR="008E2509">
              <w:rPr>
                <w:color w:val="2D2D2D"/>
                <w:sz w:val="17"/>
                <w:szCs w:val="17"/>
              </w:rPr>
              <w:t>, водозаборы ул. Фабричная, ул</w:t>
            </w:r>
            <w:proofErr w:type="gramStart"/>
            <w:r w:rsidR="008E2509">
              <w:rPr>
                <w:color w:val="2D2D2D"/>
                <w:sz w:val="17"/>
                <w:szCs w:val="17"/>
              </w:rPr>
              <w:t>.К</w:t>
            </w:r>
            <w:proofErr w:type="gramEnd"/>
            <w:r w:rsidR="008E2509">
              <w:rPr>
                <w:color w:val="2D2D2D"/>
                <w:sz w:val="17"/>
                <w:szCs w:val="17"/>
              </w:rPr>
              <w:t>омсомольская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2020 - 2024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2,99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-</w:t>
            </w:r>
          </w:p>
        </w:tc>
      </w:tr>
    </w:tbl>
    <w:p w:rsidR="006F5714" w:rsidRDefault="006F5714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6F5714" w:rsidRDefault="006F5714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6F5714" w:rsidRDefault="006F5714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DA06B9" w:rsidRPr="000E3B66" w:rsidRDefault="00DA06B9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0E3B6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Перечень мероприятий по защите централизованных систем холодного водоснабжения и водоотведения и их отдельных объектов от угроз техногенного, природного характера и террористических актов, по предотвращ</w:t>
      </w:r>
      <w:r w:rsidR="00555811" w:rsidRPr="000E3B6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ению возникновения аварийных ситуаций.</w:t>
      </w:r>
    </w:p>
    <w:p w:rsidR="00B17C6A" w:rsidRDefault="00DA06B9" w:rsidP="00B17C6A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DA06B9" w:rsidRDefault="00DA06B9" w:rsidP="00DA06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4390"/>
        <w:gridCol w:w="2028"/>
        <w:gridCol w:w="2383"/>
      </w:tblGrid>
      <w:tr w:rsidR="00DA06B9" w:rsidTr="00E24549">
        <w:trPr>
          <w:trHeight w:val="12"/>
        </w:trPr>
        <w:tc>
          <w:tcPr>
            <w:tcW w:w="554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4390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2028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2383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</w:tr>
      <w:tr w:rsidR="00DA06B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2D2D2D"/>
                <w:sz w:val="17"/>
                <w:szCs w:val="17"/>
              </w:rPr>
              <w:t>/</w:t>
            </w:r>
            <w:proofErr w:type="spell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Местоположение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Срок выполнения</w:t>
            </w:r>
          </w:p>
        </w:tc>
      </w:tr>
      <w:tr w:rsidR="00DA06B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Мероприятия по защите централизованной системы холодного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ситуаций:</w:t>
            </w:r>
          </w:p>
        </w:tc>
      </w:tr>
      <w:tr w:rsidR="00DA06B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B17C6A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Монтаж системы охранной телевизионной сигнализации на территории </w:t>
            </w:r>
            <w:r w:rsidR="00B17C6A">
              <w:rPr>
                <w:color w:val="2D2D2D"/>
                <w:sz w:val="17"/>
                <w:szCs w:val="17"/>
              </w:rPr>
              <w:t>основных систем водоснабжения (ОСВ)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Пгт Новокручининский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2021 - 2023</w:t>
            </w:r>
          </w:p>
        </w:tc>
      </w:tr>
      <w:tr w:rsidR="00DA06B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Монтаж системы охранной сигнализации на территории ОСВ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Пгт Новокручининский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2021 - 2023</w:t>
            </w:r>
          </w:p>
        </w:tc>
      </w:tr>
      <w:tr w:rsidR="00DA06B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2.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Мероприятия по защите централизованной системы водоотведения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ситуаций:</w:t>
            </w:r>
          </w:p>
        </w:tc>
      </w:tr>
      <w:tr w:rsidR="00DA06B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2.1.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B17C6A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Строительство основного и дополнительного ограждения на территории </w:t>
            </w:r>
            <w:r w:rsidR="00B17C6A">
              <w:rPr>
                <w:color w:val="2D2D2D"/>
                <w:sz w:val="17"/>
                <w:szCs w:val="17"/>
              </w:rPr>
              <w:t>основных систем канализации (ОСК)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Пгт Новокручининский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6F1562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2021</w:t>
            </w:r>
            <w:r w:rsidR="00DA06B9">
              <w:rPr>
                <w:color w:val="2D2D2D"/>
                <w:sz w:val="17"/>
                <w:szCs w:val="17"/>
              </w:rPr>
              <w:t xml:space="preserve"> - 2022</w:t>
            </w:r>
          </w:p>
        </w:tc>
      </w:tr>
      <w:tr w:rsidR="00DA06B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2.2.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Монтаж системы охранной телевизионной сигнализации на территории ОСК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Пгт Новокручининский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6F1562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2021</w:t>
            </w:r>
            <w:r w:rsidR="00DA06B9">
              <w:rPr>
                <w:color w:val="2D2D2D"/>
                <w:sz w:val="17"/>
                <w:szCs w:val="17"/>
              </w:rPr>
              <w:t>- 2022</w:t>
            </w:r>
          </w:p>
        </w:tc>
      </w:tr>
      <w:tr w:rsidR="00E2454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2.3.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E2454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Монтаж системы охранной сигнализации на территории ОСК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E24549">
            <w:r w:rsidRPr="003E7309">
              <w:rPr>
                <w:color w:val="2D2D2D"/>
                <w:sz w:val="17"/>
                <w:szCs w:val="17"/>
              </w:rPr>
              <w:t>Пгт Новокручининский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6F1562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2021</w:t>
            </w:r>
            <w:r w:rsidR="00E24549">
              <w:rPr>
                <w:color w:val="2D2D2D"/>
                <w:sz w:val="17"/>
                <w:szCs w:val="17"/>
              </w:rPr>
              <w:t xml:space="preserve"> - 2022</w:t>
            </w:r>
          </w:p>
        </w:tc>
      </w:tr>
      <w:tr w:rsidR="00E24549" w:rsidTr="00E2454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E2454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2.4.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E2454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Монтаж системы охранного освещения на территории ОСК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E24549">
            <w:r w:rsidRPr="003E7309">
              <w:rPr>
                <w:color w:val="2D2D2D"/>
                <w:sz w:val="17"/>
                <w:szCs w:val="17"/>
              </w:rPr>
              <w:t>Пгт Новокручининский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549" w:rsidRDefault="006F1562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2021</w:t>
            </w:r>
            <w:r w:rsidR="00E24549">
              <w:rPr>
                <w:color w:val="2D2D2D"/>
                <w:sz w:val="17"/>
                <w:szCs w:val="17"/>
              </w:rPr>
              <w:t xml:space="preserve"> - 2022</w:t>
            </w:r>
          </w:p>
        </w:tc>
      </w:tr>
    </w:tbl>
    <w:p w:rsidR="00A054B8" w:rsidRPr="00DA06B9" w:rsidRDefault="00A054B8" w:rsidP="00A054B8">
      <w:pPr>
        <w:jc w:val="center"/>
        <w:rPr>
          <w:sz w:val="24"/>
          <w:szCs w:val="24"/>
        </w:rPr>
      </w:pPr>
    </w:p>
    <w:p w:rsidR="00DA7E3B" w:rsidRPr="006F1562" w:rsidRDefault="006F1562" w:rsidP="006F1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DA7E3B"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Сроки разработки, рассмотрения, согласования</w:t>
      </w:r>
    </w:p>
    <w:p w:rsidR="00DA7E3B" w:rsidRPr="006F1562" w:rsidRDefault="00DA7E3B" w:rsidP="006F1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 утверждения проекта инвестиционной программы</w:t>
      </w:r>
    </w:p>
    <w:p w:rsidR="00DA7E3B" w:rsidRPr="006F1562" w:rsidRDefault="006F1562" w:rsidP="00DA7E3B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19"/>
          <w:szCs w:val="19"/>
        </w:rPr>
        <w:lastRenderedPageBreak/>
        <w:t xml:space="preserve">                    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инвестиционной программы разрабатывается в течение 3 месяцев после вступления в силу настоящего технического задания.</w:t>
      </w:r>
    </w:p>
    <w:p w:rsidR="00DA7E3B" w:rsidRPr="006F1562" w:rsidRDefault="006F1562" w:rsidP="00DA7E3B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 «Новокручининское» </w:t>
      </w:r>
      <w:proofErr w:type="spellStart"/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30 дней со дня представления проекта инвестиционной программы на согласование рассматривает проект инвестиционной программы на соответствие техническому заданию и требованиям, указанных в Приказе </w:t>
      </w:r>
      <w:proofErr w:type="spellStart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01.01.01 N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а также на предмет того, что в</w:t>
      </w:r>
      <w:proofErr w:type="gramEnd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планов мероприятий целевые показатели деятельности регулируемой организации не будут достигнуты и (или) реализация таких планов возможна при меньшем уровне затрат (в том числе за счет использования других технологий).</w:t>
      </w:r>
    </w:p>
    <w:p w:rsidR="00DA7E3B" w:rsidRPr="006F1562" w:rsidRDefault="006F1562" w:rsidP="006F1562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 «Новокручининское»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частью 5 статьи 40 Федерального закона от 7 декабря 2011 года № 000 - ФЗ</w:t>
      </w:r>
      <w:proofErr w:type="gramStart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proofErr w:type="gramEnd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водоснабжении и водоотведении" вправе привлекать к рассмотрению инвестиционной программы в целях анализа ее обоснованности независимые организации.</w:t>
      </w:r>
    </w:p>
    <w:p w:rsidR="00DA7E3B" w:rsidRPr="006F1562" w:rsidRDefault="006F1562" w:rsidP="006F1562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 согласо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инвестиционной программ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Администрации муниципального образования 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 «Новокручининское»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необходимых финансовых потребностей для её реализации, а также расчет тарифов на подключение к системам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водоснабжения и водоотведения ООО «Новокручининское»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течение 30 дней с момента представления.</w:t>
      </w:r>
    </w:p>
    <w:p w:rsidR="00DA7E3B" w:rsidRPr="006F1562" w:rsidRDefault="006F1562" w:rsidP="006F1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DA7E3B"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Форма представления проекта инвестиционной программы</w:t>
      </w:r>
    </w:p>
    <w:p w:rsidR="00DA7E3B" w:rsidRPr="006F1562" w:rsidRDefault="006F1562" w:rsidP="006F1562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6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Проект инвестиционной программы представляется для согласования в Администрацию муниципального образования 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 «Новокручининское»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а бумажном носителе в 4экз. и на электронном носителе.</w:t>
      </w:r>
    </w:p>
    <w:p w:rsidR="00DA7E3B" w:rsidRPr="006F1562" w:rsidRDefault="00DA7E3B" w:rsidP="00DA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4B8" w:rsidRPr="006F1562" w:rsidRDefault="00A054B8" w:rsidP="00A05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Pr="008F0813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sectPr w:rsidR="00A054B8" w:rsidSect="006F57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B8"/>
    <w:rsid w:val="000250A5"/>
    <w:rsid w:val="000E3B66"/>
    <w:rsid w:val="000E7B60"/>
    <w:rsid w:val="00121AD2"/>
    <w:rsid w:val="001F5891"/>
    <w:rsid w:val="00221014"/>
    <w:rsid w:val="00255857"/>
    <w:rsid w:val="00262626"/>
    <w:rsid w:val="002969E8"/>
    <w:rsid w:val="00310780"/>
    <w:rsid w:val="00327BDF"/>
    <w:rsid w:val="003C6F00"/>
    <w:rsid w:val="004726EB"/>
    <w:rsid w:val="0051262A"/>
    <w:rsid w:val="00555811"/>
    <w:rsid w:val="00567273"/>
    <w:rsid w:val="00570713"/>
    <w:rsid w:val="006F1562"/>
    <w:rsid w:val="006F5714"/>
    <w:rsid w:val="007D2D0A"/>
    <w:rsid w:val="008D69D1"/>
    <w:rsid w:val="008E2509"/>
    <w:rsid w:val="009E31EF"/>
    <w:rsid w:val="00A054B8"/>
    <w:rsid w:val="00B17C6A"/>
    <w:rsid w:val="00B24133"/>
    <w:rsid w:val="00B25D19"/>
    <w:rsid w:val="00B32A15"/>
    <w:rsid w:val="00BA39C3"/>
    <w:rsid w:val="00DA06B9"/>
    <w:rsid w:val="00DA7E3B"/>
    <w:rsid w:val="00E07E18"/>
    <w:rsid w:val="00E24549"/>
    <w:rsid w:val="00F819C1"/>
    <w:rsid w:val="00F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13"/>
  </w:style>
  <w:style w:type="paragraph" w:styleId="1">
    <w:name w:val="heading 1"/>
    <w:basedOn w:val="a"/>
    <w:next w:val="a"/>
    <w:link w:val="10"/>
    <w:qFormat/>
    <w:rsid w:val="009E31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A054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054B8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05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a"/>
    <w:rsid w:val="0026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6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6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2626"/>
  </w:style>
  <w:style w:type="character" w:customStyle="1" w:styleId="s4">
    <w:name w:val="s4"/>
    <w:basedOn w:val="a0"/>
    <w:rsid w:val="00262626"/>
  </w:style>
  <w:style w:type="character" w:customStyle="1" w:styleId="s6">
    <w:name w:val="s6"/>
    <w:basedOn w:val="a0"/>
    <w:rsid w:val="00262626"/>
  </w:style>
  <w:style w:type="character" w:customStyle="1" w:styleId="10">
    <w:name w:val="Заголовок 1 Знак"/>
    <w:basedOn w:val="a0"/>
    <w:link w:val="1"/>
    <w:rsid w:val="009E31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FA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A5F65"/>
    <w:rPr>
      <w:color w:val="0000FF"/>
      <w:u w:val="single"/>
    </w:rPr>
  </w:style>
  <w:style w:type="paragraph" w:customStyle="1" w:styleId="headertext">
    <w:name w:val="headertext"/>
    <w:basedOn w:val="a"/>
    <w:rsid w:val="00B2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06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3C6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9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8555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3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55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oktyabrya/" TargetMode="External"/><Relationship Id="rId13" Type="http://schemas.openxmlformats.org/officeDocument/2006/relationships/hyperlink" Target="https://pandia.ru/text/category/investitcionnie_programmi/" TargetMode="External"/><Relationship Id="rId18" Type="http://schemas.openxmlformats.org/officeDocument/2006/relationships/hyperlink" Target="https://pandia.ru/text/category/plani_meropriyat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tcelevie_pokazateli/" TargetMode="External"/><Relationship Id="rId7" Type="http://schemas.openxmlformats.org/officeDocument/2006/relationships/hyperlink" Target="https://pandia.ru/text/category/vodosnabzhenie_i_kanalizatciya/" TargetMode="External"/><Relationship Id="rId12" Type="http://schemas.openxmlformats.org/officeDocument/2006/relationships/hyperlink" Target="https://pandia.ru/text/category/zadanie_na_proektirovanie__razrabotku/" TargetMode="External"/><Relationship Id="rId17" Type="http://schemas.openxmlformats.org/officeDocument/2006/relationships/hyperlink" Target="https://pandia.ru/text/category/10_oktyab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ktyabrmz_2003_g_/" TargetMode="External"/><Relationship Id="rId20" Type="http://schemas.openxmlformats.org/officeDocument/2006/relationships/hyperlink" Target="https://pandia.ru/text/category/istochniki_finansirovan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ekabrmz_2011_g_/" TargetMode="External"/><Relationship Id="rId11" Type="http://schemas.openxmlformats.org/officeDocument/2006/relationships/hyperlink" Target="https://pandia.ru/text/category/29_iyuly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tehnicheskie_zadaniya__obshaya_/" TargetMode="External"/><Relationship Id="rId15" Type="http://schemas.openxmlformats.org/officeDocument/2006/relationships/hyperlink" Target="https://pandia.ru/text/category/7_dekabr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30_dekabrya/" TargetMode="External"/><Relationship Id="rId19" Type="http://schemas.openxmlformats.org/officeDocument/2006/relationships/hyperlink" Target="https://pandia.ru/text/category/proektnaya_dokument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zhilishnoe_hozyajstvo/" TargetMode="External"/><Relationship Id="rId22" Type="http://schemas.openxmlformats.org/officeDocument/2006/relationships/hyperlink" Target="https://pandia.ru/text/category/voda_pitmze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5280-89AC-4430-84F9-7EE277E8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30</cp:revision>
  <cp:lastPrinted>2020-02-26T06:49:00Z</cp:lastPrinted>
  <dcterms:created xsi:type="dcterms:W3CDTF">2020-02-21T04:16:00Z</dcterms:created>
  <dcterms:modified xsi:type="dcterms:W3CDTF">2023-03-21T01:11:00Z</dcterms:modified>
</cp:coreProperties>
</file>