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0C" w:rsidRPr="001B5138" w:rsidRDefault="00707B0C" w:rsidP="00707B0C">
      <w:pPr>
        <w:jc w:val="both"/>
        <w:rPr>
          <w:sz w:val="24"/>
          <w:szCs w:val="24"/>
        </w:rPr>
      </w:pPr>
      <w:r>
        <w:rPr>
          <w:sz w:val="24"/>
          <w:szCs w:val="24"/>
        </w:rPr>
        <w:t xml:space="preserve">      </w:t>
      </w:r>
      <w:r w:rsidRPr="001B5138">
        <w:rPr>
          <w:sz w:val="24"/>
          <w:szCs w:val="24"/>
        </w:rPr>
        <w:t>В соответствии с Законами Забайкальского края от 24 декабря 2</w:t>
      </w:r>
      <w:r w:rsidR="001C31FA">
        <w:rPr>
          <w:sz w:val="24"/>
          <w:szCs w:val="24"/>
        </w:rPr>
        <w:t>010 года № 455-ЗЗК «О</w:t>
      </w:r>
      <w:r w:rsidR="00861512">
        <w:rPr>
          <w:sz w:val="24"/>
          <w:szCs w:val="24"/>
        </w:rPr>
        <w:t xml:space="preserve"> </w:t>
      </w:r>
      <w:r w:rsidR="001C31FA">
        <w:rPr>
          <w:sz w:val="24"/>
          <w:szCs w:val="24"/>
        </w:rPr>
        <w:t>гарант</w:t>
      </w:r>
      <w:r w:rsidR="00861512">
        <w:rPr>
          <w:sz w:val="24"/>
          <w:szCs w:val="24"/>
        </w:rPr>
        <w:t xml:space="preserve"> </w:t>
      </w:r>
      <w:r w:rsidRPr="001B5138">
        <w:rPr>
          <w:sz w:val="24"/>
          <w:szCs w:val="24"/>
        </w:rPr>
        <w:t xml:space="preserve">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Забайкальского края от </w:t>
      </w:r>
      <w:r w:rsidR="00432EC2">
        <w:rPr>
          <w:sz w:val="24"/>
          <w:szCs w:val="24"/>
        </w:rPr>
        <w:t>02 декабря</w:t>
      </w:r>
      <w:r w:rsidRPr="001B5138">
        <w:rPr>
          <w:sz w:val="24"/>
          <w:szCs w:val="24"/>
        </w:rPr>
        <w:t xml:space="preserve"> 201</w:t>
      </w:r>
      <w:r w:rsidR="00432EC2">
        <w:rPr>
          <w:sz w:val="24"/>
          <w:szCs w:val="24"/>
        </w:rPr>
        <w:t xml:space="preserve">6 </w:t>
      </w:r>
      <w:r w:rsidRPr="001B5138">
        <w:rPr>
          <w:sz w:val="24"/>
          <w:szCs w:val="24"/>
        </w:rPr>
        <w:t xml:space="preserve">года № </w:t>
      </w:r>
      <w:r w:rsidR="00432EC2">
        <w:rPr>
          <w:sz w:val="24"/>
          <w:szCs w:val="24"/>
        </w:rPr>
        <w:t>438</w:t>
      </w:r>
      <w:r w:rsidRPr="001B5138">
        <w:rPr>
          <w:sz w:val="24"/>
          <w:szCs w:val="24"/>
        </w:rPr>
        <w:t xml:space="preserve"> «Об утверждении Методики расчета нормативов формирования расходов на содержание органов местного самоуправления </w:t>
      </w:r>
      <w:r w:rsidR="00432EC2">
        <w:rPr>
          <w:sz w:val="24"/>
          <w:szCs w:val="24"/>
        </w:rPr>
        <w:t xml:space="preserve"> муниципальных образований Забайкальского края»,</w:t>
      </w:r>
    </w:p>
    <w:p w:rsidR="00707B0C" w:rsidRPr="001B5138" w:rsidRDefault="00707B0C" w:rsidP="00707B0C">
      <w:pPr>
        <w:widowControl/>
        <w:autoSpaceDE/>
        <w:autoSpaceDN/>
        <w:adjustRightInd/>
        <w:rPr>
          <w:sz w:val="24"/>
          <w:szCs w:val="24"/>
        </w:rPr>
      </w:pPr>
    </w:p>
    <w:p w:rsidR="00707B0C" w:rsidRPr="00707B0C" w:rsidRDefault="00707B0C" w:rsidP="00707B0C">
      <w:pPr>
        <w:shd w:val="clear" w:color="auto" w:fill="FFFFFF"/>
        <w:tabs>
          <w:tab w:val="left" w:pos="10206"/>
        </w:tabs>
        <w:spacing w:line="187" w:lineRule="exact"/>
        <w:ind w:right="326"/>
        <w:rPr>
          <w:i/>
          <w:spacing w:val="-13"/>
          <w:sz w:val="28"/>
          <w:szCs w:val="28"/>
        </w:rPr>
      </w:pPr>
    </w:p>
    <w:tbl>
      <w:tblPr>
        <w:tblpPr w:leftFromText="180" w:rightFromText="180" w:vertAnchor="page" w:horzAnchor="margin" w:tblpY="271"/>
        <w:tblW w:w="0" w:type="auto"/>
        <w:tblLook w:val="01E0"/>
      </w:tblPr>
      <w:tblGrid>
        <w:gridCol w:w="10421"/>
      </w:tblGrid>
      <w:tr w:rsidR="00707B0C" w:rsidRPr="001B5138" w:rsidTr="00C77584">
        <w:trPr>
          <w:trHeight w:val="830"/>
        </w:trPr>
        <w:tc>
          <w:tcPr>
            <w:tcW w:w="10421" w:type="dxa"/>
            <w:shd w:val="clear" w:color="auto" w:fill="auto"/>
          </w:tcPr>
          <w:p w:rsidR="001F487C" w:rsidRDefault="001F487C" w:rsidP="001F487C">
            <w:pPr>
              <w:widowControl/>
              <w:autoSpaceDE/>
              <w:autoSpaceDN/>
              <w:adjustRightInd/>
              <w:jc w:val="center"/>
              <w:rPr>
                <w:b/>
                <w:sz w:val="24"/>
                <w:szCs w:val="24"/>
              </w:rPr>
            </w:pPr>
          </w:p>
          <w:p w:rsidR="00707B0C" w:rsidRPr="001B5138" w:rsidRDefault="00707B0C" w:rsidP="001F487C">
            <w:pPr>
              <w:widowControl/>
              <w:autoSpaceDE/>
              <w:autoSpaceDN/>
              <w:adjustRightInd/>
              <w:jc w:val="center"/>
              <w:rPr>
                <w:b/>
                <w:sz w:val="24"/>
                <w:szCs w:val="24"/>
              </w:rPr>
            </w:pPr>
            <w:r w:rsidRPr="001B5138">
              <w:rPr>
                <w:b/>
                <w:sz w:val="24"/>
                <w:szCs w:val="24"/>
              </w:rPr>
              <w:t>РОССИЙСКАЯ ФЕДЕРАЦИЯ</w:t>
            </w:r>
          </w:p>
          <w:p w:rsidR="00707B0C" w:rsidRPr="001C31FA" w:rsidRDefault="00707B0C" w:rsidP="00C77584">
            <w:pPr>
              <w:jc w:val="center"/>
              <w:rPr>
                <w:b/>
                <w:sz w:val="28"/>
                <w:szCs w:val="28"/>
              </w:rPr>
            </w:pPr>
            <w:r w:rsidRPr="001C31FA">
              <w:rPr>
                <w:b/>
                <w:sz w:val="28"/>
                <w:szCs w:val="28"/>
              </w:rPr>
              <w:t>Забайкальский край</w:t>
            </w:r>
          </w:p>
          <w:p w:rsidR="00707B0C" w:rsidRPr="001B5138" w:rsidRDefault="00707B0C" w:rsidP="00C77584">
            <w:pPr>
              <w:widowControl/>
              <w:autoSpaceDE/>
              <w:autoSpaceDN/>
              <w:adjustRightInd/>
              <w:jc w:val="center"/>
              <w:rPr>
                <w:b/>
                <w:sz w:val="24"/>
                <w:szCs w:val="24"/>
              </w:rPr>
            </w:pPr>
          </w:p>
          <w:p w:rsidR="00707B0C" w:rsidRPr="001B5138" w:rsidRDefault="00707B0C" w:rsidP="00C77584">
            <w:pPr>
              <w:widowControl/>
              <w:autoSpaceDE/>
              <w:autoSpaceDN/>
              <w:adjustRightInd/>
              <w:jc w:val="center"/>
              <w:rPr>
                <w:b/>
                <w:sz w:val="24"/>
                <w:szCs w:val="24"/>
              </w:rPr>
            </w:pPr>
            <w:r w:rsidRPr="001B5138">
              <w:rPr>
                <w:b/>
                <w:sz w:val="24"/>
                <w:szCs w:val="24"/>
              </w:rPr>
              <w:t>СОВЕТ ГОРОДСКОГО ПОСЕЛЕНИЯ «НОВОКРУЧИНИНСКОЕ»</w:t>
            </w:r>
          </w:p>
          <w:p w:rsidR="00707B0C" w:rsidRPr="001B5138" w:rsidRDefault="00707B0C" w:rsidP="00C77584">
            <w:pPr>
              <w:jc w:val="center"/>
              <w:rPr>
                <w:sz w:val="24"/>
                <w:szCs w:val="24"/>
              </w:rPr>
            </w:pPr>
          </w:p>
        </w:tc>
      </w:tr>
      <w:tr w:rsidR="00707B0C" w:rsidRPr="001B5138" w:rsidTr="00C77584">
        <w:trPr>
          <w:trHeight w:val="561"/>
        </w:trPr>
        <w:tc>
          <w:tcPr>
            <w:tcW w:w="10421" w:type="dxa"/>
            <w:shd w:val="clear" w:color="auto" w:fill="auto"/>
          </w:tcPr>
          <w:p w:rsidR="00707B0C" w:rsidRPr="001B5138" w:rsidRDefault="00707B0C" w:rsidP="00C77584">
            <w:pPr>
              <w:jc w:val="center"/>
              <w:rPr>
                <w:b/>
                <w:sz w:val="24"/>
                <w:szCs w:val="24"/>
              </w:rPr>
            </w:pPr>
          </w:p>
        </w:tc>
      </w:tr>
      <w:tr w:rsidR="00707B0C" w:rsidRPr="001B5138" w:rsidTr="00C77584">
        <w:trPr>
          <w:trHeight w:val="550"/>
        </w:trPr>
        <w:tc>
          <w:tcPr>
            <w:tcW w:w="10421" w:type="dxa"/>
            <w:shd w:val="clear" w:color="auto" w:fill="auto"/>
          </w:tcPr>
          <w:p w:rsidR="00707B0C" w:rsidRDefault="00707B0C" w:rsidP="00707B0C">
            <w:pPr>
              <w:jc w:val="center"/>
              <w:rPr>
                <w:b/>
                <w:sz w:val="24"/>
                <w:szCs w:val="24"/>
              </w:rPr>
            </w:pPr>
            <w:r w:rsidRPr="001B5138">
              <w:rPr>
                <w:b/>
                <w:sz w:val="24"/>
                <w:szCs w:val="24"/>
              </w:rPr>
              <w:t>РЕШЕН</w:t>
            </w:r>
            <w:r>
              <w:rPr>
                <w:b/>
                <w:sz w:val="24"/>
                <w:szCs w:val="24"/>
              </w:rPr>
              <w:t>ИЕ</w:t>
            </w:r>
          </w:p>
          <w:p w:rsidR="00707B0C" w:rsidRPr="001B5138" w:rsidRDefault="001C31FA" w:rsidP="00707B0C">
            <w:pPr>
              <w:rPr>
                <w:b/>
                <w:sz w:val="24"/>
                <w:szCs w:val="24"/>
              </w:rPr>
            </w:pPr>
            <w:r>
              <w:rPr>
                <w:b/>
                <w:sz w:val="24"/>
                <w:szCs w:val="24"/>
              </w:rPr>
              <w:t xml:space="preserve">25 февраля 2019 года                                                                                                      </w:t>
            </w:r>
            <w:r w:rsidR="00030D4B">
              <w:rPr>
                <w:b/>
                <w:sz w:val="24"/>
                <w:szCs w:val="24"/>
              </w:rPr>
              <w:t xml:space="preserve">         </w:t>
            </w:r>
            <w:r>
              <w:rPr>
                <w:b/>
                <w:sz w:val="24"/>
                <w:szCs w:val="24"/>
              </w:rPr>
              <w:t xml:space="preserve">  </w:t>
            </w:r>
            <w:r w:rsidR="00707B0C">
              <w:rPr>
                <w:b/>
                <w:sz w:val="24"/>
                <w:szCs w:val="24"/>
              </w:rPr>
              <w:t>№</w:t>
            </w:r>
            <w:r>
              <w:rPr>
                <w:b/>
                <w:sz w:val="24"/>
                <w:szCs w:val="24"/>
              </w:rPr>
              <w:t xml:space="preserve"> 8</w:t>
            </w:r>
          </w:p>
        </w:tc>
      </w:tr>
      <w:tr w:rsidR="00707B0C" w:rsidRPr="001B5138" w:rsidTr="00C77584">
        <w:tc>
          <w:tcPr>
            <w:tcW w:w="10421" w:type="dxa"/>
            <w:shd w:val="clear" w:color="auto" w:fill="auto"/>
          </w:tcPr>
          <w:p w:rsidR="00707B0C" w:rsidRPr="001B5138" w:rsidRDefault="00707B0C" w:rsidP="00C77584">
            <w:pPr>
              <w:tabs>
                <w:tab w:val="left" w:pos="7755"/>
              </w:tabs>
              <w:rPr>
                <w:sz w:val="24"/>
                <w:szCs w:val="24"/>
              </w:rPr>
            </w:pPr>
            <w:r w:rsidRPr="001B5138">
              <w:rPr>
                <w:sz w:val="24"/>
                <w:szCs w:val="24"/>
              </w:rPr>
              <w:t xml:space="preserve">   </w:t>
            </w:r>
          </w:p>
          <w:p w:rsidR="00707B0C" w:rsidRDefault="001F487C" w:rsidP="001F487C">
            <w:pPr>
              <w:tabs>
                <w:tab w:val="left" w:pos="7755"/>
              </w:tabs>
              <w:jc w:val="center"/>
              <w:rPr>
                <w:b/>
                <w:sz w:val="24"/>
                <w:szCs w:val="24"/>
              </w:rPr>
            </w:pPr>
            <w:r>
              <w:rPr>
                <w:b/>
                <w:sz w:val="24"/>
                <w:szCs w:val="24"/>
              </w:rPr>
              <w:t xml:space="preserve">                   </w:t>
            </w:r>
            <w:r w:rsidRPr="001F487C">
              <w:rPr>
                <w:b/>
                <w:sz w:val="24"/>
                <w:szCs w:val="24"/>
              </w:rPr>
              <w:t xml:space="preserve">(Внесены изменения Решением </w:t>
            </w:r>
            <w:r w:rsidR="0050756E">
              <w:rPr>
                <w:b/>
                <w:sz w:val="24"/>
                <w:szCs w:val="24"/>
              </w:rPr>
              <w:t xml:space="preserve">Совета </w:t>
            </w:r>
            <w:r w:rsidRPr="001F487C">
              <w:rPr>
                <w:b/>
                <w:sz w:val="24"/>
                <w:szCs w:val="24"/>
              </w:rPr>
              <w:t>№ 23 от 08.11.2022 г.</w:t>
            </w:r>
            <w:r w:rsidR="00707B0C" w:rsidRPr="001F487C">
              <w:rPr>
                <w:b/>
                <w:sz w:val="24"/>
                <w:szCs w:val="24"/>
              </w:rPr>
              <w:t xml:space="preserve"> </w:t>
            </w:r>
            <w:r w:rsidRPr="001F487C">
              <w:rPr>
                <w:b/>
                <w:sz w:val="24"/>
                <w:szCs w:val="24"/>
              </w:rPr>
              <w:t>)</w:t>
            </w:r>
          </w:p>
          <w:p w:rsidR="006B17C7" w:rsidRDefault="006B17C7" w:rsidP="006B17C7">
            <w:pPr>
              <w:tabs>
                <w:tab w:val="left" w:pos="7755"/>
              </w:tabs>
              <w:jc w:val="center"/>
              <w:rPr>
                <w:b/>
                <w:sz w:val="24"/>
                <w:szCs w:val="24"/>
              </w:rPr>
            </w:pPr>
            <w:r>
              <w:rPr>
                <w:b/>
                <w:sz w:val="24"/>
                <w:szCs w:val="24"/>
              </w:rPr>
              <w:t xml:space="preserve">                   </w:t>
            </w:r>
            <w:r w:rsidRPr="001F487C">
              <w:rPr>
                <w:b/>
                <w:sz w:val="24"/>
                <w:szCs w:val="24"/>
              </w:rPr>
              <w:t xml:space="preserve">(Внесены изменения Решением </w:t>
            </w:r>
            <w:r>
              <w:rPr>
                <w:b/>
                <w:sz w:val="24"/>
                <w:szCs w:val="24"/>
              </w:rPr>
              <w:t xml:space="preserve">Совета </w:t>
            </w:r>
            <w:r w:rsidRPr="001F487C">
              <w:rPr>
                <w:b/>
                <w:sz w:val="24"/>
                <w:szCs w:val="24"/>
              </w:rPr>
              <w:t>№ 2</w:t>
            </w:r>
            <w:r>
              <w:rPr>
                <w:b/>
                <w:sz w:val="24"/>
                <w:szCs w:val="24"/>
              </w:rPr>
              <w:t>6</w:t>
            </w:r>
            <w:r w:rsidRPr="001F487C">
              <w:rPr>
                <w:b/>
                <w:sz w:val="24"/>
                <w:szCs w:val="24"/>
              </w:rPr>
              <w:t xml:space="preserve"> от </w:t>
            </w:r>
            <w:r>
              <w:rPr>
                <w:b/>
                <w:sz w:val="24"/>
                <w:szCs w:val="24"/>
              </w:rPr>
              <w:t>02.12</w:t>
            </w:r>
            <w:r w:rsidRPr="001F487C">
              <w:rPr>
                <w:b/>
                <w:sz w:val="24"/>
                <w:szCs w:val="24"/>
              </w:rPr>
              <w:t>.2022 г. )</w:t>
            </w:r>
          </w:p>
          <w:p w:rsidR="00122402" w:rsidRDefault="00FC6615" w:rsidP="006B17C7">
            <w:pPr>
              <w:tabs>
                <w:tab w:val="left" w:pos="7755"/>
              </w:tabs>
              <w:jc w:val="center"/>
              <w:rPr>
                <w:b/>
                <w:sz w:val="24"/>
                <w:szCs w:val="24"/>
              </w:rPr>
            </w:pPr>
            <w:r>
              <w:rPr>
                <w:b/>
                <w:sz w:val="24"/>
                <w:szCs w:val="24"/>
              </w:rPr>
              <w:t xml:space="preserve">                    </w:t>
            </w:r>
            <w:r w:rsidR="00122402">
              <w:rPr>
                <w:b/>
                <w:sz w:val="24"/>
                <w:szCs w:val="24"/>
              </w:rPr>
              <w:t>(Внесены изменения Решением Совета № 31 от 22.12.2022 г.)</w:t>
            </w:r>
          </w:p>
          <w:p w:rsidR="00F840C9" w:rsidRPr="001F487C" w:rsidRDefault="00FC6615" w:rsidP="006B17C7">
            <w:pPr>
              <w:tabs>
                <w:tab w:val="left" w:pos="7755"/>
              </w:tabs>
              <w:jc w:val="center"/>
              <w:rPr>
                <w:b/>
                <w:sz w:val="24"/>
                <w:szCs w:val="24"/>
              </w:rPr>
            </w:pPr>
            <w:r>
              <w:rPr>
                <w:b/>
                <w:sz w:val="24"/>
                <w:szCs w:val="24"/>
              </w:rPr>
              <w:t xml:space="preserve">                     </w:t>
            </w:r>
            <w:r w:rsidR="00F840C9">
              <w:rPr>
                <w:b/>
                <w:sz w:val="24"/>
                <w:szCs w:val="24"/>
              </w:rPr>
              <w:t>(Утратил силу Решением Совета № 27 от 13.07.2023 г.)</w:t>
            </w:r>
          </w:p>
        </w:tc>
      </w:tr>
      <w:tr w:rsidR="00707B0C" w:rsidRPr="001B5138" w:rsidTr="00C77584">
        <w:tc>
          <w:tcPr>
            <w:tcW w:w="10421" w:type="dxa"/>
            <w:shd w:val="clear" w:color="auto" w:fill="auto"/>
          </w:tcPr>
          <w:p w:rsidR="00707B0C" w:rsidRPr="001B5138" w:rsidRDefault="00707B0C" w:rsidP="00707B0C">
            <w:pPr>
              <w:jc w:val="center"/>
              <w:rPr>
                <w:rStyle w:val="a6"/>
                <w:b/>
                <w:sz w:val="24"/>
                <w:szCs w:val="24"/>
              </w:rPr>
            </w:pPr>
            <w:r w:rsidRPr="001B5138">
              <w:rPr>
                <w:b/>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w:t>
            </w:r>
            <w:r w:rsidR="005647AA">
              <w:rPr>
                <w:b/>
                <w:sz w:val="24"/>
                <w:szCs w:val="24"/>
              </w:rPr>
              <w:t>ого поселения «Новокручининское</w:t>
            </w:r>
            <w:r w:rsidRPr="001B5138">
              <w:rPr>
                <w:b/>
                <w:sz w:val="24"/>
                <w:szCs w:val="24"/>
              </w:rPr>
              <w:t>».</w:t>
            </w:r>
          </w:p>
          <w:p w:rsidR="00707B0C" w:rsidRPr="001B5138" w:rsidRDefault="00707B0C" w:rsidP="00707B0C">
            <w:pPr>
              <w:shd w:val="clear" w:color="auto" w:fill="FFFFFF"/>
              <w:tabs>
                <w:tab w:val="left" w:pos="10206"/>
              </w:tabs>
              <w:ind w:right="326"/>
              <w:jc w:val="both"/>
              <w:rPr>
                <w:b/>
                <w:sz w:val="24"/>
                <w:szCs w:val="24"/>
              </w:rPr>
            </w:pPr>
          </w:p>
          <w:p w:rsidR="00707B0C" w:rsidRPr="001B5138" w:rsidRDefault="00707B0C" w:rsidP="00C77584">
            <w:pPr>
              <w:rPr>
                <w:sz w:val="24"/>
                <w:szCs w:val="24"/>
              </w:rPr>
            </w:pPr>
          </w:p>
        </w:tc>
      </w:tr>
    </w:tbl>
    <w:p w:rsidR="00707B0C" w:rsidRPr="001B5138" w:rsidRDefault="00707B0C" w:rsidP="00707B0C">
      <w:pPr>
        <w:rPr>
          <w:sz w:val="24"/>
          <w:szCs w:val="24"/>
        </w:rPr>
      </w:pPr>
    </w:p>
    <w:p w:rsidR="00707B0C" w:rsidRPr="001B5138" w:rsidRDefault="00707B0C" w:rsidP="00707B0C">
      <w:pPr>
        <w:widowControl/>
        <w:autoSpaceDE/>
        <w:autoSpaceDN/>
        <w:adjustRightInd/>
        <w:jc w:val="center"/>
        <w:rPr>
          <w:b/>
          <w:sz w:val="24"/>
          <w:szCs w:val="24"/>
        </w:rPr>
      </w:pPr>
      <w:r w:rsidRPr="001B5138">
        <w:rPr>
          <w:b/>
          <w:sz w:val="24"/>
          <w:szCs w:val="24"/>
        </w:rPr>
        <w:t>Совет городского поселения «Новокручининское» РЕШИЛ:</w:t>
      </w:r>
    </w:p>
    <w:p w:rsidR="00707B0C" w:rsidRPr="001B5138" w:rsidRDefault="00707B0C" w:rsidP="00707B0C">
      <w:pPr>
        <w:jc w:val="both"/>
        <w:rPr>
          <w:sz w:val="24"/>
          <w:szCs w:val="24"/>
        </w:rPr>
      </w:pPr>
      <w:r w:rsidRPr="001B5138">
        <w:rPr>
          <w:sz w:val="24"/>
          <w:szCs w:val="24"/>
        </w:rPr>
        <w:tab/>
      </w:r>
    </w:p>
    <w:p w:rsidR="00707B0C" w:rsidRPr="001B5138" w:rsidRDefault="00707B0C" w:rsidP="00707B0C">
      <w:pPr>
        <w:jc w:val="both"/>
        <w:rPr>
          <w:sz w:val="24"/>
          <w:szCs w:val="24"/>
        </w:rPr>
      </w:pPr>
    </w:p>
    <w:p w:rsidR="00707B0C" w:rsidRPr="001B5138" w:rsidRDefault="00707B0C" w:rsidP="00707B0C">
      <w:pPr>
        <w:jc w:val="both"/>
        <w:rPr>
          <w:i/>
          <w:iCs/>
          <w:sz w:val="24"/>
          <w:szCs w:val="24"/>
        </w:rPr>
      </w:pPr>
      <w:r w:rsidRPr="001B5138">
        <w:rPr>
          <w:sz w:val="24"/>
          <w:szCs w:val="24"/>
        </w:rPr>
        <w:t>1. Принять в новой редакции «Положение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 (</w:t>
      </w:r>
      <w:r w:rsidR="00432EC2">
        <w:rPr>
          <w:sz w:val="24"/>
          <w:szCs w:val="24"/>
        </w:rPr>
        <w:t>Приложение 1</w:t>
      </w:r>
      <w:r w:rsidRPr="001B5138">
        <w:rPr>
          <w:sz w:val="24"/>
          <w:szCs w:val="24"/>
        </w:rPr>
        <w:t xml:space="preserve">). </w:t>
      </w:r>
    </w:p>
    <w:p w:rsidR="00432EC2" w:rsidRDefault="00707B0C" w:rsidP="00432EC2">
      <w:pPr>
        <w:jc w:val="both"/>
        <w:rPr>
          <w:rStyle w:val="a6"/>
          <w:sz w:val="24"/>
          <w:szCs w:val="24"/>
        </w:rPr>
      </w:pPr>
      <w:r w:rsidRPr="001B5138">
        <w:rPr>
          <w:sz w:val="24"/>
          <w:szCs w:val="24"/>
        </w:rPr>
        <w:t xml:space="preserve">2. Со дня вступления в силу настоящего Решения, считать утратившим силу Решение Совета городского поселения «Новокручининское» от </w:t>
      </w:r>
      <w:r w:rsidR="00432EC2">
        <w:rPr>
          <w:sz w:val="24"/>
          <w:szCs w:val="24"/>
        </w:rPr>
        <w:t>29 декабря 2012 года № 55</w:t>
      </w:r>
      <w:r w:rsidRPr="001B5138">
        <w:rPr>
          <w:sz w:val="24"/>
          <w:szCs w:val="24"/>
        </w:rPr>
        <w:t xml:space="preserve"> «</w:t>
      </w:r>
      <w:r w:rsidR="00432EC2" w:rsidRPr="00432EC2">
        <w:rPr>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w:t>
      </w:r>
    </w:p>
    <w:p w:rsidR="00707B0C" w:rsidRPr="00432EC2" w:rsidRDefault="00707B0C" w:rsidP="00432EC2">
      <w:pPr>
        <w:ind w:left="-142" w:firstLine="142"/>
        <w:jc w:val="both"/>
        <w:rPr>
          <w:i/>
          <w:iCs/>
          <w:sz w:val="24"/>
          <w:szCs w:val="24"/>
        </w:rPr>
      </w:pPr>
      <w:r>
        <w:rPr>
          <w:sz w:val="24"/>
          <w:szCs w:val="24"/>
        </w:rPr>
        <w:t xml:space="preserve"> 3</w:t>
      </w:r>
      <w:r w:rsidRPr="001B5138">
        <w:rPr>
          <w:sz w:val="24"/>
          <w:szCs w:val="24"/>
        </w:rPr>
        <w:t xml:space="preserve">. Настоящее Решение вступает в силу после его официального обнародования. </w:t>
      </w:r>
    </w:p>
    <w:p w:rsidR="00707B0C" w:rsidRPr="001B5138" w:rsidRDefault="00707B0C" w:rsidP="00707B0C">
      <w:pPr>
        <w:jc w:val="center"/>
        <w:rPr>
          <w:sz w:val="24"/>
          <w:szCs w:val="24"/>
        </w:rPr>
      </w:pPr>
    </w:p>
    <w:p w:rsidR="00707B0C" w:rsidRPr="001B5138" w:rsidRDefault="00707B0C" w:rsidP="00707B0C">
      <w:pPr>
        <w:rPr>
          <w:sz w:val="24"/>
          <w:szCs w:val="24"/>
        </w:rPr>
      </w:pPr>
      <w:r w:rsidRPr="001B5138">
        <w:rPr>
          <w:sz w:val="24"/>
          <w:szCs w:val="24"/>
        </w:rPr>
        <w:tab/>
        <w:t xml:space="preserve"> </w:t>
      </w:r>
    </w:p>
    <w:p w:rsidR="00707B0C" w:rsidRDefault="00707B0C" w:rsidP="00707B0C">
      <w:pPr>
        <w:widowControl/>
        <w:autoSpaceDE/>
        <w:autoSpaceDN/>
        <w:adjustRightInd/>
        <w:rPr>
          <w:sz w:val="28"/>
          <w:szCs w:val="28"/>
        </w:rPr>
      </w:pPr>
      <w:r w:rsidRPr="004632E0">
        <w:rPr>
          <w:sz w:val="28"/>
          <w:szCs w:val="28"/>
        </w:rPr>
        <w:t xml:space="preserve">Глава городского </w:t>
      </w:r>
    </w:p>
    <w:p w:rsidR="00707B0C" w:rsidRPr="004632E0" w:rsidRDefault="00707B0C" w:rsidP="00707B0C">
      <w:pPr>
        <w:widowControl/>
        <w:autoSpaceDE/>
        <w:autoSpaceDN/>
        <w:adjustRightInd/>
        <w:rPr>
          <w:sz w:val="28"/>
          <w:szCs w:val="28"/>
        </w:rPr>
      </w:pPr>
      <w:r>
        <w:rPr>
          <w:sz w:val="28"/>
          <w:szCs w:val="28"/>
        </w:rPr>
        <w:t xml:space="preserve"> </w:t>
      </w:r>
      <w:r w:rsidRPr="004632E0">
        <w:rPr>
          <w:sz w:val="28"/>
          <w:szCs w:val="28"/>
        </w:rPr>
        <w:t>поселения «Новокручининское»</w:t>
      </w:r>
      <w:r>
        <w:rPr>
          <w:sz w:val="28"/>
          <w:szCs w:val="28"/>
        </w:rPr>
        <w:t xml:space="preserve"> </w:t>
      </w:r>
      <w:r w:rsidRPr="004632E0">
        <w:rPr>
          <w:sz w:val="28"/>
          <w:szCs w:val="28"/>
        </w:rPr>
        <w:t xml:space="preserve">                                            </w:t>
      </w:r>
      <w:r>
        <w:rPr>
          <w:sz w:val="28"/>
          <w:szCs w:val="28"/>
        </w:rPr>
        <w:t>В.К. Шубина</w:t>
      </w:r>
    </w:p>
    <w:p w:rsidR="00707B0C" w:rsidRPr="001B5138" w:rsidRDefault="00707B0C" w:rsidP="00707B0C">
      <w:pPr>
        <w:rPr>
          <w:sz w:val="24"/>
          <w:szCs w:val="24"/>
        </w:rPr>
      </w:pPr>
    </w:p>
    <w:p w:rsidR="00707B0C" w:rsidRPr="001B5138" w:rsidRDefault="00707B0C" w:rsidP="00707B0C">
      <w:pPr>
        <w:rPr>
          <w:sz w:val="24"/>
          <w:szCs w:val="24"/>
        </w:rPr>
      </w:pPr>
      <w:r w:rsidRPr="001B5138">
        <w:rPr>
          <w:sz w:val="24"/>
          <w:szCs w:val="24"/>
        </w:rPr>
        <w:t xml:space="preserve">         </w:t>
      </w:r>
    </w:p>
    <w:p w:rsidR="00707B0C" w:rsidRDefault="00707B0C" w:rsidP="00707B0C">
      <w:pPr>
        <w:widowControl/>
        <w:autoSpaceDE/>
        <w:autoSpaceDN/>
        <w:adjustRightInd/>
        <w:rPr>
          <w:sz w:val="24"/>
          <w:szCs w:val="24"/>
        </w:rPr>
      </w:pPr>
    </w:p>
    <w:p w:rsidR="00707B0C" w:rsidRPr="00707B0C" w:rsidRDefault="00707B0C" w:rsidP="00707B0C">
      <w:pPr>
        <w:widowControl/>
        <w:autoSpaceDE/>
        <w:autoSpaceDN/>
        <w:adjustRightInd/>
        <w:rPr>
          <w:sz w:val="28"/>
          <w:szCs w:val="28"/>
        </w:rPr>
      </w:pPr>
    </w:p>
    <w:p w:rsidR="00707B0C" w:rsidRPr="00F70EE7" w:rsidRDefault="00707B0C" w:rsidP="00707B0C">
      <w:pPr>
        <w:widowControl/>
        <w:autoSpaceDE/>
        <w:autoSpaceDN/>
        <w:adjustRightInd/>
        <w:jc w:val="right"/>
        <w:rPr>
          <w:sz w:val="24"/>
          <w:szCs w:val="24"/>
        </w:rPr>
      </w:pPr>
    </w:p>
    <w:p w:rsidR="00432EC2" w:rsidRDefault="00707B0C" w:rsidP="00707B0C">
      <w:pPr>
        <w:widowControl/>
        <w:autoSpaceDE/>
        <w:autoSpaceDN/>
        <w:adjustRightInd/>
        <w:jc w:val="right"/>
        <w:rPr>
          <w:sz w:val="24"/>
          <w:szCs w:val="24"/>
        </w:rPr>
      </w:pPr>
      <w:r w:rsidRPr="00F70EE7">
        <w:rPr>
          <w:sz w:val="24"/>
          <w:szCs w:val="24"/>
        </w:rPr>
        <w:t xml:space="preserve">          </w:t>
      </w:r>
    </w:p>
    <w:p w:rsidR="00432EC2" w:rsidRDefault="00432EC2" w:rsidP="00707B0C">
      <w:pPr>
        <w:widowControl/>
        <w:autoSpaceDE/>
        <w:autoSpaceDN/>
        <w:adjustRightInd/>
        <w:jc w:val="right"/>
        <w:rPr>
          <w:sz w:val="24"/>
          <w:szCs w:val="24"/>
        </w:rPr>
      </w:pPr>
    </w:p>
    <w:p w:rsidR="00432EC2" w:rsidRDefault="00432EC2" w:rsidP="00707B0C">
      <w:pPr>
        <w:widowControl/>
        <w:autoSpaceDE/>
        <w:autoSpaceDN/>
        <w:adjustRightInd/>
        <w:jc w:val="right"/>
        <w:rPr>
          <w:sz w:val="24"/>
          <w:szCs w:val="24"/>
        </w:rPr>
      </w:pPr>
    </w:p>
    <w:p w:rsidR="00432EC2" w:rsidRDefault="00432EC2" w:rsidP="00707B0C">
      <w:pPr>
        <w:widowControl/>
        <w:autoSpaceDE/>
        <w:autoSpaceDN/>
        <w:adjustRightInd/>
        <w:jc w:val="right"/>
        <w:rPr>
          <w:sz w:val="24"/>
          <w:szCs w:val="24"/>
        </w:rPr>
      </w:pPr>
    </w:p>
    <w:p w:rsidR="00707B0C" w:rsidRPr="00F70EE7" w:rsidRDefault="00432EC2" w:rsidP="00432EC2">
      <w:pPr>
        <w:widowControl/>
        <w:autoSpaceDE/>
        <w:autoSpaceDN/>
        <w:adjustRightInd/>
        <w:jc w:val="right"/>
        <w:rPr>
          <w:sz w:val="28"/>
          <w:szCs w:val="28"/>
        </w:rPr>
      </w:pPr>
      <w:r>
        <w:rPr>
          <w:sz w:val="28"/>
          <w:szCs w:val="28"/>
        </w:rPr>
        <w:lastRenderedPageBreak/>
        <w:t xml:space="preserve"> </w:t>
      </w:r>
    </w:p>
    <w:p w:rsidR="00432EC2" w:rsidRPr="00432EC2" w:rsidRDefault="00432EC2" w:rsidP="00432EC2">
      <w:pPr>
        <w:widowControl/>
        <w:autoSpaceDE/>
        <w:autoSpaceDN/>
        <w:adjustRightInd/>
        <w:jc w:val="right"/>
        <w:rPr>
          <w:sz w:val="24"/>
          <w:szCs w:val="24"/>
        </w:rPr>
      </w:pPr>
      <w:r w:rsidRPr="00432EC2">
        <w:rPr>
          <w:sz w:val="24"/>
          <w:szCs w:val="24"/>
        </w:rPr>
        <w:t>Приложение к Решению</w:t>
      </w:r>
    </w:p>
    <w:p w:rsidR="00432EC2" w:rsidRPr="00432EC2" w:rsidRDefault="0050074D" w:rsidP="0050074D">
      <w:pPr>
        <w:widowControl/>
        <w:autoSpaceDE/>
        <w:autoSpaceDN/>
        <w:adjustRightInd/>
        <w:jc w:val="right"/>
        <w:rPr>
          <w:sz w:val="24"/>
          <w:szCs w:val="24"/>
        </w:rPr>
      </w:pPr>
      <w:r>
        <w:rPr>
          <w:sz w:val="24"/>
          <w:szCs w:val="24"/>
        </w:rPr>
        <w:t xml:space="preserve">                                                                                    </w:t>
      </w:r>
      <w:r w:rsidR="00432EC2" w:rsidRPr="00432EC2">
        <w:rPr>
          <w:sz w:val="24"/>
          <w:szCs w:val="24"/>
        </w:rPr>
        <w:t>Совета городского</w:t>
      </w:r>
    </w:p>
    <w:p w:rsidR="00432EC2" w:rsidRPr="00432EC2" w:rsidRDefault="00432EC2" w:rsidP="0050074D">
      <w:pPr>
        <w:widowControl/>
        <w:autoSpaceDE/>
        <w:autoSpaceDN/>
        <w:adjustRightInd/>
        <w:jc w:val="right"/>
        <w:rPr>
          <w:sz w:val="24"/>
          <w:szCs w:val="24"/>
        </w:rPr>
      </w:pPr>
      <w:r w:rsidRPr="00432EC2">
        <w:rPr>
          <w:sz w:val="24"/>
          <w:szCs w:val="24"/>
        </w:rPr>
        <w:t>Поселения «Новокручининское»</w:t>
      </w:r>
    </w:p>
    <w:p w:rsidR="00707B0C" w:rsidRPr="00432EC2" w:rsidRDefault="001C31FA" w:rsidP="0050074D">
      <w:pPr>
        <w:widowControl/>
        <w:autoSpaceDE/>
        <w:autoSpaceDN/>
        <w:adjustRightInd/>
        <w:jc w:val="right"/>
        <w:rPr>
          <w:sz w:val="24"/>
          <w:szCs w:val="24"/>
        </w:rPr>
      </w:pPr>
      <w:r>
        <w:rPr>
          <w:sz w:val="24"/>
          <w:szCs w:val="24"/>
        </w:rPr>
        <w:t xml:space="preserve">№ 8 от  25 февраля </w:t>
      </w:r>
      <w:r w:rsidR="00432EC2" w:rsidRPr="00432EC2">
        <w:rPr>
          <w:sz w:val="24"/>
          <w:szCs w:val="24"/>
        </w:rPr>
        <w:t>2019г</w:t>
      </w:r>
      <w:r w:rsidR="00707B0C" w:rsidRPr="00432EC2">
        <w:rPr>
          <w:sz w:val="24"/>
          <w:szCs w:val="24"/>
        </w:rPr>
        <w:t xml:space="preserve">                                                                                                                      </w:t>
      </w:r>
      <w:r w:rsidR="00432EC2" w:rsidRPr="00432EC2">
        <w:rPr>
          <w:sz w:val="24"/>
          <w:szCs w:val="24"/>
        </w:rPr>
        <w:t xml:space="preserve"> </w:t>
      </w:r>
    </w:p>
    <w:p w:rsidR="00707B0C" w:rsidRPr="00F70EE7" w:rsidRDefault="00707B0C" w:rsidP="00707B0C">
      <w:pPr>
        <w:shd w:val="clear" w:color="auto" w:fill="FFFFFF"/>
        <w:tabs>
          <w:tab w:val="left" w:pos="10206"/>
        </w:tabs>
        <w:ind w:left="4300" w:right="326"/>
        <w:jc w:val="right"/>
        <w:rPr>
          <w:sz w:val="28"/>
          <w:szCs w:val="28"/>
        </w:rPr>
      </w:pPr>
    </w:p>
    <w:p w:rsidR="00707B0C" w:rsidRPr="00F70EE7" w:rsidRDefault="00707B0C" w:rsidP="00707B0C">
      <w:pPr>
        <w:shd w:val="clear" w:color="auto" w:fill="FFFFFF"/>
        <w:ind w:left="4500" w:right="360"/>
        <w:jc w:val="center"/>
        <w:rPr>
          <w:bCs/>
          <w:sz w:val="28"/>
          <w:szCs w:val="28"/>
        </w:rPr>
      </w:pPr>
    </w:p>
    <w:p w:rsidR="00707B0C" w:rsidRPr="00432EC2" w:rsidRDefault="00707B0C" w:rsidP="00707B0C">
      <w:pPr>
        <w:shd w:val="clear" w:color="auto" w:fill="FFFFFF"/>
        <w:ind w:right="360"/>
        <w:jc w:val="center"/>
        <w:rPr>
          <w:b/>
          <w:sz w:val="24"/>
          <w:szCs w:val="24"/>
        </w:rPr>
      </w:pPr>
      <w:r w:rsidRPr="00432EC2">
        <w:rPr>
          <w:b/>
          <w:bCs/>
          <w:sz w:val="24"/>
          <w:szCs w:val="24"/>
        </w:rPr>
        <w:t>ПОЛОЖЕНИЕ</w:t>
      </w:r>
    </w:p>
    <w:p w:rsidR="00707B0C" w:rsidRPr="00432EC2" w:rsidRDefault="00707B0C" w:rsidP="00707B0C">
      <w:pPr>
        <w:shd w:val="clear" w:color="auto" w:fill="FFFFFF"/>
        <w:ind w:right="355"/>
        <w:jc w:val="center"/>
        <w:rPr>
          <w:b/>
          <w:bCs/>
          <w:sz w:val="24"/>
          <w:szCs w:val="24"/>
        </w:rPr>
      </w:pPr>
      <w:r w:rsidRPr="00432EC2">
        <w:rPr>
          <w:b/>
          <w:bCs/>
          <w:sz w:val="24"/>
          <w:szCs w:val="24"/>
        </w:rPr>
        <w:t xml:space="preserve">О РАЗМЕРАХ И УСЛОВИЯХ ОПЛАТЫ ТРУДА ВЫБОРНЫХ ДОЛЖНОСТНЫХ ЛИЦ, МУНИЦИПАЛЬНЫХ СЛУЖАЩИХ И ЛИЦ, ЗАМЕЩАЮЩИХ ИНЫЕ ДОЛЖНОСТИ В </w:t>
      </w:r>
      <w:r w:rsidR="00432EC2" w:rsidRPr="00432EC2">
        <w:rPr>
          <w:b/>
          <w:bCs/>
          <w:sz w:val="24"/>
          <w:szCs w:val="24"/>
        </w:rPr>
        <w:t xml:space="preserve"> АДМИНИСТРАЦИИ ГОРОДСКОГО ПОСЕЛЕНИЯ «НОВОКРУЧИНИНСКОЕ»</w:t>
      </w:r>
    </w:p>
    <w:p w:rsidR="00707B0C" w:rsidRPr="00432EC2" w:rsidRDefault="00707B0C" w:rsidP="00707B0C">
      <w:pPr>
        <w:shd w:val="clear" w:color="auto" w:fill="FFFFFF"/>
        <w:ind w:left="14" w:right="370" w:firstLine="523"/>
        <w:jc w:val="center"/>
        <w:rPr>
          <w:b/>
          <w:sz w:val="24"/>
          <w:szCs w:val="24"/>
        </w:rPr>
      </w:pPr>
    </w:p>
    <w:p w:rsidR="00707B0C" w:rsidRPr="00F70EE7" w:rsidRDefault="00707B0C" w:rsidP="00707B0C">
      <w:pPr>
        <w:shd w:val="clear" w:color="auto" w:fill="FFFFFF"/>
        <w:jc w:val="center"/>
        <w:rPr>
          <w:b/>
          <w:sz w:val="28"/>
          <w:szCs w:val="28"/>
        </w:rPr>
      </w:pPr>
      <w:r w:rsidRPr="00F70EE7">
        <w:rPr>
          <w:b/>
          <w:sz w:val="28"/>
          <w:szCs w:val="28"/>
        </w:rPr>
        <w:t xml:space="preserve">Общее положение </w:t>
      </w:r>
    </w:p>
    <w:p w:rsidR="00432EC2" w:rsidRPr="00432EC2" w:rsidRDefault="00707B0C" w:rsidP="00432EC2">
      <w:pPr>
        <w:jc w:val="both"/>
        <w:rPr>
          <w:sz w:val="28"/>
          <w:szCs w:val="28"/>
        </w:rPr>
      </w:pPr>
      <w:r w:rsidRPr="00F70EE7">
        <w:rPr>
          <w:sz w:val="28"/>
          <w:szCs w:val="28"/>
        </w:rPr>
        <w:tab/>
        <w:t xml:space="preserve">Настоящее </w:t>
      </w:r>
      <w:r w:rsidRPr="00432EC2">
        <w:rPr>
          <w:sz w:val="28"/>
          <w:szCs w:val="28"/>
        </w:rPr>
        <w:t xml:space="preserve">Положение разработано в соответствии с Законами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432EC2" w:rsidRPr="00432EC2">
        <w:rPr>
          <w:sz w:val="28"/>
          <w:szCs w:val="28"/>
        </w:rPr>
        <w:t xml:space="preserve"> Постановлением Правительства Забайкальского края от 02 декабря 2016 года № 438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p>
    <w:p w:rsidR="00707B0C" w:rsidRPr="00F70EE7" w:rsidRDefault="00707B0C" w:rsidP="00707B0C">
      <w:pPr>
        <w:widowControl/>
        <w:autoSpaceDE/>
        <w:autoSpaceDN/>
        <w:adjustRightInd/>
        <w:rPr>
          <w:sz w:val="28"/>
          <w:szCs w:val="28"/>
        </w:rPr>
      </w:pPr>
      <w:r w:rsidRPr="00F70EE7">
        <w:rPr>
          <w:sz w:val="28"/>
          <w:szCs w:val="28"/>
        </w:rPr>
        <w:t>Совет городского поселения «Новокручининское».</w:t>
      </w:r>
    </w:p>
    <w:p w:rsidR="00707B0C" w:rsidRPr="00F70EE7" w:rsidRDefault="00707B0C" w:rsidP="00707B0C">
      <w:pPr>
        <w:shd w:val="clear" w:color="auto" w:fill="FFFFFF"/>
        <w:jc w:val="both"/>
        <w:rPr>
          <w:sz w:val="28"/>
          <w:szCs w:val="28"/>
        </w:rPr>
      </w:pPr>
    </w:p>
    <w:p w:rsidR="00707B0C" w:rsidRPr="00F70EE7" w:rsidRDefault="00707B0C" w:rsidP="00707B0C">
      <w:pPr>
        <w:shd w:val="clear" w:color="auto" w:fill="FFFFFF"/>
        <w:jc w:val="center"/>
        <w:rPr>
          <w:b/>
          <w:spacing w:val="-1"/>
          <w:sz w:val="28"/>
          <w:szCs w:val="28"/>
        </w:rPr>
      </w:pPr>
      <w:r w:rsidRPr="00F70EE7">
        <w:rPr>
          <w:b/>
          <w:sz w:val="28"/>
          <w:szCs w:val="28"/>
        </w:rPr>
        <w:t>РАЗМЕРЫ И УСЛОВИЯ ОПЛАТЫ ТРУДА ВЫБОРНЫХ ДОЛЖНОСТНЫХ ЛИЦ И МУНИЦИПАЛЬНЫХ СЛУЖАЩИХ</w:t>
      </w:r>
    </w:p>
    <w:p w:rsidR="00707B0C" w:rsidRPr="00F70EE7" w:rsidRDefault="00707B0C" w:rsidP="00707B0C">
      <w:pPr>
        <w:shd w:val="clear" w:color="auto" w:fill="FFFFFF"/>
        <w:ind w:left="1498" w:right="1632" w:firstLine="312"/>
        <w:rPr>
          <w:spacing w:val="-1"/>
          <w:sz w:val="28"/>
          <w:szCs w:val="28"/>
        </w:rPr>
      </w:pPr>
    </w:p>
    <w:p w:rsidR="00707B0C" w:rsidRPr="00F70EE7" w:rsidRDefault="00707B0C" w:rsidP="00707B0C">
      <w:pPr>
        <w:shd w:val="clear" w:color="auto" w:fill="FFFFFF"/>
        <w:tabs>
          <w:tab w:val="left" w:pos="10206"/>
        </w:tabs>
        <w:ind w:left="1498" w:right="81" w:hanging="931"/>
        <w:jc w:val="center"/>
        <w:rPr>
          <w:b/>
          <w:spacing w:val="-1"/>
          <w:sz w:val="28"/>
          <w:szCs w:val="28"/>
        </w:rPr>
      </w:pPr>
      <w:r w:rsidRPr="00F70EE7">
        <w:rPr>
          <w:b/>
          <w:spacing w:val="-1"/>
          <w:sz w:val="28"/>
          <w:szCs w:val="28"/>
        </w:rPr>
        <w:t>Статья 1. Денежное вознаграждение выборных должностных  лиц</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r w:rsidRPr="002B620B">
        <w:rPr>
          <w:b/>
          <w:sz w:val="28"/>
          <w:szCs w:val="28"/>
        </w:rPr>
        <w:t>1</w:t>
      </w:r>
      <w:r w:rsidRPr="00F70EE7">
        <w:rPr>
          <w:sz w:val="28"/>
          <w:szCs w:val="28"/>
        </w:rPr>
        <w:t xml:space="preserve">. Для выборных должностных лиц администрации городского поселения «Новокручининское», осуществляющих свои полномочия на постоянной основе, устанавливается денежное вознаграждение (в фиксированной сумме), которое состоит из должностного оклада, надбавок и иных выплат. </w:t>
      </w:r>
    </w:p>
    <w:p w:rsidR="00707B0C" w:rsidRPr="00F70EE7" w:rsidRDefault="00707B0C" w:rsidP="00707B0C">
      <w:pPr>
        <w:jc w:val="both"/>
        <w:rPr>
          <w:sz w:val="28"/>
          <w:szCs w:val="28"/>
        </w:rPr>
      </w:pPr>
      <w:r w:rsidRPr="002B620B">
        <w:rPr>
          <w:b/>
          <w:sz w:val="28"/>
          <w:szCs w:val="28"/>
        </w:rPr>
        <w:t xml:space="preserve">          2</w:t>
      </w:r>
      <w:r w:rsidRPr="00F70EE7">
        <w:rPr>
          <w:sz w:val="28"/>
          <w:szCs w:val="28"/>
        </w:rPr>
        <w:t>. На денежное вознаграждение выборных должностных лиц местного самоуправления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707B0C" w:rsidRPr="00F70EE7" w:rsidRDefault="00707B0C" w:rsidP="00707B0C">
      <w:pPr>
        <w:jc w:val="both"/>
        <w:rPr>
          <w:sz w:val="28"/>
          <w:szCs w:val="28"/>
        </w:rPr>
      </w:pPr>
      <w:r w:rsidRPr="002B620B">
        <w:rPr>
          <w:b/>
          <w:sz w:val="28"/>
          <w:szCs w:val="28"/>
        </w:rPr>
        <w:t xml:space="preserve">          3.</w:t>
      </w:r>
      <w:r w:rsidRPr="00F70EE7">
        <w:rPr>
          <w:sz w:val="28"/>
          <w:szCs w:val="28"/>
        </w:rPr>
        <w:t xml:space="preserve"> Главе администрации городского поселения «Новокручининское» устанавливается денежное вознаграждение в размере </w:t>
      </w:r>
      <w:r w:rsidR="002B620B">
        <w:rPr>
          <w:sz w:val="28"/>
          <w:szCs w:val="28"/>
        </w:rPr>
        <w:t>39568,40</w:t>
      </w:r>
      <w:r w:rsidRPr="00F70EE7">
        <w:rPr>
          <w:sz w:val="28"/>
          <w:szCs w:val="28"/>
        </w:rPr>
        <w:t xml:space="preserve"> рублей, в том числе должностной оклад </w:t>
      </w:r>
      <w:r w:rsidR="00B4369C">
        <w:rPr>
          <w:sz w:val="28"/>
          <w:szCs w:val="28"/>
        </w:rPr>
        <w:t>6382</w:t>
      </w:r>
      <w:r w:rsidRPr="00F70EE7">
        <w:rPr>
          <w:sz w:val="28"/>
          <w:szCs w:val="28"/>
        </w:rPr>
        <w:t xml:space="preserve"> рубл</w:t>
      </w:r>
      <w:r w:rsidR="00B4369C">
        <w:rPr>
          <w:sz w:val="28"/>
          <w:szCs w:val="28"/>
        </w:rPr>
        <w:t>я</w:t>
      </w:r>
      <w:r w:rsidRPr="00F70EE7">
        <w:rPr>
          <w:sz w:val="28"/>
          <w:szCs w:val="28"/>
        </w:rPr>
        <w:t>.</w:t>
      </w:r>
    </w:p>
    <w:p w:rsidR="00707B0C" w:rsidRPr="00F70EE7" w:rsidRDefault="00707B0C" w:rsidP="00707B0C">
      <w:pPr>
        <w:jc w:val="both"/>
        <w:rPr>
          <w:sz w:val="28"/>
          <w:szCs w:val="28"/>
        </w:rPr>
      </w:pPr>
      <w:r w:rsidRPr="002B620B">
        <w:rPr>
          <w:b/>
          <w:sz w:val="28"/>
          <w:szCs w:val="28"/>
        </w:rPr>
        <w:t xml:space="preserve">          4.</w:t>
      </w:r>
      <w:r w:rsidRPr="00F70EE7">
        <w:rPr>
          <w:sz w:val="28"/>
          <w:szCs w:val="28"/>
        </w:rPr>
        <w:t xml:space="preserve"> Предельный размер оплаты труда Главы администрации городского поселения «Новокручининское» составляет ежемесячно </w:t>
      </w:r>
      <w:r w:rsidR="00B4369C">
        <w:rPr>
          <w:sz w:val="28"/>
          <w:szCs w:val="28"/>
        </w:rPr>
        <w:t>6,2</w:t>
      </w:r>
      <w:r w:rsidRPr="00F70EE7">
        <w:rPr>
          <w:sz w:val="28"/>
          <w:szCs w:val="28"/>
        </w:rPr>
        <w:t xml:space="preserve"> должностного оклада. </w:t>
      </w:r>
    </w:p>
    <w:p w:rsidR="00707B0C" w:rsidRPr="00F70EE7" w:rsidRDefault="00707B0C" w:rsidP="00707B0C">
      <w:pPr>
        <w:ind w:firstLine="720"/>
        <w:jc w:val="both"/>
        <w:rPr>
          <w:sz w:val="28"/>
          <w:szCs w:val="28"/>
        </w:rPr>
      </w:pPr>
      <w:r w:rsidRPr="002B620B">
        <w:rPr>
          <w:b/>
          <w:sz w:val="28"/>
          <w:szCs w:val="28"/>
        </w:rPr>
        <w:t>5.</w:t>
      </w:r>
      <w:r w:rsidRPr="00F70EE7">
        <w:rPr>
          <w:sz w:val="28"/>
          <w:szCs w:val="28"/>
        </w:rPr>
        <w:t xml:space="preserve"> При формировании фонда оплаты труда выборных должностных лиц органа местного самоуправления, осуществляющих свои полномочия на постоянной основе сверх суммы средств, направляемых для выплаты денежного содержания (денежного вознаграждения), предусматриваются средства для выплаты в расчете на год:</w:t>
      </w:r>
    </w:p>
    <w:p w:rsidR="00707B0C" w:rsidRPr="00F70EE7" w:rsidRDefault="00707B0C" w:rsidP="00707B0C">
      <w:pPr>
        <w:jc w:val="both"/>
        <w:rPr>
          <w:sz w:val="28"/>
          <w:szCs w:val="28"/>
        </w:rPr>
      </w:pPr>
      <w:r w:rsidRPr="00F70EE7">
        <w:rPr>
          <w:sz w:val="28"/>
          <w:szCs w:val="28"/>
        </w:rPr>
        <w:lastRenderedPageBreak/>
        <w:t xml:space="preserve">         5.1. материальной помощи в размере одного должностного оклада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CD2667" w:rsidRDefault="00707B0C" w:rsidP="00707B0C">
      <w:pPr>
        <w:jc w:val="both"/>
        <w:rPr>
          <w:sz w:val="28"/>
          <w:szCs w:val="28"/>
        </w:rPr>
      </w:pPr>
      <w:r w:rsidRPr="00F70EE7">
        <w:rPr>
          <w:sz w:val="28"/>
          <w:szCs w:val="28"/>
        </w:rPr>
        <w:t xml:space="preserve">         5.2. </w:t>
      </w:r>
      <w:r w:rsidRPr="00F70EE7">
        <w:rPr>
          <w:sz w:val="28"/>
          <w:szCs w:val="28"/>
          <w:u w:val="single"/>
        </w:rPr>
        <w:t>единовременной выплаты</w:t>
      </w:r>
      <w:r w:rsidRPr="00F70EE7">
        <w:rPr>
          <w:sz w:val="28"/>
          <w:szCs w:val="28"/>
        </w:rPr>
        <w:t xml:space="preserve"> при предоставлении ежегодного оплач</w:t>
      </w:r>
      <w:r w:rsidR="00B4369C">
        <w:rPr>
          <w:sz w:val="28"/>
          <w:szCs w:val="28"/>
        </w:rPr>
        <w:t>иваемого отпуска в размере двух</w:t>
      </w:r>
      <w:r w:rsidRPr="00F70EE7">
        <w:rPr>
          <w:sz w:val="28"/>
          <w:szCs w:val="28"/>
        </w:rPr>
        <w:t xml:space="preserve"> должностных окладов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  </w:t>
      </w:r>
    </w:p>
    <w:p w:rsidR="00707B0C" w:rsidRPr="00F70EE7" w:rsidRDefault="00707B0C" w:rsidP="00707B0C">
      <w:pPr>
        <w:jc w:val="both"/>
        <w:rPr>
          <w:sz w:val="28"/>
          <w:szCs w:val="28"/>
        </w:rPr>
      </w:pPr>
      <w:r w:rsidRPr="00F70EE7">
        <w:rPr>
          <w:sz w:val="28"/>
          <w:szCs w:val="28"/>
        </w:rPr>
        <w:t xml:space="preserve">       </w:t>
      </w:r>
      <w:r w:rsidR="00CD2667">
        <w:rPr>
          <w:sz w:val="28"/>
          <w:szCs w:val="28"/>
        </w:rPr>
        <w:t xml:space="preserve"> </w:t>
      </w:r>
      <w:r w:rsidR="00CD2667" w:rsidRPr="00CD2667">
        <w:rPr>
          <w:b/>
          <w:sz w:val="28"/>
          <w:szCs w:val="28"/>
        </w:rPr>
        <w:t>6</w:t>
      </w:r>
      <w:r w:rsidR="00CD2667">
        <w:rPr>
          <w:sz w:val="28"/>
          <w:szCs w:val="28"/>
        </w:rPr>
        <w:t xml:space="preserve">. Размер фонда оплаты труда </w:t>
      </w:r>
      <w:r w:rsidR="00CD2667" w:rsidRPr="00F70EE7">
        <w:rPr>
          <w:sz w:val="28"/>
          <w:szCs w:val="28"/>
        </w:rPr>
        <w:t>выборных должностных лиц органа местного самоуправления, осуществляющих свои полномочия на постоянной основе</w:t>
      </w:r>
      <w:r w:rsidR="005278FD">
        <w:rPr>
          <w:sz w:val="28"/>
          <w:szCs w:val="28"/>
        </w:rPr>
        <w:t xml:space="preserve"> в расчете на год не может превышать 79,4 должностных окладов.</w:t>
      </w:r>
    </w:p>
    <w:p w:rsidR="00707B0C" w:rsidRPr="00F70EE7" w:rsidRDefault="00CD2667" w:rsidP="00707B0C">
      <w:pPr>
        <w:ind w:firstLine="567"/>
        <w:jc w:val="both"/>
        <w:rPr>
          <w:sz w:val="28"/>
          <w:szCs w:val="28"/>
        </w:rPr>
      </w:pPr>
      <w:r w:rsidRPr="00CD2667">
        <w:rPr>
          <w:b/>
          <w:sz w:val="28"/>
          <w:szCs w:val="28"/>
        </w:rPr>
        <w:t>7</w:t>
      </w:r>
      <w:r w:rsidR="00707B0C" w:rsidRPr="00F70EE7">
        <w:rPr>
          <w:sz w:val="28"/>
          <w:szCs w:val="28"/>
        </w:rPr>
        <w:t>. Размер денежного вознаграждения ежегодно увеличивается (индексируется) с учетом уровня инфляции (потребительских цен). Увеличение (индексация) размера денежного содержания производится в соответствии с нормативными правовыми актами Забайкальского края, городского поселения «Новокручининское».</w:t>
      </w:r>
    </w:p>
    <w:p w:rsidR="00707B0C" w:rsidRPr="00F70EE7" w:rsidRDefault="00707B0C" w:rsidP="00707B0C">
      <w:pPr>
        <w:jc w:val="both"/>
        <w:rPr>
          <w:rStyle w:val="a6"/>
          <w:i w:val="0"/>
          <w:sz w:val="28"/>
          <w:szCs w:val="28"/>
        </w:rPr>
      </w:pPr>
      <w:r w:rsidRPr="00F70EE7">
        <w:rPr>
          <w:rStyle w:val="a6"/>
          <w:i w:val="0"/>
          <w:sz w:val="28"/>
          <w:szCs w:val="28"/>
        </w:rPr>
        <w:t xml:space="preserve">         </w:t>
      </w:r>
      <w:r w:rsidR="00CD2667">
        <w:rPr>
          <w:rStyle w:val="a6"/>
          <w:b/>
          <w:i w:val="0"/>
          <w:sz w:val="28"/>
          <w:szCs w:val="28"/>
        </w:rPr>
        <w:t>8</w:t>
      </w:r>
      <w:r w:rsidRPr="00F70EE7">
        <w:rPr>
          <w:rStyle w:val="a6"/>
          <w:i w:val="0"/>
          <w:sz w:val="28"/>
          <w:szCs w:val="28"/>
        </w:rPr>
        <w:t>. Экономия по фонду оплаты труда  главы администрации городского поселения «Новокручининское»  направляется в соответствии с утвержденным положением на выплату единовременного поощрения за успешное и добросовестное выполнение должностных обязанностей, продолжительную, безупречную и эффективную службу, вознаграждения (премии) по итогам работы за квартал, полугодие  и год.</w:t>
      </w:r>
    </w:p>
    <w:p w:rsidR="00707B0C" w:rsidRPr="00F70EE7" w:rsidRDefault="00707B0C" w:rsidP="00707B0C">
      <w:pPr>
        <w:jc w:val="both"/>
        <w:rPr>
          <w:sz w:val="28"/>
          <w:szCs w:val="28"/>
        </w:rPr>
      </w:pPr>
    </w:p>
    <w:p w:rsidR="00707B0C" w:rsidRDefault="00707B0C" w:rsidP="002B620B">
      <w:pPr>
        <w:shd w:val="clear" w:color="auto" w:fill="FFFFFF"/>
        <w:ind w:left="542"/>
        <w:jc w:val="center"/>
        <w:rPr>
          <w:b/>
          <w:sz w:val="28"/>
          <w:szCs w:val="28"/>
        </w:rPr>
      </w:pPr>
      <w:r w:rsidRPr="00F70EE7">
        <w:rPr>
          <w:b/>
          <w:sz w:val="28"/>
          <w:szCs w:val="28"/>
        </w:rPr>
        <w:t>Статья 2. Денежное содержание муниципальных служащих</w:t>
      </w:r>
    </w:p>
    <w:p w:rsidR="002B620B" w:rsidRPr="002B620B" w:rsidRDefault="002B620B" w:rsidP="002B620B">
      <w:pPr>
        <w:shd w:val="clear" w:color="auto" w:fill="FFFFFF"/>
        <w:ind w:left="542"/>
        <w:jc w:val="center"/>
        <w:rPr>
          <w:b/>
          <w:sz w:val="28"/>
          <w:szCs w:val="28"/>
        </w:rPr>
      </w:pPr>
    </w:p>
    <w:p w:rsidR="00ED59AC" w:rsidRDefault="00ED59AC" w:rsidP="00ED59AC">
      <w:pPr>
        <w:ind w:left="360"/>
        <w:jc w:val="both"/>
        <w:rPr>
          <w:spacing w:val="2"/>
          <w:sz w:val="28"/>
          <w:szCs w:val="28"/>
          <w:shd w:val="clear" w:color="auto" w:fill="FFFFFF"/>
        </w:rPr>
      </w:pPr>
      <w:r>
        <w:rPr>
          <w:b/>
          <w:sz w:val="28"/>
          <w:szCs w:val="28"/>
        </w:rPr>
        <w:t xml:space="preserve"> </w:t>
      </w:r>
      <w:r w:rsidRPr="007657F4">
        <w:rPr>
          <w:b/>
          <w:sz w:val="28"/>
          <w:szCs w:val="28"/>
        </w:rPr>
        <w:t>2.1.</w:t>
      </w:r>
      <w:r w:rsidRPr="001B5138">
        <w:rPr>
          <w:sz w:val="28"/>
          <w:szCs w:val="28"/>
        </w:rPr>
        <w:t xml:space="preserve"> </w:t>
      </w:r>
      <w:r w:rsidRPr="00951EF4">
        <w:rPr>
          <w:spacing w:val="2"/>
          <w:sz w:val="28"/>
          <w:szCs w:val="28"/>
          <w:shd w:val="clear" w:color="auto" w:fill="FFFFFF"/>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D59AC" w:rsidRDefault="00ED59AC" w:rsidP="00ED59AC">
      <w:pPr>
        <w:ind w:left="360"/>
        <w:jc w:val="both"/>
        <w:rPr>
          <w:spacing w:val="2"/>
          <w:sz w:val="28"/>
          <w:szCs w:val="28"/>
          <w:shd w:val="clear" w:color="auto" w:fill="FFFFFF"/>
        </w:rPr>
      </w:pPr>
      <w:r w:rsidRPr="007657F4">
        <w:rPr>
          <w:b/>
          <w:spacing w:val="2"/>
          <w:sz w:val="28"/>
          <w:szCs w:val="28"/>
          <w:shd w:val="clear" w:color="auto" w:fill="FFFFFF"/>
        </w:rPr>
        <w:t>2.2</w:t>
      </w:r>
      <w:r>
        <w:rPr>
          <w:spacing w:val="2"/>
          <w:sz w:val="28"/>
          <w:szCs w:val="28"/>
          <w:shd w:val="clear" w:color="auto" w:fill="FFFFFF"/>
        </w:rPr>
        <w:t xml:space="preserve">. К дополнительным выплатам относятся: </w:t>
      </w:r>
    </w:p>
    <w:p w:rsidR="00ED59AC" w:rsidRPr="00EF5DFD" w:rsidRDefault="00ED59AC" w:rsidP="00ED59AC">
      <w:pPr>
        <w:ind w:left="360"/>
        <w:jc w:val="both"/>
        <w:rPr>
          <w:spacing w:val="2"/>
          <w:sz w:val="28"/>
          <w:szCs w:val="28"/>
          <w:u w:val="single"/>
          <w:shd w:val="clear" w:color="auto" w:fill="FFFFFF"/>
        </w:rPr>
      </w:pPr>
      <w:r w:rsidRPr="00EF5DFD">
        <w:rPr>
          <w:sz w:val="28"/>
          <w:szCs w:val="28"/>
          <w:u w:val="single"/>
        </w:rPr>
        <w:t>1)</w:t>
      </w:r>
      <w:r w:rsidRPr="00EF5DFD">
        <w:rPr>
          <w:spacing w:val="2"/>
          <w:sz w:val="28"/>
          <w:szCs w:val="28"/>
          <w:u w:val="single"/>
          <w:shd w:val="clear" w:color="auto" w:fill="FFFFFF"/>
        </w:rPr>
        <w:t xml:space="preserve"> ежемесячная надбавка к должностному окладу за выслугу лет на муниципальной службе в размерах:</w:t>
      </w:r>
    </w:p>
    <w:p w:rsidR="00ED59AC" w:rsidRDefault="00ED59AC" w:rsidP="00ED59AC">
      <w:pPr>
        <w:ind w:left="360"/>
        <w:jc w:val="both"/>
        <w:rPr>
          <w:spacing w:val="2"/>
          <w:sz w:val="28"/>
          <w:szCs w:val="28"/>
          <w:shd w:val="clear" w:color="auto" w:fill="FFFFFF"/>
        </w:rPr>
      </w:pP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 года до 5 лет - 10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5 до 10 лет - 15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10 до 15 лет - 20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свыше 15 лет - 30 процентов</w:t>
      </w:r>
      <w:r>
        <w:rPr>
          <w:spacing w:val="2"/>
          <w:sz w:val="28"/>
          <w:szCs w:val="28"/>
          <w:shd w:val="clear" w:color="auto" w:fill="FFFFFF"/>
        </w:rPr>
        <w:t>.</w:t>
      </w:r>
    </w:p>
    <w:p w:rsidR="00EF5DFD" w:rsidRDefault="00EF5DFD" w:rsidP="00ED59AC">
      <w:pPr>
        <w:ind w:left="360"/>
        <w:jc w:val="both"/>
        <w:rPr>
          <w:spacing w:val="2"/>
          <w:sz w:val="28"/>
          <w:szCs w:val="28"/>
          <w:shd w:val="clear" w:color="auto" w:fill="FFFFFF"/>
        </w:rPr>
      </w:pPr>
    </w:p>
    <w:p w:rsidR="00ED59AC" w:rsidRPr="00EF5DFD" w:rsidRDefault="00ED59AC" w:rsidP="00ED59AC">
      <w:pPr>
        <w:ind w:left="426" w:hanging="426"/>
        <w:jc w:val="both"/>
        <w:rPr>
          <w:spacing w:val="2"/>
          <w:sz w:val="28"/>
          <w:szCs w:val="28"/>
          <w:u w:val="single"/>
          <w:shd w:val="clear" w:color="auto" w:fill="FFFFFF"/>
        </w:rPr>
      </w:pPr>
      <w:r w:rsidRPr="00EF5DFD">
        <w:rPr>
          <w:spacing w:val="2"/>
          <w:sz w:val="28"/>
          <w:szCs w:val="28"/>
          <w:u w:val="single"/>
          <w:shd w:val="clear" w:color="auto" w:fill="FFFFFF"/>
        </w:rPr>
        <w:t xml:space="preserve">     2) ежемесячная надбавка к должностному окладу за особые условия               муниципальной службы в следующих размерах:</w:t>
      </w:r>
    </w:p>
    <w:p w:rsidR="00ED59AC" w:rsidRDefault="00ED59AC" w:rsidP="00F967F6">
      <w:pPr>
        <w:ind w:left="993"/>
        <w:jc w:val="both"/>
        <w:rPr>
          <w:spacing w:val="2"/>
          <w:sz w:val="28"/>
          <w:szCs w:val="28"/>
          <w:shd w:val="clear" w:color="auto" w:fill="FFFFFF"/>
        </w:rPr>
      </w:pPr>
      <w:r>
        <w:rPr>
          <w:spacing w:val="2"/>
          <w:sz w:val="28"/>
          <w:szCs w:val="28"/>
          <w:shd w:val="clear" w:color="auto" w:fill="FFFFFF"/>
        </w:rPr>
        <w:t xml:space="preserve">- </w:t>
      </w:r>
      <w:r w:rsidRPr="00951EF4">
        <w:rPr>
          <w:spacing w:val="2"/>
          <w:sz w:val="28"/>
          <w:szCs w:val="28"/>
          <w:shd w:val="clear" w:color="auto" w:fill="FFFFFF"/>
        </w:rPr>
        <w:t>по высшей группе должносте</w:t>
      </w:r>
      <w:r>
        <w:rPr>
          <w:spacing w:val="2"/>
          <w:sz w:val="28"/>
          <w:szCs w:val="28"/>
          <w:shd w:val="clear" w:color="auto" w:fill="FFFFFF"/>
        </w:rPr>
        <w:t xml:space="preserve">й муниципальной службы - до 200   </w:t>
      </w:r>
      <w:r w:rsidRPr="00951EF4">
        <w:rPr>
          <w:spacing w:val="2"/>
          <w:sz w:val="28"/>
          <w:szCs w:val="28"/>
          <w:shd w:val="clear" w:color="auto" w:fill="FFFFFF"/>
        </w:rPr>
        <w:t>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главной группе должностей муниципальной службы - до 150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ведущей группе должностей муниципальной службы - до 120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старшей группе должностей муниципальной службы - до 90 процентов должностного оклада;</w:t>
      </w:r>
      <w:r w:rsidRPr="00951EF4">
        <w:rPr>
          <w:spacing w:val="2"/>
          <w:sz w:val="28"/>
          <w:szCs w:val="28"/>
        </w:rPr>
        <w:br/>
      </w:r>
      <w:r>
        <w:rPr>
          <w:spacing w:val="2"/>
          <w:sz w:val="28"/>
          <w:szCs w:val="28"/>
          <w:shd w:val="clear" w:color="auto" w:fill="FFFFFF"/>
        </w:rPr>
        <w:lastRenderedPageBreak/>
        <w:t xml:space="preserve">- </w:t>
      </w:r>
      <w:r w:rsidRPr="00951EF4">
        <w:rPr>
          <w:spacing w:val="2"/>
          <w:sz w:val="28"/>
          <w:szCs w:val="28"/>
          <w:shd w:val="clear" w:color="auto" w:fill="FFFFFF"/>
        </w:rPr>
        <w:t>по младшей группе должностей муниципальной службы - до 60 процентов должностного оклада;</w:t>
      </w:r>
    </w:p>
    <w:p w:rsidR="00F967F6" w:rsidRDefault="00F967F6" w:rsidP="00F967F6">
      <w:pPr>
        <w:ind w:left="993"/>
        <w:rPr>
          <w:spacing w:val="2"/>
          <w:sz w:val="28"/>
          <w:szCs w:val="28"/>
        </w:rPr>
      </w:pPr>
    </w:p>
    <w:p w:rsidR="00F967F6" w:rsidRDefault="00ED59AC" w:rsidP="00F967F6">
      <w:pPr>
        <w:ind w:left="993" w:hanging="567"/>
        <w:rPr>
          <w:spacing w:val="2"/>
          <w:sz w:val="28"/>
          <w:szCs w:val="28"/>
          <w:shd w:val="clear" w:color="auto" w:fill="FFFFFF"/>
        </w:rPr>
      </w:pPr>
      <w:r w:rsidRPr="00EF5DFD">
        <w:rPr>
          <w:spacing w:val="2"/>
          <w:sz w:val="28"/>
          <w:szCs w:val="28"/>
          <w:u w:val="single"/>
          <w:shd w:val="clear" w:color="auto" w:fill="FFFFFF"/>
        </w:rPr>
        <w:t>3) ежемесячна</w:t>
      </w:r>
      <w:r w:rsidR="00EF5DFD">
        <w:rPr>
          <w:spacing w:val="2"/>
          <w:sz w:val="28"/>
          <w:szCs w:val="28"/>
          <w:u w:val="single"/>
          <w:shd w:val="clear" w:color="auto" w:fill="FFFFFF"/>
        </w:rPr>
        <w:t xml:space="preserve">я надбавка к </w:t>
      </w:r>
      <w:r w:rsidRPr="00EF5DFD">
        <w:rPr>
          <w:spacing w:val="2"/>
          <w:sz w:val="28"/>
          <w:szCs w:val="28"/>
          <w:u w:val="single"/>
          <w:shd w:val="clear" w:color="auto" w:fill="FFFFFF"/>
        </w:rPr>
        <w:t>должностному окладу за классный чин:</w:t>
      </w:r>
      <w:r w:rsidRPr="00EF5DFD">
        <w:rPr>
          <w:spacing w:val="2"/>
          <w:sz w:val="28"/>
          <w:szCs w:val="28"/>
          <w:u w:val="single"/>
        </w:rPr>
        <w:br/>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1 класса - до 35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2 класса - до 34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3 класса - до 33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1 класса - до 30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2 класса - до 29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3 класса - до 28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1 класса - до 25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2 класса - до 24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3 класса - до 23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1 класса - до 20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2 класса - до 19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3 класса - до 18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1 класса - до 15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2 класса - до 14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3 класса - до 13 процентов.</w:t>
      </w:r>
    </w:p>
    <w:p w:rsidR="00ED59AC" w:rsidRPr="00F967F6" w:rsidRDefault="00ED59AC" w:rsidP="00F967F6">
      <w:pPr>
        <w:ind w:left="284" w:hanging="567"/>
        <w:jc w:val="both"/>
        <w:rPr>
          <w:spacing w:val="2"/>
          <w:sz w:val="28"/>
          <w:szCs w:val="28"/>
          <w:shd w:val="clear" w:color="auto" w:fill="FFFFFF"/>
        </w:rPr>
      </w:pPr>
      <w:r w:rsidRPr="00951EF4">
        <w:rPr>
          <w:spacing w:val="2"/>
          <w:sz w:val="28"/>
          <w:szCs w:val="28"/>
        </w:rPr>
        <w:br/>
      </w:r>
      <w:r w:rsidR="00F967F6" w:rsidRPr="00F967F6">
        <w:rPr>
          <w:spacing w:val="2"/>
          <w:sz w:val="28"/>
          <w:szCs w:val="28"/>
          <w:shd w:val="clear" w:color="auto" w:fill="FFFFFF"/>
        </w:rPr>
        <w:t xml:space="preserve">     </w:t>
      </w:r>
      <w:r w:rsidRPr="00F967F6">
        <w:rPr>
          <w:spacing w:val="2"/>
          <w:sz w:val="28"/>
          <w:szCs w:val="28"/>
          <w:shd w:val="clear" w:color="auto" w:fill="FFFFFF"/>
        </w:rPr>
        <w:t xml:space="preserve">Назначение надбавки за классный чин производится представителем нанимателя (работодателем) одновременно с решением о присвоении классного чина.  </w:t>
      </w:r>
      <w:r w:rsidR="00985314">
        <w:rPr>
          <w:sz w:val="28"/>
          <w:szCs w:val="28"/>
        </w:rPr>
        <w:t xml:space="preserve">Порядок присвоения и сохранения классных чинов муниципальных служащих </w:t>
      </w:r>
      <w:r w:rsidRPr="00F967F6">
        <w:rPr>
          <w:sz w:val="28"/>
          <w:szCs w:val="28"/>
        </w:rPr>
        <w:t xml:space="preserve"> устанавливается Положением о порядке присвоения и сохранения классных чинов муниципальных служащих в городском поселении «Новокручининское»</w:t>
      </w:r>
      <w:r w:rsidR="007F678D">
        <w:rPr>
          <w:sz w:val="28"/>
          <w:szCs w:val="28"/>
        </w:rPr>
        <w:t>, утвержденным решением</w:t>
      </w:r>
      <w:r w:rsidRPr="00F967F6">
        <w:rPr>
          <w:sz w:val="28"/>
          <w:szCs w:val="28"/>
        </w:rPr>
        <w:t xml:space="preserve"> Совета городского поселения  «Новокручининское» № 22 от </w:t>
      </w:r>
      <w:r w:rsidR="007F678D">
        <w:rPr>
          <w:sz w:val="28"/>
          <w:szCs w:val="28"/>
        </w:rPr>
        <w:t>13.08.2012</w:t>
      </w:r>
      <w:r w:rsidRPr="00F967F6">
        <w:rPr>
          <w:sz w:val="28"/>
          <w:szCs w:val="28"/>
        </w:rPr>
        <w:t>г, принятым в соответствии с действующими</w:t>
      </w:r>
      <w:r w:rsidR="00161718">
        <w:rPr>
          <w:sz w:val="28"/>
          <w:szCs w:val="28"/>
        </w:rPr>
        <w:t xml:space="preserve"> Ф</w:t>
      </w:r>
      <w:r w:rsidRPr="00F967F6">
        <w:rPr>
          <w:sz w:val="28"/>
          <w:szCs w:val="28"/>
        </w:rPr>
        <w:t xml:space="preserve">едеральными законами и законами </w:t>
      </w:r>
      <w:r w:rsidR="007F678D">
        <w:rPr>
          <w:sz w:val="28"/>
          <w:szCs w:val="28"/>
        </w:rPr>
        <w:t>Забайкальского края</w:t>
      </w:r>
      <w:r w:rsidRPr="00F967F6">
        <w:rPr>
          <w:sz w:val="28"/>
          <w:szCs w:val="28"/>
        </w:rPr>
        <w:t xml:space="preserve">. </w:t>
      </w:r>
    </w:p>
    <w:p w:rsidR="00ED59AC" w:rsidRPr="00F967F6" w:rsidRDefault="00ED59AC" w:rsidP="00F967F6">
      <w:pPr>
        <w:ind w:left="284"/>
        <w:jc w:val="both"/>
        <w:rPr>
          <w:spacing w:val="2"/>
          <w:sz w:val="28"/>
          <w:szCs w:val="28"/>
          <w:shd w:val="clear" w:color="auto" w:fill="FFFFFF"/>
        </w:rPr>
      </w:pPr>
    </w:p>
    <w:p w:rsidR="00161718" w:rsidRDefault="00ED59AC" w:rsidP="00ED59AC">
      <w:pPr>
        <w:ind w:left="360"/>
        <w:jc w:val="both"/>
        <w:rPr>
          <w:spacing w:val="2"/>
          <w:sz w:val="28"/>
          <w:szCs w:val="28"/>
          <w:u w:val="single"/>
          <w:shd w:val="clear" w:color="auto" w:fill="FFFFFF"/>
        </w:rPr>
      </w:pPr>
      <w:r w:rsidRPr="00161718">
        <w:rPr>
          <w:spacing w:val="2"/>
          <w:sz w:val="28"/>
          <w:szCs w:val="28"/>
          <w:u w:val="single"/>
          <w:shd w:val="clear" w:color="auto" w:fill="FFFFFF"/>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951EF4">
        <w:rPr>
          <w:spacing w:val="2"/>
          <w:sz w:val="28"/>
          <w:szCs w:val="28"/>
          <w:shd w:val="clear" w:color="auto" w:fill="FFFFFF"/>
        </w:rPr>
        <w:t>;</w:t>
      </w:r>
      <w:r w:rsidRPr="00951EF4">
        <w:rPr>
          <w:spacing w:val="2"/>
          <w:sz w:val="28"/>
          <w:szCs w:val="28"/>
        </w:rPr>
        <w:br/>
      </w:r>
    </w:p>
    <w:p w:rsidR="00ED59AC" w:rsidRDefault="00ED59AC" w:rsidP="00161718">
      <w:pPr>
        <w:ind w:left="360"/>
        <w:jc w:val="both"/>
        <w:rPr>
          <w:spacing w:val="2"/>
          <w:sz w:val="28"/>
          <w:szCs w:val="28"/>
          <w:shd w:val="clear" w:color="auto" w:fill="FFFFFF"/>
        </w:rPr>
      </w:pPr>
      <w:r w:rsidRPr="00161718">
        <w:rPr>
          <w:spacing w:val="2"/>
          <w:sz w:val="28"/>
          <w:szCs w:val="28"/>
          <w:u w:val="single"/>
          <w:shd w:val="clear" w:color="auto" w:fill="FFFFFF"/>
        </w:rPr>
        <w:t>5) премии за выполнение особо важных и сложных заданий;</w:t>
      </w:r>
      <w:r w:rsidRPr="00161718">
        <w:rPr>
          <w:spacing w:val="2"/>
          <w:sz w:val="28"/>
          <w:szCs w:val="28"/>
          <w:u w:val="single"/>
        </w:rPr>
        <w:br/>
      </w:r>
      <w:r w:rsidRPr="00161718">
        <w:rPr>
          <w:spacing w:val="2"/>
          <w:sz w:val="28"/>
          <w:szCs w:val="28"/>
          <w:u w:val="single"/>
        </w:rPr>
        <w:lastRenderedPageBreak/>
        <w:br/>
      </w:r>
      <w:r w:rsidRPr="00161718">
        <w:rPr>
          <w:spacing w:val="2"/>
          <w:sz w:val="28"/>
          <w:szCs w:val="28"/>
          <w:u w:val="single"/>
          <w:shd w:val="clear" w:color="auto" w:fill="FFFFFF"/>
        </w:rPr>
        <w:t>6) ежемесячное денежное поощрение;</w:t>
      </w:r>
      <w:r w:rsidRPr="00161718">
        <w:rPr>
          <w:spacing w:val="2"/>
          <w:sz w:val="28"/>
          <w:szCs w:val="28"/>
          <w:u w:val="single"/>
        </w:rPr>
        <w:br/>
      </w:r>
      <w:r w:rsidRPr="00161718">
        <w:rPr>
          <w:spacing w:val="2"/>
          <w:sz w:val="28"/>
          <w:szCs w:val="28"/>
          <w:u w:val="single"/>
        </w:rPr>
        <w:br/>
      </w:r>
      <w:r w:rsidRPr="00951EF4">
        <w:rPr>
          <w:spacing w:val="2"/>
          <w:sz w:val="28"/>
          <w:szCs w:val="28"/>
          <w:shd w:val="clear" w:color="auto" w:fill="FFFFFF"/>
        </w:rPr>
        <w:t>7</w:t>
      </w:r>
      <w:r w:rsidR="00161718">
        <w:rPr>
          <w:spacing w:val="2"/>
          <w:sz w:val="28"/>
          <w:szCs w:val="28"/>
          <w:u w:val="single"/>
          <w:shd w:val="clear" w:color="auto" w:fill="FFFFFF"/>
        </w:rPr>
        <w:t xml:space="preserve">) единовременная выплата при </w:t>
      </w:r>
      <w:r w:rsidRPr="00161718">
        <w:rPr>
          <w:spacing w:val="2"/>
          <w:sz w:val="28"/>
          <w:szCs w:val="28"/>
          <w:u w:val="single"/>
          <w:shd w:val="clear" w:color="auto" w:fill="FFFFFF"/>
        </w:rPr>
        <w:t>предоставлении ежегодного оплачиваемого отпуска и материальная помощь,</w:t>
      </w:r>
      <w:r w:rsidR="00161718">
        <w:rPr>
          <w:spacing w:val="2"/>
          <w:sz w:val="28"/>
          <w:szCs w:val="28"/>
          <w:u w:val="single"/>
          <w:shd w:val="clear" w:color="auto" w:fill="FFFFFF"/>
        </w:rPr>
        <w:t xml:space="preserve"> </w:t>
      </w:r>
      <w:r w:rsidRPr="00161718">
        <w:rPr>
          <w:spacing w:val="2"/>
          <w:sz w:val="28"/>
          <w:szCs w:val="28"/>
          <w:u w:val="single"/>
          <w:shd w:val="clear" w:color="auto" w:fill="FFFFFF"/>
        </w:rPr>
        <w:t xml:space="preserve"> выплачиваемые за счет средств фонда оплаты труда муниципальных служащих;</w:t>
      </w:r>
      <w:r w:rsidRPr="00161718">
        <w:rPr>
          <w:spacing w:val="2"/>
          <w:sz w:val="28"/>
          <w:szCs w:val="28"/>
          <w:u w:val="single"/>
        </w:rPr>
        <w:br/>
      </w:r>
      <w:r w:rsidRPr="00951EF4">
        <w:rPr>
          <w:spacing w:val="2"/>
          <w:sz w:val="28"/>
          <w:szCs w:val="28"/>
        </w:rPr>
        <w:br/>
      </w:r>
      <w:r w:rsidRPr="00161718">
        <w:rPr>
          <w:spacing w:val="2"/>
          <w:sz w:val="28"/>
          <w:szCs w:val="28"/>
          <w:u w:val="single"/>
          <w:shd w:val="clear" w:color="auto" w:fill="FFFFFF"/>
        </w:rPr>
        <w:t>8) иные выплаты, предусмотренные федеральными законами.</w:t>
      </w:r>
      <w:r w:rsidRPr="00161718">
        <w:rPr>
          <w:spacing w:val="2"/>
          <w:sz w:val="28"/>
          <w:szCs w:val="28"/>
          <w:u w:val="single"/>
        </w:rPr>
        <w:br/>
      </w:r>
      <w:r w:rsidRPr="00951EF4">
        <w:rPr>
          <w:spacing w:val="2"/>
          <w:sz w:val="28"/>
          <w:szCs w:val="28"/>
        </w:rPr>
        <w:br/>
      </w:r>
      <w:r w:rsidRPr="007657F4">
        <w:rPr>
          <w:b/>
          <w:spacing w:val="2"/>
          <w:sz w:val="28"/>
          <w:szCs w:val="28"/>
          <w:shd w:val="clear" w:color="auto" w:fill="FFFFFF"/>
        </w:rPr>
        <w:t>2.3.</w:t>
      </w:r>
      <w:r w:rsidRPr="00951EF4">
        <w:rPr>
          <w:spacing w:val="2"/>
          <w:sz w:val="28"/>
          <w:szCs w:val="28"/>
          <w:shd w:val="clear" w:color="auto" w:fill="FFFFFF"/>
        </w:rPr>
        <w:t xml:space="preserve"> К денежному содержанию муниципального служащего устанавливаются надбавки за работу в местностях с особыми климатическими условиями.</w:t>
      </w:r>
      <w:r w:rsidRPr="00951EF4">
        <w:rPr>
          <w:spacing w:val="2"/>
          <w:sz w:val="28"/>
          <w:szCs w:val="28"/>
        </w:rPr>
        <w:br/>
      </w:r>
      <w:r>
        <w:rPr>
          <w:spacing w:val="2"/>
          <w:sz w:val="28"/>
          <w:szCs w:val="28"/>
          <w:shd w:val="clear" w:color="auto" w:fill="FFFFFF"/>
        </w:rPr>
        <w:t xml:space="preserve">Под </w:t>
      </w:r>
      <w:r w:rsidRPr="00951EF4">
        <w:rPr>
          <w:spacing w:val="2"/>
          <w:sz w:val="28"/>
          <w:szCs w:val="28"/>
          <w:shd w:val="clear" w:color="auto" w:fill="FFFFFF"/>
        </w:rPr>
        <w:t>надбавками за работу в местностях с особыми климатическими условиями понимаются:</w:t>
      </w:r>
      <w:r w:rsidRPr="00951EF4">
        <w:rPr>
          <w:spacing w:val="2"/>
          <w:sz w:val="28"/>
          <w:szCs w:val="28"/>
        </w:rPr>
        <w:br/>
      </w:r>
      <w:r w:rsidRPr="00951EF4">
        <w:rPr>
          <w:spacing w:val="2"/>
          <w:sz w:val="28"/>
          <w:szCs w:val="28"/>
          <w:shd w:val="clear" w:color="auto" w:fill="FFFFFF"/>
        </w:rPr>
        <w:t>1) районный коэффициент, действующий на территории Забайкальского края в соответствии с федеральным законом и законом края;</w:t>
      </w:r>
      <w:r w:rsidRPr="00951EF4">
        <w:rPr>
          <w:spacing w:val="2"/>
          <w:sz w:val="28"/>
          <w:szCs w:val="28"/>
        </w:rPr>
        <w:br/>
      </w:r>
      <w:r w:rsidRPr="00951EF4">
        <w:rPr>
          <w:spacing w:val="2"/>
          <w:sz w:val="28"/>
          <w:szCs w:val="28"/>
          <w:shd w:val="clear" w:color="auto" w:fill="FFFFFF"/>
        </w:rPr>
        <w:t>2) процентная надбавка за стаж работы к заработной плате в соответствии с федеральным законом и законом края.</w:t>
      </w:r>
      <w:r w:rsidRPr="00951EF4">
        <w:rPr>
          <w:spacing w:val="2"/>
          <w:sz w:val="28"/>
          <w:szCs w:val="28"/>
        </w:rPr>
        <w:br/>
      </w:r>
      <w:r w:rsidRPr="00951EF4">
        <w:rPr>
          <w:spacing w:val="2"/>
          <w:sz w:val="28"/>
          <w:szCs w:val="28"/>
        </w:rPr>
        <w:br/>
      </w:r>
      <w:r w:rsidRPr="007657F4">
        <w:rPr>
          <w:b/>
          <w:spacing w:val="2"/>
          <w:sz w:val="28"/>
          <w:szCs w:val="28"/>
          <w:shd w:val="clear" w:color="auto" w:fill="FFFFFF"/>
        </w:rPr>
        <w:t>2.4.</w:t>
      </w:r>
      <w:r w:rsidRPr="00951EF4">
        <w:rPr>
          <w:spacing w:val="2"/>
          <w:sz w:val="28"/>
          <w:szCs w:val="28"/>
          <w:shd w:val="clear" w:color="auto" w:fill="FFFFFF"/>
        </w:rPr>
        <w:t xml:space="preserve">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Российской Федерации, ученую степень доктора наук, ученое звание профессора - в размере 25 процентов должностного оклада;</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r w:rsidRPr="00951EF4">
        <w:rPr>
          <w:spacing w:val="2"/>
          <w:sz w:val="28"/>
          <w:szCs w:val="28"/>
        </w:rPr>
        <w:br/>
      </w:r>
      <w:r w:rsidRPr="00951EF4">
        <w:rPr>
          <w:spacing w:val="2"/>
          <w:sz w:val="28"/>
          <w:szCs w:val="28"/>
        </w:rPr>
        <w:br/>
      </w:r>
      <w:r w:rsidRPr="00951EF4">
        <w:rPr>
          <w:spacing w:val="2"/>
          <w:sz w:val="28"/>
          <w:szCs w:val="28"/>
          <w:shd w:val="clear" w:color="auto" w:fill="FFFFFF"/>
        </w:rPr>
        <w:t>При наличии двух оснований для выплаты данной надбавки к должностному окладу выплачивается большая из надбавок.</w:t>
      </w:r>
    </w:p>
    <w:p w:rsidR="00ED59AC" w:rsidRDefault="00ED59AC" w:rsidP="00ED59AC">
      <w:pPr>
        <w:ind w:left="360"/>
        <w:jc w:val="both"/>
        <w:rPr>
          <w:spacing w:val="2"/>
          <w:sz w:val="28"/>
          <w:szCs w:val="28"/>
          <w:shd w:val="clear" w:color="auto" w:fill="FFFFFF"/>
        </w:rPr>
      </w:pPr>
    </w:p>
    <w:p w:rsidR="00ED59AC" w:rsidRPr="00951EF4" w:rsidRDefault="00ED59AC" w:rsidP="00ED59AC">
      <w:pPr>
        <w:ind w:left="360"/>
        <w:jc w:val="both"/>
        <w:rPr>
          <w:sz w:val="28"/>
          <w:szCs w:val="28"/>
        </w:rPr>
      </w:pPr>
      <w:r w:rsidRPr="007657F4">
        <w:rPr>
          <w:b/>
          <w:spacing w:val="2"/>
          <w:sz w:val="28"/>
          <w:szCs w:val="28"/>
          <w:shd w:val="clear" w:color="auto" w:fill="FFFFFF"/>
        </w:rPr>
        <w:t>2.5.</w:t>
      </w:r>
      <w:r>
        <w:rPr>
          <w:spacing w:val="2"/>
          <w:sz w:val="28"/>
          <w:szCs w:val="28"/>
          <w:shd w:val="clear" w:color="auto" w:fill="FFFFFF"/>
        </w:rPr>
        <w:t xml:space="preserve"> Должностные оклады муниципальных служащих устанавливаются в процентном соотношении к окладу главы администрации городского поселения «Новокручининское» согласно таблицы:</w:t>
      </w:r>
    </w:p>
    <w:p w:rsidR="00ED59AC" w:rsidRPr="00951EF4" w:rsidRDefault="00ED59AC" w:rsidP="00ED59AC">
      <w:pPr>
        <w:ind w:left="360"/>
        <w:jc w:val="both"/>
        <w:rPr>
          <w:sz w:val="28"/>
          <w:szCs w:val="28"/>
        </w:rPr>
      </w:pPr>
    </w:p>
    <w:p w:rsidR="00ED59AC" w:rsidRPr="004D603C" w:rsidRDefault="00ED59AC" w:rsidP="00ED59AC">
      <w:pPr>
        <w:jc w:val="both"/>
        <w:rPr>
          <w:b/>
          <w:sz w:val="22"/>
          <w:szCs w:val="22"/>
        </w:rPr>
      </w:pPr>
    </w:p>
    <w:tbl>
      <w:tblPr>
        <w:tblW w:w="0" w:type="auto"/>
        <w:tblInd w:w="40" w:type="dxa"/>
        <w:tblCellMar>
          <w:left w:w="0" w:type="dxa"/>
          <w:right w:w="0" w:type="dxa"/>
        </w:tblCellMar>
        <w:tblLook w:val="04A0"/>
      </w:tblPr>
      <w:tblGrid>
        <w:gridCol w:w="7511"/>
        <w:gridCol w:w="2656"/>
      </w:tblGrid>
      <w:tr w:rsidR="00ED59AC" w:rsidRPr="004D603C" w:rsidTr="00C77584">
        <w:trPr>
          <w:trHeight w:val="1559"/>
        </w:trPr>
        <w:tc>
          <w:tcPr>
            <w:tcW w:w="75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jc w:val="center"/>
              <w:rPr>
                <w:color w:val="000000"/>
                <w:sz w:val="28"/>
                <w:szCs w:val="28"/>
              </w:rPr>
            </w:pPr>
            <w:r w:rsidRPr="007657F4">
              <w:rPr>
                <w:color w:val="000000"/>
                <w:sz w:val="28"/>
                <w:szCs w:val="28"/>
              </w:rPr>
              <w:t>Наименование муниципальных должностей муниципальной службы по квалификационным группам</w:t>
            </w:r>
          </w:p>
        </w:tc>
        <w:tc>
          <w:tcPr>
            <w:tcW w:w="23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rPr>
                <w:color w:val="000000"/>
                <w:sz w:val="28"/>
                <w:szCs w:val="28"/>
              </w:rPr>
            </w:pPr>
            <w:r w:rsidRPr="007657F4">
              <w:rPr>
                <w:color w:val="000000"/>
                <w:sz w:val="28"/>
                <w:szCs w:val="28"/>
              </w:rPr>
              <w:t>Процент от должностного оклада главы городского поселения «Новокручининское»</w:t>
            </w:r>
          </w:p>
        </w:tc>
      </w:tr>
      <w:tr w:rsidR="00ED59AC" w:rsidRPr="004D603C" w:rsidTr="00C77584">
        <w:trPr>
          <w:trHeight w:val="1058"/>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jc w:val="both"/>
              <w:rPr>
                <w:b/>
                <w:color w:val="000000"/>
                <w:sz w:val="28"/>
                <w:szCs w:val="28"/>
              </w:rPr>
            </w:pPr>
            <w:r w:rsidRPr="007657F4">
              <w:rPr>
                <w:color w:val="000000"/>
                <w:sz w:val="28"/>
                <w:szCs w:val="28"/>
              </w:rPr>
              <w:t xml:space="preserve">1. </w:t>
            </w:r>
            <w:r w:rsidRPr="007657F4">
              <w:rPr>
                <w:b/>
                <w:color w:val="000000"/>
                <w:sz w:val="28"/>
                <w:szCs w:val="28"/>
              </w:rPr>
              <w:t>Главная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Заместитель главы городского поселения</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161718">
            <w:pPr>
              <w:spacing w:before="240" w:after="240"/>
              <w:jc w:val="both"/>
              <w:rPr>
                <w:color w:val="000000"/>
                <w:sz w:val="28"/>
                <w:szCs w:val="28"/>
              </w:rPr>
            </w:pPr>
            <w:r w:rsidRPr="007657F4">
              <w:rPr>
                <w:color w:val="000000"/>
                <w:sz w:val="28"/>
                <w:szCs w:val="28"/>
              </w:rPr>
              <w:t xml:space="preserve"> до </w:t>
            </w:r>
            <w:r w:rsidR="00161718">
              <w:rPr>
                <w:color w:val="000000"/>
                <w:sz w:val="28"/>
                <w:szCs w:val="28"/>
              </w:rPr>
              <w:t>80</w:t>
            </w:r>
          </w:p>
        </w:tc>
      </w:tr>
      <w:tr w:rsidR="00ED59AC" w:rsidRPr="004D603C" w:rsidTr="00C77584">
        <w:trPr>
          <w:trHeight w:val="1575"/>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lastRenderedPageBreak/>
              <w:t xml:space="preserve">2. </w:t>
            </w:r>
            <w:r w:rsidRPr="007657F4">
              <w:rPr>
                <w:b/>
                <w:color w:val="000000"/>
                <w:sz w:val="28"/>
                <w:szCs w:val="28"/>
              </w:rPr>
              <w:t>Ведущая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Начальник отдела администрации</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161718">
            <w:pPr>
              <w:spacing w:before="240" w:after="240"/>
              <w:jc w:val="both"/>
              <w:rPr>
                <w:color w:val="000000"/>
                <w:sz w:val="28"/>
                <w:szCs w:val="28"/>
              </w:rPr>
            </w:pPr>
            <w:r w:rsidRPr="007657F4">
              <w:rPr>
                <w:color w:val="000000"/>
                <w:sz w:val="28"/>
                <w:szCs w:val="28"/>
              </w:rPr>
              <w:t>до 6</w:t>
            </w:r>
            <w:r w:rsidR="00161718">
              <w:rPr>
                <w:color w:val="000000"/>
                <w:sz w:val="28"/>
                <w:szCs w:val="28"/>
              </w:rPr>
              <w:t>0</w:t>
            </w:r>
          </w:p>
        </w:tc>
      </w:tr>
      <w:tr w:rsidR="00ED59AC" w:rsidRPr="004D603C" w:rsidTr="00C77584">
        <w:trPr>
          <w:trHeight w:val="1719"/>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xml:space="preserve">3. </w:t>
            </w:r>
            <w:r w:rsidRPr="007657F4">
              <w:rPr>
                <w:b/>
                <w:color w:val="000000"/>
                <w:sz w:val="28"/>
                <w:szCs w:val="28"/>
              </w:rPr>
              <w:t>Старшая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Главный специалист</w:t>
            </w:r>
          </w:p>
          <w:p w:rsidR="00ED59AC" w:rsidRPr="007657F4" w:rsidRDefault="00ED59AC" w:rsidP="00C77584">
            <w:pPr>
              <w:spacing w:before="240" w:after="240"/>
              <w:jc w:val="both"/>
              <w:rPr>
                <w:color w:val="000000"/>
                <w:sz w:val="28"/>
                <w:szCs w:val="28"/>
              </w:rPr>
            </w:pPr>
            <w:r w:rsidRPr="007657F4">
              <w:rPr>
                <w:color w:val="000000"/>
                <w:sz w:val="28"/>
                <w:szCs w:val="28"/>
              </w:rPr>
              <w:t>Ведущий специалист</w:t>
            </w:r>
          </w:p>
          <w:p w:rsidR="00ED59AC" w:rsidRPr="007657F4" w:rsidRDefault="00ED59AC" w:rsidP="00C77584">
            <w:pPr>
              <w:spacing w:before="240" w:after="240"/>
              <w:jc w:val="both"/>
              <w:rPr>
                <w:color w:val="000000"/>
                <w:sz w:val="28"/>
                <w:szCs w:val="28"/>
              </w:rPr>
            </w:pPr>
            <w:r w:rsidRPr="007657F4">
              <w:rPr>
                <w:color w:val="000000"/>
                <w:sz w:val="28"/>
                <w:szCs w:val="28"/>
              </w:rPr>
              <w:t>4.</w:t>
            </w:r>
            <w:r w:rsidRPr="007657F4">
              <w:rPr>
                <w:b/>
                <w:color w:val="000000"/>
                <w:sz w:val="28"/>
                <w:szCs w:val="28"/>
              </w:rPr>
              <w:t>Младшая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 xml:space="preserve">  специалист 1 разряда</w:t>
            </w:r>
          </w:p>
          <w:p w:rsidR="00ED59AC" w:rsidRPr="007657F4" w:rsidRDefault="00ED59AC" w:rsidP="00C77584">
            <w:pPr>
              <w:spacing w:before="240" w:after="240"/>
              <w:jc w:val="both"/>
              <w:rPr>
                <w:color w:val="000000"/>
                <w:sz w:val="28"/>
                <w:szCs w:val="28"/>
              </w:rPr>
            </w:pPr>
            <w:r w:rsidRPr="007657F4">
              <w:rPr>
                <w:color w:val="000000"/>
                <w:sz w:val="28"/>
                <w:szCs w:val="28"/>
              </w:rPr>
              <w:t xml:space="preserve">  специалист 2 разряда </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C77584">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51</w:t>
            </w:r>
          </w:p>
          <w:p w:rsidR="00ED59AC" w:rsidRPr="007657F4" w:rsidRDefault="00ED59AC" w:rsidP="00C77584">
            <w:pPr>
              <w:spacing w:before="240" w:after="240"/>
              <w:jc w:val="both"/>
              <w:rPr>
                <w:color w:val="000000"/>
                <w:sz w:val="28"/>
                <w:szCs w:val="28"/>
              </w:rPr>
            </w:pPr>
            <w:r w:rsidRPr="007657F4">
              <w:rPr>
                <w:color w:val="000000"/>
                <w:sz w:val="28"/>
                <w:szCs w:val="28"/>
              </w:rPr>
              <w:t>до</w:t>
            </w:r>
            <w:r w:rsidR="00161718">
              <w:rPr>
                <w:color w:val="000000"/>
                <w:sz w:val="28"/>
                <w:szCs w:val="28"/>
              </w:rPr>
              <w:t xml:space="preserve"> 49</w:t>
            </w:r>
          </w:p>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C77584">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45</w:t>
            </w:r>
          </w:p>
          <w:p w:rsidR="00ED59AC" w:rsidRPr="007657F4" w:rsidRDefault="00ED59AC" w:rsidP="00161718">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44</w:t>
            </w:r>
          </w:p>
        </w:tc>
      </w:tr>
    </w:tbl>
    <w:p w:rsidR="00ED59AC" w:rsidRDefault="00ED59AC" w:rsidP="00ED59AC">
      <w:pPr>
        <w:pStyle w:val="ConsPlusTitle"/>
        <w:widowControl/>
        <w:jc w:val="both"/>
        <w:rPr>
          <w:rFonts w:ascii="Times New Roman" w:hAnsi="Times New Roman" w:cs="Times New Roman"/>
          <w:b w:val="0"/>
          <w:sz w:val="28"/>
          <w:szCs w:val="28"/>
        </w:rPr>
      </w:pPr>
    </w:p>
    <w:p w:rsidR="00ED59AC" w:rsidRPr="001B5138" w:rsidRDefault="00ED59AC" w:rsidP="00ED59AC">
      <w:pPr>
        <w:shd w:val="clear" w:color="auto" w:fill="FFFFFF"/>
        <w:tabs>
          <w:tab w:val="left" w:pos="1289"/>
        </w:tabs>
        <w:jc w:val="both"/>
        <w:rPr>
          <w:sz w:val="28"/>
          <w:szCs w:val="28"/>
        </w:rPr>
      </w:pPr>
      <w:r>
        <w:rPr>
          <w:sz w:val="28"/>
          <w:szCs w:val="28"/>
        </w:rPr>
        <w:t xml:space="preserve">   М</w:t>
      </w:r>
      <w:r w:rsidRPr="001B5138">
        <w:rPr>
          <w:sz w:val="28"/>
          <w:szCs w:val="28"/>
        </w:rPr>
        <w:t>униципальному служащему могут производиться иные выплаты  и выплаты стимулирующего характера, предусмотренного Трудовым кодексом Российской Федерации, нормативно-правовыми актами Российской Федерации, Забайкальского края и муниципальными правовыми актами городского поселения «Новокручининское»</w:t>
      </w:r>
    </w:p>
    <w:p w:rsidR="00ED59AC" w:rsidRPr="001B5138" w:rsidRDefault="00ED59AC" w:rsidP="00161718">
      <w:pPr>
        <w:shd w:val="clear" w:color="auto" w:fill="FFFFFF"/>
        <w:ind w:right="1454"/>
        <w:rPr>
          <w:sz w:val="28"/>
          <w:szCs w:val="28"/>
        </w:rPr>
      </w:pPr>
    </w:p>
    <w:p w:rsidR="00ED59AC" w:rsidRPr="001B5138" w:rsidRDefault="00161718" w:rsidP="00161718">
      <w:pPr>
        <w:shd w:val="clear" w:color="auto" w:fill="FFFFFF"/>
        <w:ind w:right="1454"/>
        <w:jc w:val="center"/>
        <w:rPr>
          <w:b/>
          <w:sz w:val="28"/>
          <w:szCs w:val="28"/>
          <w:highlight w:val="cyan"/>
        </w:rPr>
      </w:pPr>
      <w:r>
        <w:rPr>
          <w:b/>
          <w:sz w:val="28"/>
          <w:szCs w:val="28"/>
        </w:rPr>
        <w:t xml:space="preserve">  </w:t>
      </w:r>
      <w:r w:rsidR="00ED59AC">
        <w:rPr>
          <w:b/>
          <w:sz w:val="28"/>
          <w:szCs w:val="28"/>
        </w:rPr>
        <w:t xml:space="preserve">2.6  </w:t>
      </w:r>
      <w:r w:rsidR="00ED59AC" w:rsidRPr="001B5138">
        <w:rPr>
          <w:b/>
          <w:sz w:val="28"/>
          <w:szCs w:val="28"/>
        </w:rPr>
        <w:t>Формирование фонда оплаты труда</w:t>
      </w:r>
      <w:r w:rsidR="00ED59AC">
        <w:rPr>
          <w:b/>
          <w:sz w:val="28"/>
          <w:szCs w:val="28"/>
        </w:rPr>
        <w:t xml:space="preserve"> муниципальных служащих.</w:t>
      </w:r>
    </w:p>
    <w:p w:rsidR="00ED59AC" w:rsidRPr="001B5138" w:rsidRDefault="00161718" w:rsidP="00ED59AC">
      <w:pPr>
        <w:shd w:val="clear" w:color="auto" w:fill="FFFFFF"/>
        <w:jc w:val="both"/>
        <w:rPr>
          <w:bCs/>
          <w:color w:val="000000"/>
          <w:sz w:val="28"/>
          <w:szCs w:val="28"/>
        </w:rPr>
      </w:pPr>
      <w:r>
        <w:rPr>
          <w:sz w:val="28"/>
          <w:szCs w:val="28"/>
        </w:rPr>
        <w:t xml:space="preserve">  </w:t>
      </w:r>
      <w:r w:rsidR="005278FD">
        <w:rPr>
          <w:bCs/>
          <w:color w:val="000000"/>
          <w:sz w:val="28"/>
          <w:szCs w:val="28"/>
        </w:rPr>
        <w:t xml:space="preserve"> 2.6.1. </w:t>
      </w:r>
      <w:r w:rsidR="00ED59AC" w:rsidRPr="001B5138">
        <w:rPr>
          <w:bCs/>
          <w:color w:val="000000"/>
          <w:sz w:val="28"/>
          <w:szCs w:val="28"/>
        </w:rPr>
        <w:t xml:space="preserve">Размер фонда оплаты труда муниципальных служащих в расчете на год не может </w:t>
      </w:r>
      <w:r w:rsidR="00ED59AC">
        <w:rPr>
          <w:bCs/>
          <w:color w:val="000000"/>
          <w:sz w:val="28"/>
          <w:szCs w:val="28"/>
        </w:rPr>
        <w:t>превышать 62 должностных оклада</w:t>
      </w:r>
      <w:r w:rsidR="00ED59AC" w:rsidRPr="001B5138">
        <w:rPr>
          <w:bCs/>
          <w:color w:val="000000"/>
          <w:sz w:val="28"/>
          <w:szCs w:val="28"/>
        </w:rPr>
        <w:t>.</w:t>
      </w:r>
    </w:p>
    <w:p w:rsidR="00ED59AC" w:rsidRPr="001B5138" w:rsidRDefault="00ED59AC" w:rsidP="00ED59AC">
      <w:pPr>
        <w:shd w:val="clear" w:color="auto" w:fill="FFFFFF"/>
        <w:jc w:val="both"/>
        <w:rPr>
          <w:bCs/>
          <w:color w:val="000000"/>
          <w:sz w:val="28"/>
          <w:szCs w:val="28"/>
        </w:rPr>
      </w:pPr>
      <w:r>
        <w:rPr>
          <w:bCs/>
          <w:color w:val="000000"/>
          <w:sz w:val="28"/>
          <w:szCs w:val="28"/>
        </w:rPr>
        <w:t xml:space="preserve">   </w:t>
      </w:r>
      <w:r w:rsidR="005278FD">
        <w:rPr>
          <w:bCs/>
          <w:color w:val="000000"/>
          <w:sz w:val="28"/>
          <w:szCs w:val="28"/>
        </w:rPr>
        <w:t>2.6.2.</w:t>
      </w:r>
      <w:r w:rsidRPr="001B5138">
        <w:rPr>
          <w:bCs/>
          <w:color w:val="000000"/>
          <w:sz w:val="28"/>
          <w:szCs w:val="28"/>
        </w:rPr>
        <w:t xml:space="preserve"> При утверждении фондов оплаты труда сверх суммы средств, направляемых для выплаты должностных окладов муниципальным служащим, предусматриваются средства на выплату (в расчете на год):</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1) ежемесячной квалификационной надбавки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2) ежемес</w:t>
      </w:r>
      <w:r>
        <w:rPr>
          <w:bCs/>
          <w:color w:val="000000"/>
          <w:sz w:val="28"/>
          <w:szCs w:val="28"/>
        </w:rPr>
        <w:t>ячной н</w:t>
      </w:r>
      <w:r w:rsidRPr="001B5138">
        <w:rPr>
          <w:bCs/>
          <w:color w:val="000000"/>
          <w:sz w:val="28"/>
          <w:szCs w:val="28"/>
        </w:rPr>
        <w:t>адбавки за особые условия муниципальной службы – в размере установленных надбавок, но не менее 13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3) ежемесячной надбавки за выслугу лет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4) ежемесячной надбавки за работу со сведениями, составляющими государственную тайну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5) премии за выполнение особо важных и сложных заданий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6) ежемесячного денежного поощрения по результатам работы за месяц – в размере 24 должностных окладов;</w:t>
      </w:r>
    </w:p>
    <w:p w:rsidR="00ED59AC" w:rsidRDefault="00ED59AC" w:rsidP="005278FD">
      <w:pPr>
        <w:shd w:val="clear" w:color="auto" w:fill="FFFFFF"/>
        <w:ind w:left="390"/>
        <w:jc w:val="both"/>
        <w:rPr>
          <w:bCs/>
          <w:color w:val="000000"/>
          <w:sz w:val="28"/>
          <w:szCs w:val="28"/>
        </w:rPr>
      </w:pPr>
      <w:r w:rsidRPr="001B5138">
        <w:rPr>
          <w:sz w:val="28"/>
          <w:szCs w:val="28"/>
        </w:rPr>
        <w:t>7) материальной помощи – в размере 5 должностных окладов.</w:t>
      </w:r>
    </w:p>
    <w:p w:rsidR="00ED59AC" w:rsidRPr="005278FD" w:rsidRDefault="005278FD" w:rsidP="005278FD">
      <w:pPr>
        <w:shd w:val="clear" w:color="auto" w:fill="FFFFFF"/>
        <w:tabs>
          <w:tab w:val="left" w:pos="1000"/>
        </w:tabs>
        <w:ind w:right="-42"/>
        <w:jc w:val="both"/>
        <w:rPr>
          <w:rStyle w:val="a6"/>
          <w:i w:val="0"/>
          <w:sz w:val="28"/>
          <w:szCs w:val="28"/>
        </w:rPr>
      </w:pPr>
      <w:r>
        <w:rPr>
          <w:bCs/>
          <w:color w:val="000000"/>
          <w:sz w:val="28"/>
          <w:szCs w:val="28"/>
        </w:rPr>
        <w:t xml:space="preserve">   2.6.3.</w:t>
      </w:r>
      <w:r w:rsidR="00ED59AC" w:rsidRPr="005278FD">
        <w:rPr>
          <w:rStyle w:val="a6"/>
          <w:i w:val="0"/>
          <w:sz w:val="28"/>
          <w:szCs w:val="28"/>
        </w:rPr>
        <w:t xml:space="preserve">  Фонд оплаты труда муниципальных служащих, лиц, замещающих муниципальные должности формируется с учетом средств на выплату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ED59AC" w:rsidRPr="005278FD" w:rsidRDefault="005278FD" w:rsidP="005278FD">
      <w:pPr>
        <w:shd w:val="clear" w:color="auto" w:fill="FFFFFF"/>
        <w:tabs>
          <w:tab w:val="left" w:pos="1000"/>
        </w:tabs>
        <w:ind w:right="-42"/>
        <w:jc w:val="both"/>
        <w:rPr>
          <w:rStyle w:val="a6"/>
          <w:i w:val="0"/>
          <w:sz w:val="28"/>
          <w:szCs w:val="28"/>
        </w:rPr>
      </w:pPr>
      <w:r>
        <w:rPr>
          <w:rStyle w:val="a6"/>
          <w:i w:val="0"/>
          <w:sz w:val="28"/>
          <w:szCs w:val="28"/>
        </w:rPr>
        <w:t xml:space="preserve">    2.6.4.    </w:t>
      </w:r>
      <w:r w:rsidR="00ED59AC" w:rsidRPr="005278FD">
        <w:rPr>
          <w:rStyle w:val="a6"/>
          <w:i w:val="0"/>
          <w:sz w:val="28"/>
          <w:szCs w:val="28"/>
        </w:rPr>
        <w:t xml:space="preserve">Экономия по фонду оплаты труда  остается в распоряжении органа местного </w:t>
      </w:r>
      <w:r w:rsidR="00ED59AC" w:rsidRPr="005278FD">
        <w:rPr>
          <w:rStyle w:val="a6"/>
          <w:i w:val="0"/>
          <w:sz w:val="28"/>
          <w:szCs w:val="28"/>
        </w:rPr>
        <w:lastRenderedPageBreak/>
        <w:t>самоуправления и направляется в соответствии с утвержденным положением на выплату единовременных поощрений за успешное и добросовестное выполнение должностных обязанностей, продолжительную, безупречную и эффективную службу, выполнение заданий особой важности и сложности, в связи с юбилейными датами, а также на выплату вознаграждения (премии) по итогам работы за квартал, полугодие, 9 месяцев и год.</w:t>
      </w:r>
    </w:p>
    <w:p w:rsidR="00707B0C" w:rsidRPr="00F70EE7" w:rsidRDefault="00707B0C" w:rsidP="005278FD">
      <w:pPr>
        <w:widowControl/>
        <w:autoSpaceDE/>
        <w:autoSpaceDN/>
        <w:adjustRightInd/>
        <w:rPr>
          <w:b/>
          <w:sz w:val="28"/>
          <w:szCs w:val="28"/>
        </w:rPr>
      </w:pPr>
    </w:p>
    <w:p w:rsidR="00707B0C" w:rsidRPr="00F70EE7" w:rsidRDefault="00707B0C" w:rsidP="005278FD">
      <w:pPr>
        <w:widowControl/>
        <w:autoSpaceDE/>
        <w:autoSpaceDN/>
        <w:adjustRightInd/>
        <w:ind w:left="540"/>
        <w:jc w:val="center"/>
        <w:rPr>
          <w:b/>
          <w:sz w:val="28"/>
          <w:szCs w:val="28"/>
        </w:rPr>
      </w:pPr>
      <w:r w:rsidRPr="005278FD">
        <w:rPr>
          <w:b/>
          <w:sz w:val="28"/>
          <w:szCs w:val="28"/>
        </w:rPr>
        <w:t xml:space="preserve">Статья </w:t>
      </w:r>
      <w:r w:rsidR="005278FD" w:rsidRPr="005278FD">
        <w:rPr>
          <w:b/>
          <w:sz w:val="28"/>
          <w:szCs w:val="28"/>
        </w:rPr>
        <w:t>3</w:t>
      </w:r>
      <w:r w:rsidRPr="005278FD">
        <w:rPr>
          <w:b/>
          <w:sz w:val="28"/>
          <w:szCs w:val="28"/>
        </w:rPr>
        <w:t>. Порядок использования экономии фонда оплаты труда администрации городского поселения «Новокручининское»</w:t>
      </w:r>
    </w:p>
    <w:p w:rsidR="00707B0C" w:rsidRPr="00F70EE7" w:rsidRDefault="00707B0C" w:rsidP="005278FD">
      <w:pPr>
        <w:widowControl/>
        <w:autoSpaceDE/>
        <w:autoSpaceDN/>
        <w:adjustRightInd/>
        <w:rPr>
          <w:b/>
          <w:sz w:val="28"/>
          <w:szCs w:val="28"/>
        </w:rPr>
      </w:pPr>
    </w:p>
    <w:p w:rsidR="00707B0C" w:rsidRPr="005278FD" w:rsidRDefault="00707B0C" w:rsidP="005278FD">
      <w:pPr>
        <w:pStyle w:val="a7"/>
        <w:widowControl/>
        <w:numPr>
          <w:ilvl w:val="1"/>
          <w:numId w:val="10"/>
        </w:numPr>
        <w:autoSpaceDE/>
        <w:autoSpaceDN/>
        <w:adjustRightInd/>
        <w:jc w:val="both"/>
        <w:rPr>
          <w:sz w:val="28"/>
          <w:szCs w:val="28"/>
        </w:rPr>
      </w:pPr>
      <w:r w:rsidRPr="005278FD">
        <w:rPr>
          <w:sz w:val="28"/>
          <w:szCs w:val="28"/>
        </w:rPr>
        <w:t xml:space="preserve"> Экономия фонда оплаты труда по итогам года администрации городского поселения «Новокручининское» может быть использована:</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на премирование за успешное и добросовестное исполнение  обязанностей муниципального служащего, служащего и обслуживающего персонала администрации городского поселения «Новокручининское»;</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 xml:space="preserve">  на премирование за выполнение задания особой важности и сложности в размере месячного должностного оклада с установленными надбавками;</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на установление доплат за выполнение обязанностей временно отсутствующего муниципального служащего и  служащего администрации городского поселения «Новокручининское»</w:t>
      </w:r>
    </w:p>
    <w:p w:rsidR="00707B0C" w:rsidRPr="00F70EE7" w:rsidRDefault="00707B0C" w:rsidP="005278FD">
      <w:pPr>
        <w:widowControl/>
        <w:autoSpaceDE/>
        <w:autoSpaceDN/>
        <w:adjustRightInd/>
        <w:jc w:val="both"/>
        <w:rPr>
          <w:sz w:val="28"/>
          <w:szCs w:val="28"/>
        </w:rPr>
      </w:pPr>
      <w:r w:rsidRPr="00F70EE7">
        <w:rPr>
          <w:sz w:val="28"/>
          <w:szCs w:val="28"/>
        </w:rPr>
        <w:t xml:space="preserve">     </w:t>
      </w:r>
      <w:r w:rsidR="009F6539">
        <w:rPr>
          <w:sz w:val="28"/>
          <w:szCs w:val="28"/>
        </w:rPr>
        <w:t>3</w:t>
      </w:r>
      <w:r w:rsidRPr="00F70EE7">
        <w:rPr>
          <w:sz w:val="28"/>
          <w:szCs w:val="28"/>
        </w:rPr>
        <w:t xml:space="preserve">.2.  Расходование средств экономии фонда оплаты труда осуществляется на основании распоряжения Главы администрации городского поселения «Новокручининское». </w:t>
      </w:r>
    </w:p>
    <w:p w:rsidR="00707B0C" w:rsidRPr="00F70EE7" w:rsidRDefault="00707B0C" w:rsidP="00707B0C">
      <w:pPr>
        <w:shd w:val="clear" w:color="auto" w:fill="FFFFFF"/>
        <w:tabs>
          <w:tab w:val="left" w:pos="9400"/>
        </w:tabs>
        <w:spacing w:line="317" w:lineRule="exact"/>
        <w:jc w:val="right"/>
        <w:rPr>
          <w:sz w:val="24"/>
          <w:szCs w:val="24"/>
        </w:rPr>
      </w:pPr>
    </w:p>
    <w:p w:rsidR="009F6539" w:rsidRDefault="009F6539" w:rsidP="009F6539">
      <w:pPr>
        <w:widowControl/>
        <w:autoSpaceDE/>
        <w:autoSpaceDN/>
        <w:adjustRightInd/>
        <w:ind w:left="540"/>
        <w:jc w:val="center"/>
        <w:rPr>
          <w:b/>
          <w:sz w:val="28"/>
          <w:szCs w:val="28"/>
        </w:rPr>
      </w:pPr>
      <w:r>
        <w:rPr>
          <w:b/>
          <w:sz w:val="28"/>
          <w:szCs w:val="28"/>
        </w:rPr>
        <w:t>Статья 4</w:t>
      </w:r>
      <w:r w:rsidRPr="00AE094A">
        <w:rPr>
          <w:b/>
          <w:sz w:val="28"/>
          <w:szCs w:val="28"/>
        </w:rPr>
        <w:t xml:space="preserve">. </w:t>
      </w:r>
      <w:r>
        <w:rPr>
          <w:b/>
          <w:sz w:val="28"/>
          <w:szCs w:val="28"/>
        </w:rPr>
        <w:t>Заключительные положения.</w:t>
      </w:r>
    </w:p>
    <w:p w:rsidR="009F6539" w:rsidRDefault="009F6539" w:rsidP="009F6539">
      <w:pPr>
        <w:widowControl/>
        <w:autoSpaceDE/>
        <w:autoSpaceDN/>
        <w:adjustRightInd/>
        <w:ind w:left="540"/>
        <w:rPr>
          <w:b/>
          <w:sz w:val="28"/>
          <w:szCs w:val="28"/>
        </w:rPr>
      </w:pPr>
    </w:p>
    <w:p w:rsidR="009F6539" w:rsidRDefault="009F6539" w:rsidP="009F6539">
      <w:pPr>
        <w:widowControl/>
        <w:autoSpaceDE/>
        <w:autoSpaceDN/>
        <w:adjustRightInd/>
        <w:jc w:val="both"/>
        <w:rPr>
          <w:sz w:val="28"/>
          <w:szCs w:val="28"/>
        </w:rPr>
      </w:pPr>
      <w:r>
        <w:rPr>
          <w:sz w:val="28"/>
          <w:szCs w:val="28"/>
        </w:rPr>
        <w:t xml:space="preserve">     4</w:t>
      </w:r>
      <w:r w:rsidRPr="00AE094A">
        <w:rPr>
          <w:sz w:val="28"/>
          <w:szCs w:val="28"/>
        </w:rPr>
        <w:t xml:space="preserve">.1. Работники администрации городского поселения «Новокручининское» </w:t>
      </w:r>
      <w:r>
        <w:rPr>
          <w:sz w:val="28"/>
          <w:szCs w:val="28"/>
        </w:rPr>
        <w:t xml:space="preserve">имеют право на </w:t>
      </w:r>
      <w:r w:rsidRPr="00AC52AE">
        <w:rPr>
          <w:sz w:val="28"/>
          <w:szCs w:val="28"/>
        </w:rPr>
        <w:t>оплату труда и другие выплаты в соответствии с трудовым законодательством</w:t>
      </w:r>
      <w:r>
        <w:rPr>
          <w:sz w:val="28"/>
          <w:szCs w:val="28"/>
        </w:rPr>
        <w:t>.</w:t>
      </w:r>
    </w:p>
    <w:p w:rsidR="009F6539" w:rsidRDefault="009F6539" w:rsidP="009F6539">
      <w:pPr>
        <w:widowControl/>
        <w:autoSpaceDE/>
        <w:autoSpaceDN/>
        <w:adjustRightInd/>
        <w:jc w:val="both"/>
        <w:rPr>
          <w:sz w:val="28"/>
          <w:szCs w:val="28"/>
        </w:rPr>
      </w:pPr>
      <w:r>
        <w:rPr>
          <w:sz w:val="28"/>
          <w:szCs w:val="28"/>
        </w:rPr>
        <w:t xml:space="preserve">     4.2.    </w:t>
      </w:r>
      <w:r w:rsidRPr="00AE094A">
        <w:rPr>
          <w:sz w:val="28"/>
          <w:szCs w:val="28"/>
        </w:rPr>
        <w:t>Работник</w:t>
      </w:r>
      <w:r>
        <w:rPr>
          <w:sz w:val="28"/>
          <w:szCs w:val="28"/>
        </w:rPr>
        <w:t>и  имею</w:t>
      </w:r>
      <w:r w:rsidRPr="00AE094A">
        <w:rPr>
          <w:sz w:val="28"/>
          <w:szCs w:val="28"/>
        </w:rPr>
        <w:t>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F6539" w:rsidRPr="005029D8" w:rsidRDefault="009F6539" w:rsidP="009F6539">
      <w:pPr>
        <w:widowControl/>
        <w:autoSpaceDE/>
        <w:autoSpaceDN/>
        <w:adjustRightInd/>
        <w:jc w:val="both"/>
        <w:rPr>
          <w:sz w:val="28"/>
          <w:szCs w:val="28"/>
        </w:rPr>
      </w:pPr>
      <w:r>
        <w:rPr>
          <w:sz w:val="28"/>
          <w:szCs w:val="28"/>
        </w:rPr>
        <w:t xml:space="preserve">   4.3. </w:t>
      </w:r>
      <w:r w:rsidRPr="005029D8">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history="1">
        <w:r w:rsidRPr="005029D8">
          <w:rPr>
            <w:rStyle w:val="a8"/>
            <w:sz w:val="28"/>
            <w:szCs w:val="28"/>
          </w:rPr>
          <w:t>статья 151</w:t>
        </w:r>
      </w:hyperlink>
      <w:r w:rsidRPr="005029D8">
        <w:rPr>
          <w:rStyle w:val="apple-converted-space"/>
          <w:sz w:val="28"/>
          <w:szCs w:val="28"/>
        </w:rPr>
        <w:t> </w:t>
      </w:r>
      <w:r>
        <w:rPr>
          <w:sz w:val="28"/>
          <w:szCs w:val="28"/>
        </w:rPr>
        <w:t>Трудового</w:t>
      </w:r>
      <w:r w:rsidRPr="005029D8">
        <w:rPr>
          <w:sz w:val="28"/>
          <w:szCs w:val="28"/>
        </w:rPr>
        <w:t xml:space="preserve"> Кодекса).</w:t>
      </w:r>
    </w:p>
    <w:p w:rsidR="009F6539" w:rsidRPr="00AE094A" w:rsidRDefault="009F6539" w:rsidP="009F6539">
      <w:pPr>
        <w:jc w:val="both"/>
        <w:rPr>
          <w:rFonts w:eastAsia="Calibri"/>
          <w:sz w:val="28"/>
          <w:szCs w:val="28"/>
        </w:rPr>
      </w:pPr>
      <w:r w:rsidRPr="005029D8">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w:t>
      </w:r>
      <w:r w:rsidRPr="005029D8">
        <w:rPr>
          <w:rFonts w:eastAsia="Calibri"/>
          <w:sz w:val="28"/>
          <w:szCs w:val="28"/>
        </w:rPr>
        <w:t xml:space="preserve"> </w:t>
      </w:r>
      <w:r>
        <w:rPr>
          <w:rFonts w:eastAsia="Calibri"/>
          <w:sz w:val="28"/>
          <w:szCs w:val="28"/>
        </w:rPr>
        <w:t>Доплата</w:t>
      </w:r>
      <w:r w:rsidRPr="00AE094A">
        <w:rPr>
          <w:rFonts w:eastAsia="Calibri"/>
          <w:sz w:val="28"/>
          <w:szCs w:val="28"/>
        </w:rPr>
        <w:t xml:space="preserve"> за совмещение профессий (должностей)- устанавливается работнику </w:t>
      </w:r>
      <w:r>
        <w:rPr>
          <w:rFonts w:eastAsia="Calibri"/>
          <w:sz w:val="28"/>
          <w:szCs w:val="28"/>
        </w:rPr>
        <w:t xml:space="preserve">по соглашению сторон в пределах утвержденного фонда оплаты труда. </w:t>
      </w:r>
      <w:r w:rsidRPr="00AE094A">
        <w:rPr>
          <w:rFonts w:eastAsia="Calibri"/>
          <w:sz w:val="28"/>
          <w:szCs w:val="28"/>
        </w:rPr>
        <w:t>Размер и срок, на который она устанавливается, определяется по соглашению трудового договора с учетом содержания  и (или) объема дополнительной работы.</w:t>
      </w:r>
    </w:p>
    <w:p w:rsidR="009F6539" w:rsidRPr="005029D8" w:rsidRDefault="009F6539" w:rsidP="009F6539">
      <w:pPr>
        <w:pStyle w:val="u"/>
        <w:jc w:val="both"/>
        <w:rPr>
          <w:sz w:val="28"/>
          <w:szCs w:val="28"/>
        </w:rPr>
      </w:pPr>
      <w:r w:rsidRPr="005029D8">
        <w:rPr>
          <w:sz w:val="28"/>
          <w:szCs w:val="28"/>
        </w:rPr>
        <w:t xml:space="preserve">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r w:rsidRPr="005029D8">
        <w:rPr>
          <w:rFonts w:eastAsia="Calibri"/>
          <w:sz w:val="28"/>
          <w:szCs w:val="28"/>
        </w:rPr>
        <w:t xml:space="preserve"> </w:t>
      </w:r>
      <w:r>
        <w:rPr>
          <w:rFonts w:eastAsia="Calibri"/>
          <w:sz w:val="28"/>
          <w:szCs w:val="28"/>
        </w:rPr>
        <w:t>Доплата</w:t>
      </w:r>
      <w:r w:rsidRPr="00AE094A">
        <w:rPr>
          <w:rFonts w:eastAsia="Calibri"/>
          <w:sz w:val="28"/>
          <w:szCs w:val="28"/>
        </w:rPr>
        <w:t xml:space="preserve"> за расширение зон обслуживания</w:t>
      </w:r>
      <w:r>
        <w:rPr>
          <w:rFonts w:eastAsia="Calibri"/>
          <w:sz w:val="28"/>
          <w:szCs w:val="28"/>
        </w:rPr>
        <w:t xml:space="preserve"> </w:t>
      </w:r>
      <w:r w:rsidRPr="00AE094A">
        <w:rPr>
          <w:rFonts w:eastAsia="Calibri"/>
          <w:sz w:val="28"/>
          <w:szCs w:val="28"/>
        </w:rPr>
        <w:t xml:space="preserve">- устанавливается при наличии факта </w:t>
      </w:r>
      <w:r w:rsidRPr="00AE094A">
        <w:rPr>
          <w:rFonts w:eastAsia="Calibri"/>
          <w:sz w:val="28"/>
          <w:szCs w:val="28"/>
        </w:rPr>
        <w:lastRenderedPageBreak/>
        <w:t xml:space="preserve">расширения зон обслуживания. Размер доплаты определяется по соглашению сторон с учетом содержания и (или) объема дополнительной зоны обслуживания. Данная компенсационная выплата устанавливается на определенный срок.  </w:t>
      </w:r>
    </w:p>
    <w:p w:rsidR="009F6539" w:rsidRPr="00746D76" w:rsidRDefault="009F6539" w:rsidP="009F6539">
      <w:pPr>
        <w:jc w:val="both"/>
        <w:rPr>
          <w:sz w:val="28"/>
          <w:szCs w:val="28"/>
        </w:rPr>
      </w:pPr>
      <w:r>
        <w:rPr>
          <w:sz w:val="28"/>
          <w:szCs w:val="28"/>
        </w:rPr>
        <w:t xml:space="preserve">    </w:t>
      </w:r>
      <w:r w:rsidRPr="005029D8">
        <w:rPr>
          <w:sz w:val="28"/>
          <w:szCs w:val="28"/>
        </w:rPr>
        <w:t xml:space="preserve">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sz w:val="28"/>
          <w:szCs w:val="28"/>
        </w:rPr>
        <w:t xml:space="preserve"> Д</w:t>
      </w:r>
      <w:r>
        <w:rPr>
          <w:rFonts w:eastAsia="Calibri"/>
          <w:sz w:val="28"/>
          <w:szCs w:val="28"/>
        </w:rPr>
        <w:t>оплата</w:t>
      </w:r>
      <w:r w:rsidRPr="00AE094A">
        <w:rPr>
          <w:rFonts w:eastAsia="Calibri"/>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rFonts w:eastAsia="Calibri"/>
          <w:sz w:val="28"/>
          <w:szCs w:val="28"/>
        </w:rPr>
        <w:t xml:space="preserve"> </w:t>
      </w:r>
      <w:r w:rsidRPr="00AE094A">
        <w:rPr>
          <w:rFonts w:eastAsia="Calibri"/>
          <w:sz w:val="28"/>
          <w:szCs w:val="28"/>
        </w:rPr>
        <w:t>- устанавливается работнику со дня увеличения установленного ему объема работы или возложенных на него обязанностей временно отсутствующего работника</w:t>
      </w:r>
      <w:r>
        <w:rPr>
          <w:rFonts w:eastAsia="Calibri"/>
          <w:sz w:val="28"/>
          <w:szCs w:val="28"/>
        </w:rPr>
        <w:t>.</w:t>
      </w:r>
      <w:r w:rsidRPr="00AE094A">
        <w:rPr>
          <w:rFonts w:eastAsia="Calibri"/>
          <w:sz w:val="28"/>
          <w:szCs w:val="28"/>
        </w:rPr>
        <w:t xml:space="preserve"> Размер доплаты, срок на который она  устанавливается, определяется по соглашению сторон трудового договора с учетом содержания и (ил</w:t>
      </w:r>
      <w:r>
        <w:rPr>
          <w:rFonts w:eastAsia="Calibri"/>
          <w:sz w:val="28"/>
          <w:szCs w:val="28"/>
        </w:rPr>
        <w:t xml:space="preserve">и) объема дополнительной работы, </w:t>
      </w:r>
      <w:r>
        <w:rPr>
          <w:sz w:val="28"/>
          <w:szCs w:val="28"/>
        </w:rPr>
        <w:t>но не менее 30% от заработной платы работника, по должности которого выполнялись дополнительные обязанности.</w:t>
      </w:r>
    </w:p>
    <w:p w:rsidR="009F6539" w:rsidRPr="0099245D" w:rsidRDefault="009F6539" w:rsidP="009F6539">
      <w:pPr>
        <w:jc w:val="both"/>
        <w:rPr>
          <w:rFonts w:eastAsia="Calibri"/>
          <w:sz w:val="28"/>
          <w:szCs w:val="28"/>
        </w:rPr>
      </w:pPr>
      <w:r>
        <w:rPr>
          <w:sz w:val="28"/>
          <w:szCs w:val="28"/>
        </w:rPr>
        <w:t xml:space="preserve">   </w:t>
      </w:r>
      <w:r w:rsidRPr="0099245D">
        <w:rPr>
          <w:rFonts w:eastAsia="Calibri"/>
          <w:sz w:val="28"/>
          <w:szCs w:val="28"/>
        </w:rPr>
        <w:t>За сверхурочную работу:  доплата производиться – первые два часа работы  в полуторном размере, за последующие часы работы – в двойном размере в соответствии со статьей 152 Трудового кодекса Российской Федерации.</w:t>
      </w:r>
    </w:p>
    <w:p w:rsidR="009F6539" w:rsidRPr="00AE094A" w:rsidRDefault="00AF54DD" w:rsidP="009F6539">
      <w:pPr>
        <w:jc w:val="both"/>
        <w:rPr>
          <w:rFonts w:eastAsia="Calibri"/>
          <w:sz w:val="28"/>
          <w:szCs w:val="28"/>
        </w:rPr>
      </w:pPr>
      <w:r>
        <w:rPr>
          <w:rFonts w:eastAsia="Calibri"/>
          <w:sz w:val="28"/>
          <w:szCs w:val="28"/>
        </w:rPr>
        <w:t xml:space="preserve">     Д</w:t>
      </w:r>
      <w:r w:rsidR="009F6539">
        <w:rPr>
          <w:rFonts w:eastAsia="Calibri"/>
          <w:sz w:val="28"/>
          <w:szCs w:val="28"/>
        </w:rPr>
        <w:t>оплата</w:t>
      </w:r>
      <w:r w:rsidR="009F6539" w:rsidRPr="0099245D">
        <w:rPr>
          <w:rFonts w:eastAsia="Calibri"/>
          <w:sz w:val="28"/>
          <w:szCs w:val="28"/>
        </w:rPr>
        <w:t xml:space="preserve"> за работу в ночное время</w:t>
      </w:r>
      <w:r w:rsidR="009F6539">
        <w:rPr>
          <w:rFonts w:eastAsia="Calibri"/>
          <w:sz w:val="28"/>
          <w:szCs w:val="28"/>
        </w:rPr>
        <w:t xml:space="preserve"> </w:t>
      </w:r>
      <w:r w:rsidR="009F6539" w:rsidRPr="0099245D">
        <w:rPr>
          <w:rFonts w:eastAsia="Calibri"/>
          <w:sz w:val="28"/>
          <w:szCs w:val="28"/>
        </w:rPr>
        <w:t>- производится работникам за каждый час работы в ночное время. Ночным считается время</w:t>
      </w:r>
      <w:r w:rsidR="009F6539" w:rsidRPr="00AE094A">
        <w:rPr>
          <w:rFonts w:eastAsia="Calibri"/>
          <w:sz w:val="28"/>
          <w:szCs w:val="28"/>
        </w:rPr>
        <w:t xml:space="preserve"> с 22 часов до 6 часов. Размер доплаты-  35% от оклада за час работы.</w:t>
      </w:r>
    </w:p>
    <w:p w:rsidR="009F6539" w:rsidRDefault="009F6539" w:rsidP="009F6539">
      <w:pPr>
        <w:widowControl/>
        <w:autoSpaceDE/>
        <w:autoSpaceDN/>
        <w:adjustRightInd/>
        <w:jc w:val="both"/>
        <w:rPr>
          <w:sz w:val="28"/>
          <w:szCs w:val="28"/>
        </w:rPr>
      </w:pPr>
    </w:p>
    <w:p w:rsidR="009F6539" w:rsidRPr="005F2268" w:rsidRDefault="009F6539" w:rsidP="009F6539"/>
    <w:p w:rsidR="009F6539" w:rsidRDefault="009F6539" w:rsidP="009F6539"/>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Default="00707B0C" w:rsidP="00707B0C">
      <w:pPr>
        <w:shd w:val="clear" w:color="auto" w:fill="FFFFFF"/>
        <w:tabs>
          <w:tab w:val="left" w:pos="9400"/>
        </w:tabs>
        <w:spacing w:line="317" w:lineRule="exact"/>
        <w:jc w:val="right"/>
        <w:rPr>
          <w:sz w:val="24"/>
          <w:szCs w:val="24"/>
        </w:rPr>
      </w:pPr>
    </w:p>
    <w:p w:rsidR="00E473B0" w:rsidRDefault="00E473B0"/>
    <w:sectPr w:rsidR="00E473B0" w:rsidSect="00707B0C">
      <w:headerReference w:type="even" r:id="rId9"/>
      <w:headerReference w:type="default" r:id="rId10"/>
      <w:pgSz w:w="11909" w:h="16834"/>
      <w:pgMar w:top="720" w:right="720" w:bottom="720" w:left="720"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CD" w:rsidRDefault="001E14CD" w:rsidP="00BF765B">
      <w:r>
        <w:separator/>
      </w:r>
    </w:p>
  </w:endnote>
  <w:endnote w:type="continuationSeparator" w:id="0">
    <w:p w:rsidR="001E14CD" w:rsidRDefault="001E14CD" w:rsidP="00BF7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CD" w:rsidRDefault="001E14CD" w:rsidP="00BF765B">
      <w:r>
        <w:separator/>
      </w:r>
    </w:p>
  </w:footnote>
  <w:footnote w:type="continuationSeparator" w:id="0">
    <w:p w:rsidR="001E14CD" w:rsidRDefault="001E14CD" w:rsidP="00BF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B91D14"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end"/>
    </w:r>
  </w:p>
  <w:p w:rsidR="00D9695A" w:rsidRDefault="001E14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B91D14"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separate"/>
    </w:r>
    <w:r w:rsidR="00F840C9">
      <w:rPr>
        <w:rStyle w:val="a5"/>
        <w:noProof/>
      </w:rPr>
      <w:t>8</w:t>
    </w:r>
    <w:r>
      <w:rPr>
        <w:rStyle w:val="a5"/>
      </w:rPr>
      <w:fldChar w:fldCharType="end"/>
    </w:r>
  </w:p>
  <w:p w:rsidR="00D9695A" w:rsidRDefault="001E14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6DF"/>
    <w:multiLevelType w:val="hybridMultilevel"/>
    <w:tmpl w:val="5D82ACD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627726E"/>
    <w:multiLevelType w:val="multilevel"/>
    <w:tmpl w:val="DACC8480"/>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20613AF"/>
    <w:multiLevelType w:val="hybridMultilevel"/>
    <w:tmpl w:val="8B663BD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20F4F6F"/>
    <w:multiLevelType w:val="multilevel"/>
    <w:tmpl w:val="4922EE5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563447B6"/>
    <w:multiLevelType w:val="hybridMultilevel"/>
    <w:tmpl w:val="A0A08D6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F0F0F95"/>
    <w:multiLevelType w:val="hybridMultilevel"/>
    <w:tmpl w:val="1304C862"/>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3395354"/>
    <w:multiLevelType w:val="hybridMultilevel"/>
    <w:tmpl w:val="9E640508"/>
    <w:lvl w:ilvl="0" w:tplc="0419000D">
      <w:start w:val="1"/>
      <w:numFmt w:val="bullet"/>
      <w:lvlText w:val=""/>
      <w:lvlJc w:val="left"/>
      <w:pPr>
        <w:tabs>
          <w:tab w:val="num" w:pos="900"/>
        </w:tabs>
        <w:ind w:left="900" w:hanging="360"/>
      </w:pPr>
      <w:rPr>
        <w:rFonts w:ascii="Wingdings" w:hAnsi="Wingdings"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F2359FC"/>
    <w:multiLevelType w:val="hybridMultilevel"/>
    <w:tmpl w:val="DC5E969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0193B91"/>
    <w:multiLevelType w:val="hybridMultilevel"/>
    <w:tmpl w:val="CD34CFC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F6D4814"/>
    <w:multiLevelType w:val="multilevel"/>
    <w:tmpl w:val="E8769AE6"/>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5"/>
  </w:num>
  <w:num w:numId="3">
    <w:abstractNumId w:val="0"/>
  </w:num>
  <w:num w:numId="4">
    <w:abstractNumId w:val="7"/>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footnotePr>
    <w:footnote w:id="-1"/>
    <w:footnote w:id="0"/>
  </w:footnotePr>
  <w:endnotePr>
    <w:endnote w:id="-1"/>
    <w:endnote w:id="0"/>
  </w:endnotePr>
  <w:compat/>
  <w:rsids>
    <w:rsidRoot w:val="00707B0C"/>
    <w:rsid w:val="00030D4B"/>
    <w:rsid w:val="00041E7A"/>
    <w:rsid w:val="00122402"/>
    <w:rsid w:val="00161718"/>
    <w:rsid w:val="001C31FA"/>
    <w:rsid w:val="001E14CD"/>
    <w:rsid w:val="001F487C"/>
    <w:rsid w:val="002B0E61"/>
    <w:rsid w:val="002B620B"/>
    <w:rsid w:val="002E6752"/>
    <w:rsid w:val="00303D48"/>
    <w:rsid w:val="00432EC2"/>
    <w:rsid w:val="0045147C"/>
    <w:rsid w:val="0050074D"/>
    <w:rsid w:val="0050756E"/>
    <w:rsid w:val="005278FD"/>
    <w:rsid w:val="005647AA"/>
    <w:rsid w:val="00581ADC"/>
    <w:rsid w:val="006202C0"/>
    <w:rsid w:val="006B17C7"/>
    <w:rsid w:val="00702487"/>
    <w:rsid w:val="00707B0C"/>
    <w:rsid w:val="00733662"/>
    <w:rsid w:val="007F678D"/>
    <w:rsid w:val="00861512"/>
    <w:rsid w:val="00985314"/>
    <w:rsid w:val="009F6539"/>
    <w:rsid w:val="00AF54DD"/>
    <w:rsid w:val="00B1112F"/>
    <w:rsid w:val="00B4369C"/>
    <w:rsid w:val="00B91D14"/>
    <w:rsid w:val="00BA1A68"/>
    <w:rsid w:val="00BF765B"/>
    <w:rsid w:val="00C95AB0"/>
    <w:rsid w:val="00CD2667"/>
    <w:rsid w:val="00D81561"/>
    <w:rsid w:val="00E473B0"/>
    <w:rsid w:val="00ED59AC"/>
    <w:rsid w:val="00EF5DFD"/>
    <w:rsid w:val="00F840C9"/>
    <w:rsid w:val="00F967F6"/>
    <w:rsid w:val="00FC6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07B0C"/>
    <w:pPr>
      <w:tabs>
        <w:tab w:val="center" w:pos="4677"/>
        <w:tab w:val="right" w:pos="9355"/>
      </w:tabs>
    </w:pPr>
  </w:style>
  <w:style w:type="character" w:customStyle="1" w:styleId="a4">
    <w:name w:val="Верхний колонтитул Знак"/>
    <w:basedOn w:val="a0"/>
    <w:link w:val="a3"/>
    <w:rsid w:val="00707B0C"/>
    <w:rPr>
      <w:rFonts w:ascii="Times New Roman" w:eastAsia="Times New Roman" w:hAnsi="Times New Roman" w:cs="Times New Roman"/>
      <w:sz w:val="20"/>
      <w:szCs w:val="20"/>
      <w:lang w:eastAsia="ru-RU"/>
    </w:rPr>
  </w:style>
  <w:style w:type="character" w:styleId="a5">
    <w:name w:val="page number"/>
    <w:basedOn w:val="a0"/>
    <w:rsid w:val="00707B0C"/>
  </w:style>
  <w:style w:type="character" w:styleId="a6">
    <w:name w:val="Emphasis"/>
    <w:qFormat/>
    <w:rsid w:val="00707B0C"/>
    <w:rPr>
      <w:i/>
      <w:iCs/>
    </w:rPr>
  </w:style>
  <w:style w:type="paragraph" w:customStyle="1" w:styleId="ConsPlusTitle">
    <w:name w:val="ConsPlusTitle"/>
    <w:rsid w:val="0070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278FD"/>
    <w:pPr>
      <w:ind w:left="720"/>
      <w:contextualSpacing/>
    </w:pPr>
  </w:style>
  <w:style w:type="paragraph" w:customStyle="1" w:styleId="u">
    <w:name w:val="u"/>
    <w:basedOn w:val="a"/>
    <w:rsid w:val="009F6539"/>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F6539"/>
    <w:rPr>
      <w:color w:val="0000FF"/>
      <w:u w:val="single"/>
    </w:rPr>
  </w:style>
  <w:style w:type="character" w:customStyle="1" w:styleId="apple-converted-space">
    <w:name w:val="apple-converted-space"/>
    <w:basedOn w:val="a0"/>
    <w:rsid w:val="009F6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pp.ru/zknd/trud/trud_21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B331-30C5-436B-AB05-E3828D08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home</cp:lastModifiedBy>
  <cp:revision>13</cp:revision>
  <cp:lastPrinted>2019-02-25T06:36:00Z</cp:lastPrinted>
  <dcterms:created xsi:type="dcterms:W3CDTF">2019-01-28T02:32:00Z</dcterms:created>
  <dcterms:modified xsi:type="dcterms:W3CDTF">2023-07-13T05:26:00Z</dcterms:modified>
</cp:coreProperties>
</file>