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FB" w:rsidRPr="005305FB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</w:pPr>
      <w:r w:rsidRPr="005305FB"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  <w:t>Совет</w:t>
      </w:r>
    </w:p>
    <w:p w:rsidR="005305FB" w:rsidRPr="00915899" w:rsidRDefault="00C81FD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  <w:t>г</w:t>
      </w:r>
      <w:r w:rsidR="005305FB" w:rsidRPr="00915899"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  <w:t>ородского поселения Новокручининское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  <w:t>муниципального района</w:t>
      </w:r>
      <w:r w:rsidRPr="00915899"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  <w:t xml:space="preserve"> «Читинский район»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>РЕШЕНИЕ</w:t>
      </w:r>
      <w:r w:rsid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 xml:space="preserve"> (проект)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</w:pPr>
    </w:p>
    <w:p w:rsidR="005305FB" w:rsidRPr="00C81FD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12.03.2024</w:t>
      </w:r>
      <w:r w:rsid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№ Х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>О передаче полномочий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 xml:space="preserve">по осуществлению </w:t>
      </w:r>
      <w:proofErr w:type="gramStart"/>
      <w:r w:rsidRP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>внешнего</w:t>
      </w:r>
      <w:proofErr w:type="gramEnd"/>
      <w:r w:rsid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 xml:space="preserve"> муниципального</w:t>
      </w:r>
    </w:p>
    <w:p w:rsidR="005305FB" w:rsidRPr="00915899" w:rsidRDefault="00C81FD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32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 xml:space="preserve">финансового контроля </w:t>
      </w:r>
    </w:p>
    <w:p w:rsidR="005305FB" w:rsidRPr="00C81FD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В соответствии с 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Федеральным законом от 06.10.2003 г №131-ФЗ «Об общих принципах </w:t>
      </w:r>
      <w:r w:rsid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местного самоуправления в Российской Федерации», 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Федеральным законом от 07.02.2011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г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№6-ФЗ «Об общих принципах организации и деятельности контрольно-счётных органов субъектов Российской Федерации и муниципаль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ных образований», 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совет </w:t>
      </w:r>
      <w:r w:rsid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ородского поселения Новокручининское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proofErr w:type="gramStart"/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р</w:t>
      </w:r>
      <w:proofErr w:type="gramEnd"/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е ш и л: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cr/>
      </w: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1.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П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ередать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Контрольно-счетной палате муниципального района «Читинский район»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полномочия контрольно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-счетного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органа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ородского поселения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«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Новокручининское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»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по осуществлению внешнего муниципального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финансового контроля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2.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Заключить соглашение о передаче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Контрольно-счетной палате муниципального района «Читинский район»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полномочий  контрольно-счетного органа</w:t>
      </w:r>
      <w:r w:rsidR="005B1DC0"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</w:t>
      </w:r>
      <w:r w:rsidR="005B1DC0"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ородского поселения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«</w:t>
      </w:r>
      <w:r w:rsidR="005B1DC0"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Новокручининское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»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по осуществлению внешнего финансового контроля  согласно приложению  к настоящему решению.</w:t>
      </w: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5305FB" w:rsidRPr="00C81FD9" w:rsidRDefault="00915899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3</w:t>
      </w:r>
      <w:r w:rsidR="005305FB"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Pr="0091589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Решение вступает в силу со дня опубликования 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на официальном сайте администрации городского поселения «Новокручининское».</w:t>
      </w:r>
    </w:p>
    <w:p w:rsidR="005305FB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915899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Глава городского поселения                                                                    В.К. Шубина</w:t>
      </w:r>
      <w:bookmarkStart w:id="0" w:name="_GoBack"/>
      <w:bookmarkEnd w:id="0"/>
    </w:p>
    <w:p w:rsidR="00915899" w:rsidRPr="00C81FD9" w:rsidRDefault="00915899" w:rsidP="00915899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«Новокручининское»</w:t>
      </w:r>
    </w:p>
    <w:sectPr w:rsidR="00915899" w:rsidRPr="00C8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FB"/>
    <w:rsid w:val="005305FB"/>
    <w:rsid w:val="005B1DC0"/>
    <w:rsid w:val="00734099"/>
    <w:rsid w:val="00915899"/>
    <w:rsid w:val="00C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2024-03-12T02:06:00Z</dcterms:created>
  <dcterms:modified xsi:type="dcterms:W3CDTF">2024-03-12T02:51:00Z</dcterms:modified>
</cp:coreProperties>
</file>